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7200" w14:textId="77777777" w:rsidR="007B155C" w:rsidRPr="007B155C" w:rsidRDefault="007B155C" w:rsidP="007B155C">
      <w:pPr>
        <w:jc w:val="center"/>
        <w:rPr>
          <w:b/>
          <w:bCs/>
        </w:rPr>
      </w:pPr>
      <w:r w:rsidRPr="007B155C">
        <w:rPr>
          <w:b/>
          <w:bCs/>
        </w:rPr>
        <w:t>Lindfield Parish Council</w:t>
      </w:r>
    </w:p>
    <w:p w14:paraId="34933827" w14:textId="77777777" w:rsidR="007B155C" w:rsidRPr="007B155C" w:rsidRDefault="007B155C" w:rsidP="007B155C">
      <w:pPr>
        <w:jc w:val="center"/>
        <w:rPr>
          <w:b/>
          <w:bCs/>
        </w:rPr>
      </w:pPr>
      <w:r w:rsidRPr="007B155C">
        <w:rPr>
          <w:b/>
          <w:bCs/>
        </w:rPr>
        <w:t>Vacancy for Deputy Parish Clerk</w:t>
      </w:r>
    </w:p>
    <w:p w14:paraId="0EDDF4F5" w14:textId="17451508" w:rsidR="007B155C" w:rsidRDefault="007B155C" w:rsidP="00E72F10">
      <w:pPr>
        <w:spacing w:after="0" w:line="240" w:lineRule="auto"/>
        <w:ind w:left="1440" w:hanging="1440"/>
        <w:contextualSpacing/>
      </w:pPr>
      <w:r>
        <w:t>Salary:</w:t>
      </w:r>
      <w:r>
        <w:tab/>
      </w:r>
      <w:r w:rsidR="00E72F10">
        <w:t xml:space="preserve">NJC Grade </w:t>
      </w:r>
      <w:r>
        <w:t>SCP 22-23 (£33,699 - £34,434 pro rata) depending on experience and qualifications.</w:t>
      </w:r>
    </w:p>
    <w:p w14:paraId="00EEE3A1" w14:textId="77777777" w:rsidR="00E72F10" w:rsidRDefault="00E72F10" w:rsidP="00E72F10">
      <w:pPr>
        <w:spacing w:after="0" w:line="240" w:lineRule="auto"/>
        <w:ind w:left="1440" w:hanging="1440"/>
        <w:contextualSpacing/>
      </w:pPr>
    </w:p>
    <w:p w14:paraId="65C1A72A" w14:textId="3F16B628" w:rsidR="007B155C" w:rsidRDefault="007B155C" w:rsidP="00E72F10">
      <w:pPr>
        <w:spacing w:after="0" w:line="240" w:lineRule="auto"/>
        <w:ind w:left="1440" w:hanging="1440"/>
        <w:contextualSpacing/>
      </w:pPr>
      <w:r>
        <w:t>Package:</w:t>
      </w:r>
      <w:r>
        <w:tab/>
        <w:t xml:space="preserve">Local Government Pension Scheme, </w:t>
      </w:r>
      <w:r w:rsidR="00E72F10">
        <w:t>free office parking</w:t>
      </w:r>
    </w:p>
    <w:p w14:paraId="676FFBDB" w14:textId="77777777" w:rsidR="00E72F10" w:rsidRDefault="00E72F10" w:rsidP="00E72F10">
      <w:pPr>
        <w:spacing w:after="0" w:line="240" w:lineRule="auto"/>
        <w:ind w:left="1440"/>
        <w:contextualSpacing/>
      </w:pPr>
    </w:p>
    <w:p w14:paraId="7D2B33E8" w14:textId="2503D92F" w:rsidR="007B155C" w:rsidRDefault="00E72F10" w:rsidP="00E72F10">
      <w:pPr>
        <w:spacing w:after="0" w:line="240" w:lineRule="auto"/>
        <w:ind w:left="1440" w:hanging="1440"/>
        <w:contextualSpacing/>
      </w:pPr>
      <w:r>
        <w:t>Location:</w:t>
      </w:r>
      <w:r>
        <w:tab/>
        <w:t>Clock Tower House, Lindfield Enterprise Park, Lindfield, West Sussex, RH16 2LH</w:t>
      </w:r>
    </w:p>
    <w:p w14:paraId="46075AB7" w14:textId="77777777" w:rsidR="00E72F10" w:rsidRDefault="00E72F10" w:rsidP="00E72F10">
      <w:pPr>
        <w:spacing w:after="0" w:line="240" w:lineRule="auto"/>
        <w:ind w:left="1418" w:hanging="1418"/>
        <w:contextualSpacing/>
      </w:pPr>
    </w:p>
    <w:p w14:paraId="5136F4A9" w14:textId="2B167871" w:rsidR="007B155C" w:rsidRDefault="00E72F10" w:rsidP="00E72F10">
      <w:pPr>
        <w:spacing w:after="0" w:line="240" w:lineRule="auto"/>
        <w:ind w:left="1418" w:hanging="1418"/>
        <w:contextualSpacing/>
      </w:pPr>
      <w:r>
        <w:t>Hours:</w:t>
      </w:r>
      <w:r>
        <w:tab/>
      </w:r>
      <w:r>
        <w:tab/>
      </w:r>
      <w:r w:rsidR="007B155C">
        <w:t>25 hours per week. Note - subject to agreement, there is potential for an</w:t>
      </w:r>
      <w:r>
        <w:t xml:space="preserve"> </w:t>
      </w:r>
      <w:r w:rsidR="007B155C">
        <w:t>additional 5 hours per week, undertaking further duties.</w:t>
      </w:r>
    </w:p>
    <w:p w14:paraId="4454E1A5" w14:textId="77777777" w:rsidR="007B155C" w:rsidRDefault="007B155C" w:rsidP="007B155C">
      <w:pPr>
        <w:spacing w:after="0"/>
      </w:pPr>
    </w:p>
    <w:p w14:paraId="07614026" w14:textId="194892C3" w:rsidR="007B155C" w:rsidRDefault="00E72F10" w:rsidP="007B155C">
      <w:pPr>
        <w:spacing w:after="0"/>
      </w:pPr>
      <w:r>
        <w:t xml:space="preserve">Lindfield Parish Council </w:t>
      </w:r>
      <w:r w:rsidR="007B155C">
        <w:t>are looking to recruit a Deputy Parish Clerk to support the Parish Clerk with the fulfilment of our statutory responsibilities, delivery of our strategic objectives, and ensure the efficient operation and upkeep of the Parish Office.</w:t>
      </w:r>
    </w:p>
    <w:p w14:paraId="38E6B70A" w14:textId="77777777" w:rsidR="007B155C" w:rsidRDefault="007B155C" w:rsidP="007B155C">
      <w:pPr>
        <w:spacing w:after="0"/>
      </w:pPr>
    </w:p>
    <w:p w14:paraId="0608CE2F" w14:textId="77777777" w:rsidR="007B155C" w:rsidRDefault="007B155C" w:rsidP="007B155C">
      <w:pPr>
        <w:spacing w:after="0"/>
      </w:pPr>
      <w:r>
        <w:t>The role includes responsive contact with residents and contributing to the way that local issues are addressed. In addition, the post holder will contribute to the planning and delivery of community events and provide support to the management of our allotments.</w:t>
      </w:r>
    </w:p>
    <w:p w14:paraId="1ADA827F" w14:textId="77777777" w:rsidR="007B155C" w:rsidRDefault="007B155C" w:rsidP="007B155C">
      <w:pPr>
        <w:spacing w:after="0"/>
      </w:pPr>
    </w:p>
    <w:p w14:paraId="4BCCF610" w14:textId="77777777" w:rsidR="007B155C" w:rsidRDefault="007B155C" w:rsidP="007B155C">
      <w:pPr>
        <w:spacing w:after="0"/>
      </w:pPr>
      <w:r>
        <w:t>You will be required to take on the role of Clerk to the Planning, Traffic and Transport Committee, which meets in the evening every three weeks. Some flexible working may be available by agreement.</w:t>
      </w:r>
    </w:p>
    <w:p w14:paraId="6FF73B55" w14:textId="77777777" w:rsidR="007B155C" w:rsidRDefault="007B155C" w:rsidP="007B155C">
      <w:pPr>
        <w:spacing w:after="0"/>
      </w:pPr>
    </w:p>
    <w:p w14:paraId="37252CAD" w14:textId="0E49C5D8" w:rsidR="007B155C" w:rsidRDefault="007B155C" w:rsidP="007B155C">
      <w:pPr>
        <w:spacing w:after="0"/>
      </w:pPr>
      <w:r>
        <w:t>Deadline for Applications: 5 pm Wednesday</w:t>
      </w:r>
      <w:r>
        <w:t>,</w:t>
      </w:r>
      <w:r>
        <w:t xml:space="preserve"> 5</w:t>
      </w:r>
      <w:r w:rsidRPr="007B155C">
        <w:rPr>
          <w:vertAlign w:val="superscript"/>
        </w:rPr>
        <w:t>th</w:t>
      </w:r>
      <w:r>
        <w:t xml:space="preserve"> </w:t>
      </w:r>
      <w:r>
        <w:t>November 2025</w:t>
      </w:r>
    </w:p>
    <w:p w14:paraId="0396B2F6" w14:textId="56C70090" w:rsidR="007B155C" w:rsidRDefault="007B155C" w:rsidP="007B155C"/>
    <w:sectPr w:rsidR="007B1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5C"/>
    <w:rsid w:val="007B155C"/>
    <w:rsid w:val="00E72F10"/>
    <w:rsid w:val="00E9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BF25E"/>
  <w15:chartTrackingRefBased/>
  <w15:docId w15:val="{903425B2-C3F1-482C-95B1-2F4A8A6F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55C"/>
    <w:rPr>
      <w:rFonts w:eastAsiaTheme="majorEastAsia" w:cstheme="majorBidi"/>
      <w:color w:val="272727" w:themeColor="text1" w:themeTint="D8"/>
    </w:rPr>
  </w:style>
  <w:style w:type="paragraph" w:styleId="Title">
    <w:name w:val="Title"/>
    <w:basedOn w:val="Normal"/>
    <w:next w:val="Normal"/>
    <w:link w:val="TitleChar"/>
    <w:uiPriority w:val="10"/>
    <w:qFormat/>
    <w:rsid w:val="007B1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55C"/>
    <w:pPr>
      <w:spacing w:before="160"/>
      <w:jc w:val="center"/>
    </w:pPr>
    <w:rPr>
      <w:i/>
      <w:iCs/>
      <w:color w:val="404040" w:themeColor="text1" w:themeTint="BF"/>
    </w:rPr>
  </w:style>
  <w:style w:type="character" w:customStyle="1" w:styleId="QuoteChar">
    <w:name w:val="Quote Char"/>
    <w:basedOn w:val="DefaultParagraphFont"/>
    <w:link w:val="Quote"/>
    <w:uiPriority w:val="29"/>
    <w:rsid w:val="007B155C"/>
    <w:rPr>
      <w:i/>
      <w:iCs/>
      <w:color w:val="404040" w:themeColor="text1" w:themeTint="BF"/>
    </w:rPr>
  </w:style>
  <w:style w:type="paragraph" w:styleId="ListParagraph">
    <w:name w:val="List Paragraph"/>
    <w:basedOn w:val="Normal"/>
    <w:uiPriority w:val="34"/>
    <w:qFormat/>
    <w:rsid w:val="007B155C"/>
    <w:pPr>
      <w:ind w:left="720"/>
      <w:contextualSpacing/>
    </w:pPr>
  </w:style>
  <w:style w:type="character" w:styleId="IntenseEmphasis">
    <w:name w:val="Intense Emphasis"/>
    <w:basedOn w:val="DefaultParagraphFont"/>
    <w:uiPriority w:val="21"/>
    <w:qFormat/>
    <w:rsid w:val="007B155C"/>
    <w:rPr>
      <w:i/>
      <w:iCs/>
      <w:color w:val="0F4761" w:themeColor="accent1" w:themeShade="BF"/>
    </w:rPr>
  </w:style>
  <w:style w:type="paragraph" w:styleId="IntenseQuote">
    <w:name w:val="Intense Quote"/>
    <w:basedOn w:val="Normal"/>
    <w:next w:val="Normal"/>
    <w:link w:val="IntenseQuoteChar"/>
    <w:uiPriority w:val="30"/>
    <w:qFormat/>
    <w:rsid w:val="007B1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55C"/>
    <w:rPr>
      <w:i/>
      <w:iCs/>
      <w:color w:val="0F4761" w:themeColor="accent1" w:themeShade="BF"/>
    </w:rPr>
  </w:style>
  <w:style w:type="character" w:styleId="IntenseReference">
    <w:name w:val="Intense Reference"/>
    <w:basedOn w:val="DefaultParagraphFont"/>
    <w:uiPriority w:val="32"/>
    <w:qFormat/>
    <w:rsid w:val="007B15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1047</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Funnell</dc:creator>
  <cp:keywords/>
  <dc:description/>
  <cp:lastModifiedBy>Andrew Funnell</cp:lastModifiedBy>
  <cp:revision>1</cp:revision>
  <dcterms:created xsi:type="dcterms:W3CDTF">2025-10-17T13:54:00Z</dcterms:created>
  <dcterms:modified xsi:type="dcterms:W3CDTF">2025-10-17T14:16:00Z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b2e0718e-c5e2-4dc4-a72f-3f76d3fe7a14</vt:lpwstr>
  </property>
</Properties>
</file>