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C7F56" w14:textId="68562D54" w:rsidR="00AF5A1F" w:rsidRPr="00AF5A1F" w:rsidRDefault="00AF5A1F" w:rsidP="00AF5A1F">
      <w:pPr>
        <w:jc w:val="center"/>
        <w:rPr>
          <w:b/>
          <w:bCs/>
          <w:color w:val="156082" w:themeColor="accent1"/>
          <w:u w:val="single"/>
        </w:rPr>
      </w:pPr>
      <w:r w:rsidRPr="00AF5A1F">
        <w:rPr>
          <w:b/>
          <w:bCs/>
          <w:color w:val="156082" w:themeColor="accent1"/>
          <w:u w:val="single"/>
        </w:rPr>
        <w:drawing>
          <wp:inline distT="0" distB="0" distL="0" distR="0" wp14:anchorId="2EBDC85E" wp14:editId="644E7115">
            <wp:extent cx="1352550" cy="1289463"/>
            <wp:effectExtent l="0" t="0" r="0" b="6350"/>
            <wp:docPr id="1920470855" name="Picture 2" descr="A blue circle with white birds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470855" name="Picture 2" descr="A blue circle with white birds in i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63187" cy="1299604"/>
                    </a:xfrm>
                    <a:prstGeom prst="rect">
                      <a:avLst/>
                    </a:prstGeom>
                    <a:noFill/>
                    <a:ln>
                      <a:noFill/>
                    </a:ln>
                  </pic:spPr>
                </pic:pic>
              </a:graphicData>
            </a:graphic>
          </wp:inline>
        </w:drawing>
      </w:r>
    </w:p>
    <w:p w14:paraId="038ABEA4" w14:textId="77777777" w:rsidR="00AF5A1F" w:rsidRDefault="00AF5A1F" w:rsidP="00A07977">
      <w:pPr>
        <w:rPr>
          <w:b/>
          <w:bCs/>
          <w:color w:val="156082" w:themeColor="accent1"/>
          <w:u w:val="single"/>
        </w:rPr>
      </w:pPr>
    </w:p>
    <w:p w14:paraId="2A9852B4" w14:textId="6702DD92" w:rsidR="00A07977" w:rsidRPr="00A07977" w:rsidRDefault="00A07977" w:rsidP="00A07977">
      <w:pPr>
        <w:rPr>
          <w:b/>
          <w:bCs/>
          <w:color w:val="156082" w:themeColor="accent1"/>
          <w:u w:val="single"/>
        </w:rPr>
      </w:pPr>
      <w:r>
        <w:rPr>
          <w:b/>
          <w:bCs/>
          <w:color w:val="156082" w:themeColor="accent1"/>
          <w:u w:val="single"/>
        </w:rPr>
        <w:t xml:space="preserve">WSALC </w:t>
      </w:r>
      <w:r w:rsidRPr="00A07977">
        <w:rPr>
          <w:b/>
          <w:bCs/>
          <w:color w:val="156082" w:themeColor="accent1"/>
          <w:u w:val="single"/>
        </w:rPr>
        <w:t>TRAINING PROGRAMME DETAILS</w:t>
      </w:r>
    </w:p>
    <w:p w14:paraId="30A98AA6" w14:textId="77777777" w:rsidR="00A07977" w:rsidRPr="00A07977" w:rsidRDefault="00A07977" w:rsidP="00A07977">
      <w:pPr>
        <w:rPr>
          <w:b/>
          <w:bCs/>
          <w:color w:val="156082" w:themeColor="accent1"/>
          <w:u w:val="single"/>
        </w:rPr>
      </w:pPr>
      <w:r w:rsidRPr="00A07977">
        <w:rPr>
          <w:b/>
          <w:bCs/>
          <w:color w:val="156082" w:themeColor="accent1"/>
          <w:u w:val="single"/>
        </w:rPr>
        <w:t>BANKING FOR LOCAL COUNCILS</w:t>
      </w:r>
    </w:p>
    <w:p w14:paraId="7338D22D" w14:textId="77777777" w:rsidR="00A07977" w:rsidRPr="00A07977" w:rsidRDefault="00A07977" w:rsidP="00A07977">
      <w:pPr>
        <w:pStyle w:val="NoSpacing"/>
        <w:rPr>
          <w:color w:val="156082" w:themeColor="accent1"/>
        </w:rPr>
      </w:pPr>
      <w:r w:rsidRPr="00A07977">
        <w:rPr>
          <w:color w:val="156082" w:themeColor="accent1"/>
          <w:lang w:val="en-US"/>
        </w:rPr>
        <w:t xml:space="preserve">Delivered by </w:t>
      </w:r>
      <w:r w:rsidRPr="00A07977">
        <w:rPr>
          <w:color w:val="156082" w:themeColor="accent1"/>
        </w:rPr>
        <w:t xml:space="preserve">Mel Aspden, Assistant Product Manager at Hinckley and Rugby Building Society, she has been exploring how, as a building society, they can better support local communities, including Parish and Town Councils. Presentation to include the following: </w:t>
      </w:r>
    </w:p>
    <w:p w14:paraId="65E3FA50" w14:textId="77777777" w:rsidR="00A07977" w:rsidRPr="00A07977" w:rsidRDefault="00A07977" w:rsidP="00A07977">
      <w:pPr>
        <w:pStyle w:val="NoSpacing"/>
        <w:numPr>
          <w:ilvl w:val="0"/>
          <w:numId w:val="2"/>
        </w:numPr>
        <w:rPr>
          <w:color w:val="156082" w:themeColor="accent1"/>
        </w:rPr>
      </w:pPr>
      <w:r w:rsidRPr="00A07977">
        <w:rPr>
          <w:color w:val="156082" w:themeColor="accent1"/>
        </w:rPr>
        <w:t xml:space="preserve">Key terms to be aware of – jargon. </w:t>
      </w:r>
    </w:p>
    <w:p w14:paraId="7606B38A" w14:textId="77777777" w:rsidR="00A07977" w:rsidRPr="00A07977" w:rsidRDefault="00A07977" w:rsidP="00A07977">
      <w:pPr>
        <w:pStyle w:val="NoSpacing"/>
        <w:numPr>
          <w:ilvl w:val="0"/>
          <w:numId w:val="2"/>
        </w:numPr>
        <w:rPr>
          <w:color w:val="156082" w:themeColor="accent1"/>
        </w:rPr>
      </w:pPr>
      <w:r w:rsidRPr="00A07977">
        <w:rPr>
          <w:color w:val="156082" w:themeColor="accent1"/>
        </w:rPr>
        <w:t xml:space="preserve">Types of savings accounts – an overview </w:t>
      </w:r>
    </w:p>
    <w:p w14:paraId="7A22A539" w14:textId="77777777" w:rsidR="00A07977" w:rsidRPr="00A07977" w:rsidRDefault="00A07977" w:rsidP="00A07977">
      <w:pPr>
        <w:pStyle w:val="NoSpacing"/>
        <w:numPr>
          <w:ilvl w:val="0"/>
          <w:numId w:val="2"/>
        </w:numPr>
        <w:rPr>
          <w:color w:val="156082" w:themeColor="accent1"/>
        </w:rPr>
      </w:pPr>
      <w:r w:rsidRPr="00A07977">
        <w:rPr>
          <w:color w:val="156082" w:themeColor="accent1"/>
        </w:rPr>
        <w:t>Suitability of accounts</w:t>
      </w:r>
    </w:p>
    <w:p w14:paraId="1E2971B9" w14:textId="77777777" w:rsidR="00A07977" w:rsidRPr="00A07977" w:rsidRDefault="00A07977" w:rsidP="00A07977">
      <w:pPr>
        <w:pStyle w:val="NoSpacing"/>
        <w:numPr>
          <w:ilvl w:val="0"/>
          <w:numId w:val="2"/>
        </w:numPr>
        <w:rPr>
          <w:color w:val="156082" w:themeColor="accent1"/>
        </w:rPr>
      </w:pPr>
      <w:r w:rsidRPr="00A07977">
        <w:rPr>
          <w:color w:val="156082" w:themeColor="accent1"/>
        </w:rPr>
        <w:t>Difference between a savings/deposit account vs investment</w:t>
      </w:r>
    </w:p>
    <w:p w14:paraId="36FC7CFB" w14:textId="77777777" w:rsidR="00A07977" w:rsidRPr="00A07977" w:rsidRDefault="00A07977" w:rsidP="00A07977">
      <w:pPr>
        <w:pStyle w:val="NoSpacing"/>
        <w:numPr>
          <w:ilvl w:val="0"/>
          <w:numId w:val="2"/>
        </w:numPr>
        <w:rPr>
          <w:color w:val="156082" w:themeColor="accent1"/>
        </w:rPr>
      </w:pPr>
      <w:r w:rsidRPr="00A07977">
        <w:rPr>
          <w:color w:val="156082" w:themeColor="accent1"/>
        </w:rPr>
        <w:t>Benefits of shopping around</w:t>
      </w:r>
    </w:p>
    <w:p w14:paraId="0F537A8F" w14:textId="77777777" w:rsidR="00A07977" w:rsidRPr="00A07977" w:rsidRDefault="00A07977" w:rsidP="00A07977">
      <w:pPr>
        <w:pStyle w:val="NoSpacing"/>
        <w:numPr>
          <w:ilvl w:val="0"/>
          <w:numId w:val="2"/>
        </w:numPr>
        <w:rPr>
          <w:color w:val="156082" w:themeColor="accent1"/>
        </w:rPr>
      </w:pPr>
      <w:r w:rsidRPr="00A07977">
        <w:rPr>
          <w:color w:val="156082" w:themeColor="accent1"/>
        </w:rPr>
        <w:t>Why spread your funds across different organisations</w:t>
      </w:r>
    </w:p>
    <w:p w14:paraId="10917D78" w14:textId="77777777" w:rsidR="00A07977" w:rsidRPr="00A07977" w:rsidRDefault="00A07977" w:rsidP="00A07977">
      <w:pPr>
        <w:pStyle w:val="NoSpacing"/>
        <w:numPr>
          <w:ilvl w:val="0"/>
          <w:numId w:val="2"/>
        </w:numPr>
        <w:rPr>
          <w:color w:val="156082" w:themeColor="accent1"/>
        </w:rPr>
      </w:pPr>
      <w:r w:rsidRPr="00A07977">
        <w:rPr>
          <w:color w:val="156082" w:themeColor="accent1"/>
        </w:rPr>
        <w:t>Restrictions</w:t>
      </w:r>
    </w:p>
    <w:p w14:paraId="38871CF1" w14:textId="77777777" w:rsidR="00A07977" w:rsidRPr="00A07977" w:rsidRDefault="00A07977" w:rsidP="00A07977">
      <w:pPr>
        <w:pStyle w:val="NoSpacing"/>
        <w:numPr>
          <w:ilvl w:val="0"/>
          <w:numId w:val="2"/>
        </w:numPr>
        <w:rPr>
          <w:color w:val="156082" w:themeColor="accent1"/>
        </w:rPr>
      </w:pPr>
      <w:r w:rsidRPr="00A07977">
        <w:rPr>
          <w:color w:val="156082" w:themeColor="accent1"/>
        </w:rPr>
        <w:t>Security</w:t>
      </w:r>
    </w:p>
    <w:p w14:paraId="326E13CE" w14:textId="77777777" w:rsidR="00A07977" w:rsidRPr="00A07977" w:rsidRDefault="00A07977" w:rsidP="00A07977">
      <w:pPr>
        <w:pStyle w:val="NoSpacing"/>
        <w:numPr>
          <w:ilvl w:val="0"/>
          <w:numId w:val="2"/>
        </w:numPr>
        <w:rPr>
          <w:color w:val="156082" w:themeColor="accent1"/>
        </w:rPr>
      </w:pPr>
      <w:r w:rsidRPr="00A07977">
        <w:rPr>
          <w:color w:val="156082" w:themeColor="accent1"/>
        </w:rPr>
        <w:t>Managing you accounts</w:t>
      </w:r>
    </w:p>
    <w:p w14:paraId="43FA9FE6" w14:textId="77777777" w:rsidR="00A07977" w:rsidRPr="00A07977" w:rsidRDefault="00A07977" w:rsidP="00A07977">
      <w:pPr>
        <w:pStyle w:val="NoSpacing"/>
        <w:numPr>
          <w:ilvl w:val="0"/>
          <w:numId w:val="2"/>
        </w:numPr>
        <w:rPr>
          <w:color w:val="156082" w:themeColor="accent1"/>
        </w:rPr>
      </w:pPr>
      <w:r w:rsidRPr="00A07977">
        <w:rPr>
          <w:color w:val="156082" w:themeColor="accent1"/>
        </w:rPr>
        <w:t>Who needs to have access?</w:t>
      </w:r>
    </w:p>
    <w:p w14:paraId="00D52123" w14:textId="77777777" w:rsidR="00A07977" w:rsidRPr="00A07977" w:rsidRDefault="00A07977" w:rsidP="00A07977">
      <w:pPr>
        <w:pStyle w:val="NoSpacing"/>
        <w:numPr>
          <w:ilvl w:val="0"/>
          <w:numId w:val="2"/>
        </w:numPr>
        <w:rPr>
          <w:color w:val="156082" w:themeColor="accent1"/>
        </w:rPr>
      </w:pPr>
      <w:r w:rsidRPr="00A07977">
        <w:rPr>
          <w:color w:val="156082" w:themeColor="accent1"/>
        </w:rPr>
        <w:t>Hinckley &amp; Rugby’s solution</w:t>
      </w:r>
    </w:p>
    <w:p w14:paraId="0B64E262" w14:textId="77777777" w:rsidR="00A07977" w:rsidRPr="00A07977" w:rsidRDefault="00A07977" w:rsidP="00A07977">
      <w:pPr>
        <w:rPr>
          <w:b/>
          <w:bCs/>
          <w:color w:val="156082" w:themeColor="accent1"/>
          <w:lang w:val="en-US"/>
        </w:rPr>
      </w:pPr>
    </w:p>
    <w:p w14:paraId="384D7297" w14:textId="77777777" w:rsidR="00A07977" w:rsidRPr="00A07977" w:rsidRDefault="00A07977" w:rsidP="00A07977">
      <w:pPr>
        <w:rPr>
          <w:b/>
          <w:bCs/>
          <w:color w:val="156082" w:themeColor="accent1"/>
          <w:lang w:val="en-US"/>
        </w:rPr>
      </w:pPr>
      <w:r w:rsidRPr="00A07977">
        <w:rPr>
          <w:b/>
          <w:bCs/>
          <w:color w:val="156082" w:themeColor="accent1"/>
          <w:lang w:val="en-US"/>
        </w:rPr>
        <w:t>4</w:t>
      </w:r>
      <w:r w:rsidRPr="00A07977">
        <w:rPr>
          <w:b/>
          <w:bCs/>
          <w:color w:val="156082" w:themeColor="accent1"/>
          <w:vertAlign w:val="superscript"/>
          <w:lang w:val="en-US"/>
        </w:rPr>
        <w:t>th</w:t>
      </w:r>
      <w:r w:rsidRPr="00A07977">
        <w:rPr>
          <w:b/>
          <w:bCs/>
          <w:color w:val="156082" w:themeColor="accent1"/>
          <w:lang w:val="en-US"/>
        </w:rPr>
        <w:t xml:space="preserve"> February </w:t>
      </w:r>
    </w:p>
    <w:p w14:paraId="0E31D78C" w14:textId="77777777" w:rsidR="00A07977" w:rsidRPr="00A07977" w:rsidRDefault="00A07977" w:rsidP="00A07977">
      <w:pPr>
        <w:rPr>
          <w:color w:val="156082" w:themeColor="accent1"/>
          <w:lang w:val="en-US"/>
        </w:rPr>
      </w:pPr>
      <w:r w:rsidRPr="00A07977">
        <w:rPr>
          <w:color w:val="156082" w:themeColor="accent1"/>
          <w:lang w:val="en-US"/>
        </w:rPr>
        <w:t xml:space="preserve">When: 10-10.45am Where: Online Cost: </w:t>
      </w:r>
      <w:r w:rsidRPr="00A07977">
        <w:rPr>
          <w:b/>
          <w:bCs/>
          <w:color w:val="156082" w:themeColor="accent1"/>
          <w:lang w:val="en-US"/>
        </w:rPr>
        <w:t>FREE</w:t>
      </w:r>
    </w:p>
    <w:p w14:paraId="2926D8FF" w14:textId="77777777" w:rsidR="00A07977" w:rsidRPr="00A07977" w:rsidRDefault="00A07977" w:rsidP="00A07977">
      <w:pPr>
        <w:rPr>
          <w:color w:val="156082" w:themeColor="accent1"/>
        </w:rPr>
      </w:pPr>
      <w:r w:rsidRPr="00A07977">
        <w:rPr>
          <w:color w:val="156082" w:themeColor="accent1"/>
          <w:lang w:val="en-US"/>
        </w:rPr>
        <w:t xml:space="preserve">How to book: </w:t>
      </w:r>
      <w:r w:rsidRPr="00A07977">
        <w:rPr>
          <w:color w:val="156082" w:themeColor="accent1"/>
        </w:rPr>
        <w:t>Email Emily (</w:t>
      </w:r>
      <w:hyperlink r:id="rId6" w:history="1">
        <w:r w:rsidRPr="00A07977">
          <w:rPr>
            <w:rStyle w:val="Hyperlink"/>
            <w:color w:val="156082" w:themeColor="accent1"/>
          </w:rPr>
          <w:t>admin@wsalc.co.uk</w:t>
        </w:r>
      </w:hyperlink>
      <w:r w:rsidRPr="00A07977">
        <w:rPr>
          <w:color w:val="156082" w:themeColor="accent1"/>
        </w:rPr>
        <w:t xml:space="preserve">) with names and email addresses of those wishing to attend. </w:t>
      </w:r>
    </w:p>
    <w:p w14:paraId="3D611D2A" w14:textId="77777777" w:rsidR="00A07977" w:rsidRPr="00A07977" w:rsidRDefault="00A07977" w:rsidP="00A07977">
      <w:pPr>
        <w:rPr>
          <w:color w:val="156082" w:themeColor="accent1"/>
        </w:rPr>
      </w:pPr>
    </w:p>
    <w:p w14:paraId="525F7EE2" w14:textId="77777777" w:rsidR="00A07977" w:rsidRPr="00A07977" w:rsidRDefault="00A07977" w:rsidP="00A07977">
      <w:pPr>
        <w:rPr>
          <w:b/>
          <w:bCs/>
          <w:color w:val="156082" w:themeColor="accent1"/>
          <w:u w:val="single"/>
        </w:rPr>
      </w:pPr>
      <w:r w:rsidRPr="00A07977">
        <w:rPr>
          <w:b/>
          <w:bCs/>
          <w:color w:val="156082" w:themeColor="accent1"/>
          <w:u w:val="single"/>
        </w:rPr>
        <w:t>BUSINESS PLANNING – individual councils</w:t>
      </w:r>
    </w:p>
    <w:p w14:paraId="3493928C" w14:textId="77777777" w:rsidR="00A07977" w:rsidRPr="00A07977" w:rsidRDefault="00A07977" w:rsidP="00A07977">
      <w:pPr>
        <w:rPr>
          <w:color w:val="156082" w:themeColor="accent1"/>
        </w:rPr>
      </w:pPr>
      <w:r w:rsidRPr="00A07977">
        <w:rPr>
          <w:color w:val="156082" w:themeColor="accent1"/>
        </w:rPr>
        <w:t xml:space="preserve">Included within your membership </w:t>
      </w:r>
    </w:p>
    <w:p w14:paraId="1C69D4A9" w14:textId="77777777" w:rsidR="00A07977" w:rsidRPr="00A07977" w:rsidRDefault="00A07977" w:rsidP="00A07977">
      <w:pPr>
        <w:numPr>
          <w:ilvl w:val="0"/>
          <w:numId w:val="3"/>
        </w:numPr>
        <w:rPr>
          <w:color w:val="156082" w:themeColor="accent1"/>
        </w:rPr>
      </w:pPr>
      <w:r w:rsidRPr="00A07977">
        <w:rPr>
          <w:color w:val="156082" w:themeColor="accent1"/>
        </w:rPr>
        <w:t>Will your Council be able to respond to the challenges of change over the next 3 - 5 years ?</w:t>
      </w:r>
    </w:p>
    <w:p w14:paraId="23101C08" w14:textId="77777777" w:rsidR="00A07977" w:rsidRPr="00A07977" w:rsidRDefault="00A07977" w:rsidP="00A07977">
      <w:pPr>
        <w:numPr>
          <w:ilvl w:val="0"/>
          <w:numId w:val="3"/>
        </w:numPr>
        <w:rPr>
          <w:color w:val="156082" w:themeColor="accent1"/>
        </w:rPr>
      </w:pPr>
      <w:r w:rsidRPr="00A07977">
        <w:rPr>
          <w:color w:val="156082" w:themeColor="accent1"/>
        </w:rPr>
        <w:t>How do you intend to portray the Council to the community and generate greater public Interest ?</w:t>
      </w:r>
    </w:p>
    <w:p w14:paraId="3C102112" w14:textId="77777777" w:rsidR="00A07977" w:rsidRPr="00A07977" w:rsidRDefault="00A07977" w:rsidP="00A07977">
      <w:pPr>
        <w:numPr>
          <w:ilvl w:val="0"/>
          <w:numId w:val="3"/>
        </w:numPr>
        <w:rPr>
          <w:color w:val="156082" w:themeColor="accent1"/>
        </w:rPr>
      </w:pPr>
      <w:r w:rsidRPr="00A07977">
        <w:rPr>
          <w:color w:val="156082" w:themeColor="accent1"/>
        </w:rPr>
        <w:t>If these are matters of concern, a Business Plan will help to show the Council in a positive and professional light.</w:t>
      </w:r>
    </w:p>
    <w:p w14:paraId="51D171ED" w14:textId="77777777" w:rsidR="00A07977" w:rsidRPr="00A07977" w:rsidRDefault="00A07977" w:rsidP="00A07977">
      <w:pPr>
        <w:rPr>
          <w:color w:val="156082" w:themeColor="accent1"/>
        </w:rPr>
      </w:pPr>
      <w:r w:rsidRPr="00A07977">
        <w:rPr>
          <w:color w:val="156082" w:themeColor="accent1"/>
        </w:rPr>
        <w:t>As a member of WSALC or ESALC we will assist your Council with this exercise at no additional cost, You will have access to the CEO in person on two evenings to assist with preparation and follow up. Please contact Emily for more details.</w:t>
      </w:r>
    </w:p>
    <w:p w14:paraId="6B0C6863" w14:textId="77777777" w:rsidR="00A07977" w:rsidRPr="00A07977" w:rsidRDefault="00A07977" w:rsidP="00A07977">
      <w:pPr>
        <w:rPr>
          <w:b/>
          <w:bCs/>
          <w:color w:val="156082" w:themeColor="accent1"/>
          <w:u w:val="single"/>
          <w:lang w:val="en-US"/>
        </w:rPr>
      </w:pPr>
      <w:r w:rsidRPr="00A07977">
        <w:rPr>
          <w:b/>
          <w:bCs/>
          <w:color w:val="156082" w:themeColor="accent1"/>
          <w:u w:val="single"/>
          <w:lang w:val="en-US"/>
        </w:rPr>
        <w:lastRenderedPageBreak/>
        <w:t>CERTIFICATE IN LOCAL COUNCIL ADMINISTRATION (</w:t>
      </w:r>
      <w:proofErr w:type="spellStart"/>
      <w:r w:rsidRPr="00A07977">
        <w:rPr>
          <w:b/>
          <w:bCs/>
          <w:color w:val="156082" w:themeColor="accent1"/>
          <w:u w:val="single"/>
          <w:lang w:val="en-US"/>
        </w:rPr>
        <w:t>CiLCA</w:t>
      </w:r>
      <w:proofErr w:type="spellEnd"/>
      <w:r w:rsidRPr="00A07977">
        <w:rPr>
          <w:b/>
          <w:bCs/>
          <w:color w:val="156082" w:themeColor="accent1"/>
          <w:u w:val="single"/>
          <w:lang w:val="en-US"/>
        </w:rPr>
        <w:t>)</w:t>
      </w:r>
    </w:p>
    <w:p w14:paraId="560D8F41" w14:textId="77777777" w:rsidR="00A07977" w:rsidRPr="00A07977" w:rsidRDefault="00A07977" w:rsidP="00A07977">
      <w:pPr>
        <w:rPr>
          <w:color w:val="156082" w:themeColor="accent1"/>
          <w:lang w:val="en-US"/>
        </w:rPr>
      </w:pPr>
      <w:r w:rsidRPr="00A07977">
        <w:rPr>
          <w:color w:val="156082" w:themeColor="accent1"/>
          <w:lang w:val="en-US"/>
        </w:rPr>
        <w:t>ESALC is proud to offer the SLCC Certificate in Local Council Administration (</w:t>
      </w:r>
      <w:proofErr w:type="spellStart"/>
      <w:r w:rsidRPr="00A07977">
        <w:rPr>
          <w:color w:val="156082" w:themeColor="accent1"/>
          <w:lang w:val="en-US"/>
        </w:rPr>
        <w:t>CiLCA</w:t>
      </w:r>
      <w:proofErr w:type="spellEnd"/>
      <w:r w:rsidRPr="00A07977">
        <w:rPr>
          <w:color w:val="156082" w:themeColor="accent1"/>
          <w:lang w:val="en-US"/>
        </w:rPr>
        <w:t xml:space="preserve">) qualification via recognized Sussex and Surrey trainer, Sue Hobbs. We are also pleased to add two more trainers to the mix for 2025: Celia Price and Samantha </w:t>
      </w:r>
      <w:proofErr w:type="spellStart"/>
      <w:r w:rsidRPr="00A07977">
        <w:rPr>
          <w:color w:val="156082" w:themeColor="accent1"/>
          <w:lang w:val="en-US"/>
        </w:rPr>
        <w:t>Heynes</w:t>
      </w:r>
      <w:proofErr w:type="spellEnd"/>
      <w:r w:rsidRPr="00A07977">
        <w:rPr>
          <w:color w:val="156082" w:themeColor="accent1"/>
          <w:lang w:val="en-US"/>
        </w:rPr>
        <w:t xml:space="preserve">, both of whom are experienced clerks in Sussex. Please see the following leaflet for further information – any enquiries should be directed to Sue Hobbs </w:t>
      </w:r>
      <w:hyperlink r:id="rId7" w:history="1">
        <w:r w:rsidRPr="00A07977">
          <w:rPr>
            <w:rStyle w:val="Hyperlink"/>
            <w:color w:val="156082" w:themeColor="accent1"/>
            <w:lang w:val="en-US"/>
          </w:rPr>
          <w:t>cilca4surrey.sussex@gmail.com</w:t>
        </w:r>
      </w:hyperlink>
      <w:r w:rsidRPr="00A07977">
        <w:rPr>
          <w:color w:val="156082" w:themeColor="accent1"/>
          <w:lang w:val="en-US"/>
        </w:rPr>
        <w:t xml:space="preserve"> </w:t>
      </w:r>
    </w:p>
    <w:p w14:paraId="613DA307" w14:textId="77777777" w:rsidR="00A07977" w:rsidRPr="00A07977" w:rsidRDefault="00A07977" w:rsidP="00A07977">
      <w:pPr>
        <w:rPr>
          <w:b/>
          <w:bCs/>
          <w:color w:val="156082" w:themeColor="accent1"/>
          <w:u w:val="single"/>
          <w:lang w:val="en-US"/>
        </w:rPr>
      </w:pPr>
      <w:r w:rsidRPr="00A07977">
        <w:rPr>
          <w:b/>
          <w:bCs/>
          <w:color w:val="156082" w:themeColor="accent1"/>
          <w:u w:val="single"/>
          <w:lang w:val="en-US"/>
        </w:rPr>
        <w:t>CHAIRS FORUM</w:t>
      </w:r>
    </w:p>
    <w:p w14:paraId="14A42B66" w14:textId="77777777" w:rsidR="00A07977" w:rsidRPr="00A07977" w:rsidRDefault="00A07977" w:rsidP="00A07977">
      <w:pPr>
        <w:rPr>
          <w:color w:val="156082" w:themeColor="accent1"/>
        </w:rPr>
      </w:pPr>
      <w:r w:rsidRPr="00A07977">
        <w:rPr>
          <w:color w:val="156082" w:themeColor="accent1"/>
        </w:rPr>
        <w:t xml:space="preserve">An informal opportunity for chairs and vice chairs to gather and hear relevant updates in the sector by Trevor </w:t>
      </w:r>
      <w:proofErr w:type="spellStart"/>
      <w:r w:rsidRPr="00A07977">
        <w:rPr>
          <w:color w:val="156082" w:themeColor="accent1"/>
        </w:rPr>
        <w:t>Leggo</w:t>
      </w:r>
      <w:proofErr w:type="spellEnd"/>
      <w:r w:rsidRPr="00A07977">
        <w:rPr>
          <w:color w:val="156082" w:themeColor="accent1"/>
        </w:rPr>
        <w:t xml:space="preserve">, as well as share ideas and raise any concerns. </w:t>
      </w:r>
    </w:p>
    <w:p w14:paraId="79219216" w14:textId="77777777" w:rsidR="00A07977" w:rsidRPr="00A07977" w:rsidRDefault="00A07977" w:rsidP="00A07977">
      <w:pPr>
        <w:rPr>
          <w:b/>
          <w:bCs/>
          <w:color w:val="156082" w:themeColor="accent1"/>
          <w:lang w:val="en-US"/>
        </w:rPr>
      </w:pPr>
      <w:r w:rsidRPr="00A07977">
        <w:rPr>
          <w:b/>
          <w:bCs/>
          <w:color w:val="156082" w:themeColor="accent1"/>
          <w:lang w:val="en-US"/>
        </w:rPr>
        <w:t>16</w:t>
      </w:r>
      <w:r w:rsidRPr="00A07977">
        <w:rPr>
          <w:b/>
          <w:bCs/>
          <w:color w:val="156082" w:themeColor="accent1"/>
          <w:vertAlign w:val="superscript"/>
          <w:lang w:val="en-US"/>
        </w:rPr>
        <w:t>th</w:t>
      </w:r>
      <w:r w:rsidRPr="00A07977">
        <w:rPr>
          <w:b/>
          <w:bCs/>
          <w:color w:val="156082" w:themeColor="accent1"/>
          <w:lang w:val="en-US"/>
        </w:rPr>
        <w:t xml:space="preserve"> Jan 18</w:t>
      </w:r>
      <w:r w:rsidRPr="00A07977">
        <w:rPr>
          <w:b/>
          <w:bCs/>
          <w:color w:val="156082" w:themeColor="accent1"/>
          <w:vertAlign w:val="superscript"/>
          <w:lang w:val="en-US"/>
        </w:rPr>
        <w:t>th</w:t>
      </w:r>
      <w:r w:rsidRPr="00A07977">
        <w:rPr>
          <w:b/>
          <w:bCs/>
          <w:color w:val="156082" w:themeColor="accent1"/>
          <w:lang w:val="en-US"/>
        </w:rPr>
        <w:t xml:space="preserve"> March </w:t>
      </w:r>
    </w:p>
    <w:p w14:paraId="17EE5260" w14:textId="77777777" w:rsidR="00A07977" w:rsidRPr="00A07977" w:rsidRDefault="00A07977" w:rsidP="00A07977">
      <w:pPr>
        <w:rPr>
          <w:b/>
          <w:bCs/>
          <w:color w:val="156082" w:themeColor="accent1"/>
          <w:lang w:val="en-US"/>
        </w:rPr>
      </w:pPr>
      <w:r w:rsidRPr="00A07977">
        <w:rPr>
          <w:color w:val="156082" w:themeColor="accent1"/>
          <w:lang w:val="en-US"/>
        </w:rPr>
        <w:t>Time: 7pm Where: Online Cost:</w:t>
      </w:r>
      <w:r w:rsidRPr="00A07977">
        <w:rPr>
          <w:b/>
          <w:bCs/>
          <w:color w:val="156082" w:themeColor="accent1"/>
          <w:lang w:val="en-US"/>
        </w:rPr>
        <w:t xml:space="preserve"> FREE</w:t>
      </w:r>
    </w:p>
    <w:p w14:paraId="2CDAF46F" w14:textId="77777777" w:rsidR="00A07977" w:rsidRPr="00A07977" w:rsidRDefault="00A07977" w:rsidP="00A07977">
      <w:pPr>
        <w:rPr>
          <w:color w:val="156082" w:themeColor="accent1"/>
          <w:lang w:val="en-US"/>
        </w:rPr>
      </w:pPr>
      <w:r w:rsidRPr="00A07977">
        <w:rPr>
          <w:color w:val="156082" w:themeColor="accent1"/>
          <w:lang w:val="en-US"/>
        </w:rPr>
        <w:t xml:space="preserve"> How to book: No need to book. Zoom link will be sent to all clerks to share with chairs. </w:t>
      </w:r>
    </w:p>
    <w:p w14:paraId="126C5785" w14:textId="77777777" w:rsidR="00A07977" w:rsidRPr="00A07977" w:rsidRDefault="00A07977" w:rsidP="00A07977">
      <w:pPr>
        <w:rPr>
          <w:b/>
          <w:bCs/>
          <w:color w:val="156082" w:themeColor="accent1"/>
          <w:u w:val="single"/>
        </w:rPr>
      </w:pPr>
    </w:p>
    <w:p w14:paraId="66E00BB5" w14:textId="32CA3552" w:rsidR="00A07977" w:rsidRPr="00A07977" w:rsidRDefault="00A07977" w:rsidP="00A07977">
      <w:pPr>
        <w:rPr>
          <w:b/>
          <w:bCs/>
          <w:color w:val="156082" w:themeColor="accent1"/>
          <w:u w:val="single"/>
        </w:rPr>
      </w:pPr>
      <w:r w:rsidRPr="00A07977">
        <w:rPr>
          <w:b/>
          <w:bCs/>
          <w:color w:val="156082" w:themeColor="accent1"/>
          <w:u w:val="single"/>
        </w:rPr>
        <w:t>CLERKS FORUM</w:t>
      </w:r>
    </w:p>
    <w:p w14:paraId="3C2E003C" w14:textId="77777777" w:rsidR="00A07977" w:rsidRPr="00A07977" w:rsidRDefault="00A07977" w:rsidP="00A07977">
      <w:pPr>
        <w:rPr>
          <w:color w:val="156082" w:themeColor="accent1"/>
        </w:rPr>
      </w:pPr>
      <w:r w:rsidRPr="00A07977">
        <w:rPr>
          <w:color w:val="156082" w:themeColor="accent1"/>
        </w:rPr>
        <w:t xml:space="preserve">An informal opportunity for clerks to gather and hear relevant updates in the sector by Trevor </w:t>
      </w:r>
      <w:proofErr w:type="spellStart"/>
      <w:r w:rsidRPr="00A07977">
        <w:rPr>
          <w:color w:val="156082" w:themeColor="accent1"/>
        </w:rPr>
        <w:t>Leggo</w:t>
      </w:r>
      <w:proofErr w:type="spellEnd"/>
      <w:r w:rsidRPr="00A07977">
        <w:rPr>
          <w:color w:val="156082" w:themeColor="accent1"/>
        </w:rPr>
        <w:t xml:space="preserve">, as well as share ideas and raise any concerns. </w:t>
      </w:r>
    </w:p>
    <w:p w14:paraId="4BCBE3B3" w14:textId="77777777" w:rsidR="00A07977" w:rsidRPr="00A07977" w:rsidRDefault="00A07977" w:rsidP="00A07977">
      <w:pPr>
        <w:rPr>
          <w:b/>
          <w:bCs/>
          <w:color w:val="156082" w:themeColor="accent1"/>
        </w:rPr>
      </w:pPr>
      <w:r w:rsidRPr="00A07977">
        <w:rPr>
          <w:b/>
          <w:bCs/>
          <w:color w:val="156082" w:themeColor="accent1"/>
        </w:rPr>
        <w:t>16</w:t>
      </w:r>
      <w:r w:rsidRPr="00A07977">
        <w:rPr>
          <w:b/>
          <w:bCs/>
          <w:color w:val="156082" w:themeColor="accent1"/>
          <w:vertAlign w:val="superscript"/>
        </w:rPr>
        <w:t>th</w:t>
      </w:r>
      <w:r w:rsidRPr="00A07977">
        <w:rPr>
          <w:b/>
          <w:bCs/>
          <w:color w:val="156082" w:themeColor="accent1"/>
        </w:rPr>
        <w:t xml:space="preserve"> Jan 18</w:t>
      </w:r>
      <w:r w:rsidRPr="00A07977">
        <w:rPr>
          <w:b/>
          <w:bCs/>
          <w:color w:val="156082" w:themeColor="accent1"/>
          <w:vertAlign w:val="superscript"/>
        </w:rPr>
        <w:t>th</w:t>
      </w:r>
      <w:r w:rsidRPr="00A07977">
        <w:rPr>
          <w:b/>
          <w:bCs/>
          <w:color w:val="156082" w:themeColor="accent1"/>
        </w:rPr>
        <w:t xml:space="preserve"> March </w:t>
      </w:r>
    </w:p>
    <w:p w14:paraId="67EB2510" w14:textId="77777777" w:rsidR="00A07977" w:rsidRPr="00A07977" w:rsidRDefault="00A07977" w:rsidP="00A07977">
      <w:pPr>
        <w:rPr>
          <w:b/>
          <w:bCs/>
          <w:color w:val="156082" w:themeColor="accent1"/>
        </w:rPr>
      </w:pPr>
      <w:r w:rsidRPr="00A07977">
        <w:rPr>
          <w:color w:val="156082" w:themeColor="accent1"/>
        </w:rPr>
        <w:t>Time: 10am Where: Online Cost:</w:t>
      </w:r>
      <w:r w:rsidRPr="00A07977">
        <w:rPr>
          <w:b/>
          <w:bCs/>
          <w:color w:val="156082" w:themeColor="accent1"/>
        </w:rPr>
        <w:t xml:space="preserve"> FREE  </w:t>
      </w:r>
    </w:p>
    <w:p w14:paraId="42F9CB40" w14:textId="77777777" w:rsidR="00A07977" w:rsidRPr="00A07977" w:rsidRDefault="00A07977" w:rsidP="00A07977">
      <w:pPr>
        <w:rPr>
          <w:color w:val="156082" w:themeColor="accent1"/>
        </w:rPr>
      </w:pPr>
      <w:r w:rsidRPr="00A07977">
        <w:rPr>
          <w:color w:val="156082" w:themeColor="accent1"/>
        </w:rPr>
        <w:t xml:space="preserve">How to book: No need to book. Zoom link will be sent to all clerks. </w:t>
      </w:r>
    </w:p>
    <w:p w14:paraId="2A37096B" w14:textId="77777777" w:rsidR="00A07977" w:rsidRPr="00A07977" w:rsidRDefault="00A07977" w:rsidP="00A07977">
      <w:pPr>
        <w:rPr>
          <w:b/>
          <w:bCs/>
          <w:color w:val="156082" w:themeColor="accent1"/>
          <w:u w:val="single"/>
          <w:lang w:val="en-US"/>
        </w:rPr>
      </w:pPr>
    </w:p>
    <w:p w14:paraId="03F73A6F" w14:textId="61663CCA" w:rsidR="00A07977" w:rsidRPr="00A07977" w:rsidRDefault="00A07977" w:rsidP="00A07977">
      <w:pPr>
        <w:rPr>
          <w:b/>
          <w:bCs/>
          <w:color w:val="156082" w:themeColor="accent1"/>
          <w:u w:val="single"/>
          <w:lang w:val="en-US"/>
        </w:rPr>
      </w:pPr>
      <w:r w:rsidRPr="00A07977">
        <w:rPr>
          <w:b/>
          <w:bCs/>
          <w:color w:val="156082" w:themeColor="accent1"/>
          <w:u w:val="single"/>
          <w:lang w:val="en-US"/>
        </w:rPr>
        <w:t>CLERKS NETWORKING DAYS</w:t>
      </w:r>
    </w:p>
    <w:p w14:paraId="3E89622E" w14:textId="77777777" w:rsidR="00A07977" w:rsidRPr="00A07977" w:rsidRDefault="00A07977" w:rsidP="00A07977">
      <w:pPr>
        <w:rPr>
          <w:color w:val="156082" w:themeColor="accent1"/>
          <w:lang w:val="en-US"/>
        </w:rPr>
      </w:pPr>
      <w:r w:rsidRPr="00A07977">
        <w:rPr>
          <w:color w:val="156082" w:themeColor="accent1"/>
          <w:lang w:val="en-US"/>
        </w:rPr>
        <w:t xml:space="preserve">We are looking forward to seeing some more real-life faces rather than over Zoom in the new year! Join us for a morning of networking where we hope to be joined by a speaker or two and where you can share ideas, raise any concerns, and ask questions to CEO Trevor </w:t>
      </w:r>
      <w:proofErr w:type="spellStart"/>
      <w:r w:rsidRPr="00A07977">
        <w:rPr>
          <w:color w:val="156082" w:themeColor="accent1"/>
          <w:lang w:val="en-US"/>
        </w:rPr>
        <w:t>Leggo</w:t>
      </w:r>
      <w:proofErr w:type="spellEnd"/>
      <w:r w:rsidRPr="00A07977">
        <w:rPr>
          <w:color w:val="156082" w:themeColor="accent1"/>
          <w:lang w:val="en-US"/>
        </w:rPr>
        <w:t xml:space="preserve">. Refreshments and a light lunch will be provided. We hope lots of you will join us.  Further details to be shared in the new year but please save the date in your diary! </w:t>
      </w:r>
    </w:p>
    <w:p w14:paraId="37885ED8" w14:textId="77777777" w:rsidR="00A07977" w:rsidRPr="00A07977" w:rsidRDefault="00A07977" w:rsidP="00A07977">
      <w:pPr>
        <w:rPr>
          <w:b/>
          <w:bCs/>
          <w:color w:val="156082" w:themeColor="accent1"/>
          <w:lang w:val="en-US"/>
        </w:rPr>
      </w:pPr>
      <w:r w:rsidRPr="00A07977">
        <w:rPr>
          <w:b/>
          <w:bCs/>
          <w:color w:val="156082" w:themeColor="accent1"/>
          <w:lang w:val="en-US"/>
        </w:rPr>
        <w:t>West Sussex – 29</w:t>
      </w:r>
      <w:r w:rsidRPr="00A07977">
        <w:rPr>
          <w:b/>
          <w:bCs/>
          <w:color w:val="156082" w:themeColor="accent1"/>
          <w:vertAlign w:val="superscript"/>
          <w:lang w:val="en-US"/>
        </w:rPr>
        <w:t>th</w:t>
      </w:r>
      <w:r w:rsidRPr="00A07977">
        <w:rPr>
          <w:b/>
          <w:bCs/>
          <w:color w:val="156082" w:themeColor="accent1"/>
          <w:lang w:val="en-US"/>
        </w:rPr>
        <w:t xml:space="preserve"> April 10am </w:t>
      </w:r>
    </w:p>
    <w:p w14:paraId="3BFC0391" w14:textId="77777777" w:rsidR="00A07977" w:rsidRPr="00A07977" w:rsidRDefault="00A07977" w:rsidP="00A07977">
      <w:pPr>
        <w:rPr>
          <w:b/>
          <w:bCs/>
          <w:color w:val="156082" w:themeColor="accent1"/>
          <w:u w:val="single"/>
        </w:rPr>
      </w:pPr>
    </w:p>
    <w:p w14:paraId="05AB6009" w14:textId="1C712743" w:rsidR="00A07977" w:rsidRPr="00A07977" w:rsidRDefault="00A07977" w:rsidP="00A07977">
      <w:pPr>
        <w:rPr>
          <w:b/>
          <w:bCs/>
          <w:color w:val="156082" w:themeColor="accent1"/>
          <w:u w:val="single"/>
        </w:rPr>
      </w:pPr>
      <w:r w:rsidRPr="00A07977">
        <w:rPr>
          <w:b/>
          <w:bCs/>
          <w:color w:val="156082" w:themeColor="accent1"/>
          <w:u w:val="single"/>
        </w:rPr>
        <w:t>COUNCILLOR/CHAIR TRAINING</w:t>
      </w:r>
    </w:p>
    <w:p w14:paraId="1A8FEB66" w14:textId="77777777" w:rsidR="00A07977" w:rsidRPr="00A07977" w:rsidRDefault="00A07977" w:rsidP="00A07977">
      <w:pPr>
        <w:rPr>
          <w:color w:val="156082" w:themeColor="accent1"/>
        </w:rPr>
      </w:pPr>
      <w:r w:rsidRPr="00A07977">
        <w:rPr>
          <w:color w:val="156082" w:themeColor="accent1"/>
        </w:rPr>
        <w:t xml:space="preserve">Primarily aimed at new councillors but equally beneficial for those who would like a refresher. It encompasses all the fundamental points that a Councillor needs to be aware of; roles and responsibilities of the Council/Chair, issues surrounding compliance, conduct at meetings, the role and relationship with the Clerk, as well as the do’s and don’ts of Working Parties and Sub-Committees. It is an informative session which CEO, Trevor </w:t>
      </w:r>
      <w:proofErr w:type="spellStart"/>
      <w:r w:rsidRPr="00A07977">
        <w:rPr>
          <w:color w:val="156082" w:themeColor="accent1"/>
        </w:rPr>
        <w:t>Leggo</w:t>
      </w:r>
      <w:proofErr w:type="spellEnd"/>
      <w:r w:rsidRPr="00A07977">
        <w:rPr>
          <w:color w:val="156082" w:themeColor="accent1"/>
        </w:rPr>
        <w:t xml:space="preserve">, has run for several years. An interactive session with lots of opportunity for discussion and Q&amp;As. </w:t>
      </w:r>
    </w:p>
    <w:p w14:paraId="1E466F64" w14:textId="77777777" w:rsidR="00A07977" w:rsidRPr="00A07977" w:rsidRDefault="00A07977" w:rsidP="00A07977">
      <w:pPr>
        <w:rPr>
          <w:b/>
          <w:bCs/>
          <w:color w:val="156082" w:themeColor="accent1"/>
        </w:rPr>
      </w:pPr>
      <w:r w:rsidRPr="00A07977">
        <w:rPr>
          <w:b/>
          <w:bCs/>
          <w:color w:val="156082" w:themeColor="accent1"/>
        </w:rPr>
        <w:t>Jan 21</w:t>
      </w:r>
      <w:r w:rsidRPr="00A07977">
        <w:rPr>
          <w:b/>
          <w:bCs/>
          <w:color w:val="156082" w:themeColor="accent1"/>
          <w:vertAlign w:val="superscript"/>
        </w:rPr>
        <w:t xml:space="preserve">st </w:t>
      </w:r>
      <w:r w:rsidRPr="00A07977">
        <w:rPr>
          <w:b/>
          <w:bCs/>
          <w:color w:val="156082" w:themeColor="accent1"/>
        </w:rPr>
        <w:t>Feb 11</w:t>
      </w:r>
      <w:r w:rsidRPr="00A07977">
        <w:rPr>
          <w:b/>
          <w:bCs/>
          <w:color w:val="156082" w:themeColor="accent1"/>
          <w:vertAlign w:val="superscript"/>
        </w:rPr>
        <w:t xml:space="preserve">th </w:t>
      </w:r>
      <w:r w:rsidRPr="00A07977">
        <w:rPr>
          <w:b/>
          <w:bCs/>
          <w:color w:val="156082" w:themeColor="accent1"/>
        </w:rPr>
        <w:t>March 6</w:t>
      </w:r>
      <w:r w:rsidRPr="00A07977">
        <w:rPr>
          <w:b/>
          <w:bCs/>
          <w:color w:val="156082" w:themeColor="accent1"/>
          <w:vertAlign w:val="superscript"/>
        </w:rPr>
        <w:t>th</w:t>
      </w:r>
      <w:r w:rsidRPr="00A07977">
        <w:rPr>
          <w:b/>
          <w:bCs/>
          <w:color w:val="156082" w:themeColor="accent1"/>
        </w:rPr>
        <w:t xml:space="preserve"> March 27</w:t>
      </w:r>
      <w:r w:rsidRPr="00A07977">
        <w:rPr>
          <w:b/>
          <w:bCs/>
          <w:color w:val="156082" w:themeColor="accent1"/>
          <w:vertAlign w:val="superscript"/>
        </w:rPr>
        <w:t>th</w:t>
      </w:r>
      <w:r w:rsidRPr="00A07977">
        <w:rPr>
          <w:b/>
          <w:bCs/>
          <w:color w:val="156082" w:themeColor="accent1"/>
        </w:rPr>
        <w:t xml:space="preserve"> </w:t>
      </w:r>
    </w:p>
    <w:p w14:paraId="0F2BFFCF" w14:textId="77777777" w:rsidR="00A07977" w:rsidRPr="00A07977" w:rsidRDefault="00A07977" w:rsidP="00A07977">
      <w:pPr>
        <w:rPr>
          <w:color w:val="156082" w:themeColor="accent1"/>
        </w:rPr>
      </w:pPr>
      <w:r w:rsidRPr="00A07977">
        <w:rPr>
          <w:color w:val="156082" w:themeColor="accent1"/>
        </w:rPr>
        <w:lastRenderedPageBreak/>
        <w:t xml:space="preserve">Time: 7-9pm Where: Online Cost: </w:t>
      </w:r>
      <w:r w:rsidRPr="00A07977">
        <w:rPr>
          <w:b/>
          <w:bCs/>
          <w:color w:val="156082" w:themeColor="accent1"/>
        </w:rPr>
        <w:t>FREE</w:t>
      </w:r>
      <w:r w:rsidRPr="00A07977">
        <w:rPr>
          <w:color w:val="156082" w:themeColor="accent1"/>
        </w:rPr>
        <w:t xml:space="preserve"> (included within your membership) </w:t>
      </w:r>
    </w:p>
    <w:p w14:paraId="26016FAF" w14:textId="77777777" w:rsidR="00A07977" w:rsidRPr="00A07977" w:rsidRDefault="00A07977" w:rsidP="00A07977">
      <w:pPr>
        <w:rPr>
          <w:color w:val="156082" w:themeColor="accent1"/>
        </w:rPr>
      </w:pPr>
      <w:r w:rsidRPr="00A07977">
        <w:rPr>
          <w:color w:val="156082" w:themeColor="accent1"/>
        </w:rPr>
        <w:t>How to book: Email Emily (</w:t>
      </w:r>
      <w:hyperlink r:id="rId8" w:history="1">
        <w:r w:rsidRPr="00A07977">
          <w:rPr>
            <w:rStyle w:val="Hyperlink"/>
            <w:color w:val="156082" w:themeColor="accent1"/>
          </w:rPr>
          <w:t>admin@wsalc.co.uk</w:t>
        </w:r>
      </w:hyperlink>
      <w:r w:rsidRPr="00A07977">
        <w:rPr>
          <w:color w:val="156082" w:themeColor="accent1"/>
        </w:rPr>
        <w:t xml:space="preserve">) with names and email addresses of those wishing to attend. </w:t>
      </w:r>
    </w:p>
    <w:p w14:paraId="7AA150EF" w14:textId="77777777" w:rsidR="00A07977" w:rsidRPr="00A07977" w:rsidRDefault="00A07977" w:rsidP="00A07977">
      <w:pPr>
        <w:rPr>
          <w:b/>
          <w:bCs/>
          <w:color w:val="156082" w:themeColor="accent1"/>
          <w:u w:val="single"/>
        </w:rPr>
      </w:pPr>
    </w:p>
    <w:p w14:paraId="20264AFE" w14:textId="4E219D6E" w:rsidR="00A07977" w:rsidRPr="00A07977" w:rsidRDefault="00A07977" w:rsidP="00A07977">
      <w:pPr>
        <w:rPr>
          <w:b/>
          <w:bCs/>
          <w:color w:val="156082" w:themeColor="accent1"/>
          <w:u w:val="single"/>
        </w:rPr>
      </w:pPr>
      <w:r w:rsidRPr="00A07977">
        <w:rPr>
          <w:b/>
          <w:bCs/>
          <w:color w:val="156082" w:themeColor="accent1"/>
          <w:u w:val="single"/>
        </w:rPr>
        <w:t xml:space="preserve">COUNCIL COMMUNICATIONS, GDPR/FOI COMPLIANCE </w:t>
      </w:r>
    </w:p>
    <w:p w14:paraId="7817B183" w14:textId="77777777" w:rsidR="00A07977" w:rsidRPr="00A07977" w:rsidRDefault="00A07977" w:rsidP="00A07977">
      <w:pPr>
        <w:rPr>
          <w:color w:val="156082" w:themeColor="accent1"/>
        </w:rPr>
      </w:pPr>
      <w:r w:rsidRPr="00A07977">
        <w:rPr>
          <w:color w:val="156082" w:themeColor="accent1"/>
        </w:rPr>
        <w:t xml:space="preserve">Partnered with Breakthrough Communications to deliver all aspects of council communications, community engagement and GDPR/FOI compliance. Book directly at: </w:t>
      </w:r>
      <w:hyperlink r:id="rId9" w:history="1">
        <w:r w:rsidRPr="00A07977">
          <w:rPr>
            <w:rStyle w:val="Hyperlink"/>
            <w:color w:val="156082" w:themeColor="accent1"/>
            <w:u w:val="none"/>
          </w:rPr>
          <w:t>https://www.breakthroughcomms.co.uk/calc-training-events</w:t>
        </w:r>
      </w:hyperlink>
      <w:r w:rsidRPr="00A07977">
        <w:rPr>
          <w:color w:val="156082" w:themeColor="accent1"/>
        </w:rPr>
        <w:t xml:space="preserve"> </w:t>
      </w:r>
    </w:p>
    <w:p w14:paraId="4001D41E" w14:textId="77777777" w:rsidR="00A07977" w:rsidRPr="00A07977" w:rsidRDefault="00A07977" w:rsidP="00A07977">
      <w:pPr>
        <w:rPr>
          <w:color w:val="156082" w:themeColor="accent1"/>
        </w:rPr>
      </w:pPr>
      <w:r w:rsidRPr="00A07977">
        <w:rPr>
          <w:color w:val="156082" w:themeColor="accent1"/>
        </w:rPr>
        <w:t>Where: Online Cost: £40+VAT per person</w:t>
      </w:r>
    </w:p>
    <w:p w14:paraId="21336189" w14:textId="77777777" w:rsidR="00A07977" w:rsidRPr="00A07977" w:rsidRDefault="00A07977" w:rsidP="00A07977">
      <w:pPr>
        <w:rPr>
          <w:color w:val="156082" w:themeColor="accent1"/>
        </w:rPr>
      </w:pPr>
      <w:r w:rsidRPr="00A07977">
        <w:rPr>
          <w:color w:val="156082" w:themeColor="accent1"/>
        </w:rPr>
        <w:t xml:space="preserve">How to book: Book directly using the above link. Your invoice will come from WSALC. </w:t>
      </w:r>
    </w:p>
    <w:p w14:paraId="4C95CF22" w14:textId="77777777" w:rsidR="00A07977" w:rsidRPr="00A07977" w:rsidRDefault="00A07977" w:rsidP="00A07977">
      <w:pPr>
        <w:rPr>
          <w:b/>
          <w:bCs/>
          <w:color w:val="156082" w:themeColor="accent1"/>
          <w:u w:val="single"/>
          <w:lang w:val="en-US"/>
        </w:rPr>
      </w:pPr>
    </w:p>
    <w:p w14:paraId="4B31880E" w14:textId="19AAE813" w:rsidR="00A07977" w:rsidRPr="00A07977" w:rsidRDefault="00A07977" w:rsidP="00A07977">
      <w:pPr>
        <w:rPr>
          <w:b/>
          <w:bCs/>
          <w:color w:val="156082" w:themeColor="accent1"/>
          <w:u w:val="single"/>
          <w:lang w:val="en-US"/>
        </w:rPr>
      </w:pPr>
      <w:r w:rsidRPr="00A07977">
        <w:rPr>
          <w:b/>
          <w:bCs/>
          <w:color w:val="156082" w:themeColor="accent1"/>
          <w:u w:val="single"/>
          <w:lang w:val="en-US"/>
        </w:rPr>
        <w:t>DIGITAL/TECH-RELATED TRAINING</w:t>
      </w:r>
    </w:p>
    <w:p w14:paraId="463D5F45" w14:textId="77777777" w:rsidR="00A07977" w:rsidRPr="00A07977" w:rsidRDefault="00A07977" w:rsidP="00A07977">
      <w:pPr>
        <w:rPr>
          <w:color w:val="156082" w:themeColor="accent1"/>
        </w:rPr>
      </w:pPr>
      <w:r w:rsidRPr="00A07977">
        <w:rPr>
          <w:color w:val="156082" w:themeColor="accent1"/>
        </w:rPr>
        <w:t>Pre-recorded training sessions for clerks to watch on-demand. Designed to make clerks working lives easier and more efficient, specialising in Canva, Trello, Mailchimp, ChatGPT plus more. View training packages and prices here and then contact Emily (</w:t>
      </w:r>
      <w:hyperlink r:id="rId10" w:history="1">
        <w:r w:rsidRPr="00A07977">
          <w:rPr>
            <w:rStyle w:val="Hyperlink"/>
            <w:color w:val="156082" w:themeColor="accent1"/>
          </w:rPr>
          <w:t>admin@wsalc.co.uk</w:t>
        </w:r>
      </w:hyperlink>
      <w:r w:rsidRPr="00A07977">
        <w:rPr>
          <w:color w:val="156082" w:themeColor="accent1"/>
        </w:rPr>
        <w:t xml:space="preserve">) to place an order: </w:t>
      </w:r>
      <w:hyperlink r:id="rId11" w:history="1">
        <w:r w:rsidRPr="00A07977">
          <w:rPr>
            <w:rStyle w:val="Hyperlink"/>
            <w:color w:val="156082" w:themeColor="accent1"/>
            <w:u w:val="none"/>
          </w:rPr>
          <w:t>https://www.ducks-in-a-row.uk/parish-clerk-training-sessions</w:t>
        </w:r>
      </w:hyperlink>
    </w:p>
    <w:p w14:paraId="4761F5B0" w14:textId="77777777" w:rsidR="00A07977" w:rsidRPr="00A07977" w:rsidRDefault="00A07977" w:rsidP="00A07977">
      <w:pPr>
        <w:rPr>
          <w:b/>
          <w:bCs/>
          <w:color w:val="156082" w:themeColor="accent1"/>
          <w:u w:val="single"/>
          <w:lang w:val="en-US"/>
        </w:rPr>
      </w:pPr>
    </w:p>
    <w:p w14:paraId="3B7CC045" w14:textId="2A3827F7" w:rsidR="00A07977" w:rsidRPr="00A07977" w:rsidRDefault="00A07977" w:rsidP="00A07977">
      <w:pPr>
        <w:rPr>
          <w:b/>
          <w:bCs/>
          <w:color w:val="156082" w:themeColor="accent1"/>
          <w:u w:val="single"/>
          <w:lang w:val="en-US"/>
        </w:rPr>
      </w:pPr>
      <w:r w:rsidRPr="00A07977">
        <w:rPr>
          <w:b/>
          <w:bCs/>
          <w:color w:val="156082" w:themeColor="accent1"/>
          <w:u w:val="single"/>
          <w:lang w:val="en-US"/>
        </w:rPr>
        <w:t>FINANCE TRAINING</w:t>
      </w:r>
    </w:p>
    <w:p w14:paraId="3BE8E79D" w14:textId="77777777" w:rsidR="00A07977" w:rsidRPr="00A07977" w:rsidRDefault="00A07977" w:rsidP="00A07977">
      <w:pPr>
        <w:rPr>
          <w:color w:val="156082" w:themeColor="accent1"/>
        </w:rPr>
      </w:pPr>
      <w:r w:rsidRPr="00A07977">
        <w:rPr>
          <w:color w:val="156082" w:themeColor="accent1"/>
        </w:rPr>
        <w:t xml:space="preserve">For all finance-related training, we are thrilled to be working with Steve Parkinson and his team. A small accountancy practice specialising in work for the parish, town and community council sector, Steve and his team provide friendly advice at no extra charge (please direct your enquiries to ESALC), as well as online training on all things finance-related. Book directly here: </w:t>
      </w:r>
      <w:hyperlink r:id="rId12" w:anchor="focus=ev-srid-20241210183000" w:history="1">
        <w:r w:rsidRPr="00A07977">
          <w:rPr>
            <w:rStyle w:val="Hyperlink"/>
            <w:color w:val="156082" w:themeColor="accent1"/>
            <w:u w:val="none"/>
          </w:rPr>
          <w:t>https://bookwhen.com/parkinson#focus=ev-srid-20241210183000</w:t>
        </w:r>
      </w:hyperlink>
    </w:p>
    <w:p w14:paraId="710A55FD" w14:textId="77777777" w:rsidR="00A07977" w:rsidRPr="00A07977" w:rsidRDefault="00A07977" w:rsidP="00A07977">
      <w:pPr>
        <w:rPr>
          <w:color w:val="156082" w:themeColor="accent1"/>
        </w:rPr>
      </w:pPr>
      <w:r w:rsidRPr="00A07977">
        <w:rPr>
          <w:color w:val="156082" w:themeColor="accent1"/>
        </w:rPr>
        <w:t>Where: Online Cost: £35+VAT per person</w:t>
      </w:r>
    </w:p>
    <w:p w14:paraId="3491B097" w14:textId="77777777" w:rsidR="00A07977" w:rsidRPr="00A07977" w:rsidRDefault="00A07977" w:rsidP="00A07977">
      <w:pPr>
        <w:rPr>
          <w:color w:val="156082" w:themeColor="accent1"/>
        </w:rPr>
      </w:pPr>
      <w:r w:rsidRPr="00A07977">
        <w:rPr>
          <w:color w:val="156082" w:themeColor="accent1"/>
        </w:rPr>
        <w:t xml:space="preserve">How to book: Book directly using the above link. Your invoice will come from WSALC. </w:t>
      </w:r>
    </w:p>
    <w:p w14:paraId="73BED50F" w14:textId="77777777" w:rsidR="00A07977" w:rsidRPr="00A07977" w:rsidRDefault="00A07977" w:rsidP="00A07977">
      <w:pPr>
        <w:rPr>
          <w:b/>
          <w:bCs/>
          <w:color w:val="156082" w:themeColor="accent1"/>
          <w:u w:val="single"/>
          <w:lang w:val="en-US"/>
        </w:rPr>
      </w:pPr>
    </w:p>
    <w:p w14:paraId="54305710" w14:textId="141B3B4E" w:rsidR="00A07977" w:rsidRPr="00A07977" w:rsidRDefault="00A07977" w:rsidP="00A07977">
      <w:pPr>
        <w:rPr>
          <w:b/>
          <w:bCs/>
          <w:color w:val="156082" w:themeColor="accent1"/>
          <w:u w:val="single"/>
          <w:lang w:val="en-US"/>
        </w:rPr>
      </w:pPr>
      <w:r w:rsidRPr="00A07977">
        <w:rPr>
          <w:b/>
          <w:bCs/>
          <w:color w:val="156082" w:themeColor="accent1"/>
          <w:u w:val="single"/>
          <w:lang w:val="en-US"/>
        </w:rPr>
        <w:t>LOCAL COUNCIL INSURANCE – RISK &amp; RESPONSIBILITY</w:t>
      </w:r>
    </w:p>
    <w:p w14:paraId="5D88E238" w14:textId="77777777" w:rsidR="00A07977" w:rsidRPr="00A07977" w:rsidRDefault="00A07977" w:rsidP="00A07977">
      <w:pPr>
        <w:rPr>
          <w:color w:val="156082" w:themeColor="accent1"/>
        </w:rPr>
      </w:pPr>
      <w:r w:rsidRPr="00A07977">
        <w:rPr>
          <w:color w:val="156082" w:themeColor="accent1"/>
        </w:rPr>
        <w:t xml:space="preserve">Kevin Millard is a Client Director for Gallagher Insurance and has been working in the local council and community sector since 2008. </w:t>
      </w:r>
    </w:p>
    <w:p w14:paraId="675B5D47" w14:textId="77777777" w:rsidR="00A07977" w:rsidRPr="00A07977" w:rsidRDefault="00A07977" w:rsidP="00A07977">
      <w:pPr>
        <w:rPr>
          <w:color w:val="156082" w:themeColor="accent1"/>
        </w:rPr>
      </w:pPr>
      <w:r w:rsidRPr="00A07977">
        <w:rPr>
          <w:color w:val="156082" w:themeColor="accent1"/>
        </w:rPr>
        <w:t xml:space="preserve">This free Zoom session will broadly cover: </w:t>
      </w:r>
    </w:p>
    <w:p w14:paraId="37164BF4" w14:textId="77777777" w:rsidR="00A07977" w:rsidRPr="00A07977" w:rsidRDefault="00A07977" w:rsidP="00A07977">
      <w:pPr>
        <w:numPr>
          <w:ilvl w:val="0"/>
          <w:numId w:val="1"/>
        </w:numPr>
        <w:rPr>
          <w:color w:val="156082" w:themeColor="accent1"/>
        </w:rPr>
      </w:pPr>
      <w:r w:rsidRPr="00A07977">
        <w:rPr>
          <w:color w:val="156082" w:themeColor="accent1"/>
        </w:rPr>
        <w:t>Where is risk for local Councils</w:t>
      </w:r>
    </w:p>
    <w:p w14:paraId="6D6C9D57" w14:textId="77777777" w:rsidR="00A07977" w:rsidRPr="00A07977" w:rsidRDefault="00A07977" w:rsidP="00A07977">
      <w:pPr>
        <w:numPr>
          <w:ilvl w:val="0"/>
          <w:numId w:val="1"/>
        </w:numPr>
        <w:rPr>
          <w:color w:val="156082" w:themeColor="accent1"/>
        </w:rPr>
      </w:pPr>
      <w:r w:rsidRPr="00A07977">
        <w:rPr>
          <w:color w:val="156082" w:themeColor="accent1"/>
        </w:rPr>
        <w:t>The Local council insurance policy – who does it protect and how</w:t>
      </w:r>
    </w:p>
    <w:p w14:paraId="7ADCFA4E" w14:textId="77777777" w:rsidR="00A07977" w:rsidRPr="00A07977" w:rsidRDefault="00A07977" w:rsidP="00A07977">
      <w:pPr>
        <w:numPr>
          <w:ilvl w:val="0"/>
          <w:numId w:val="1"/>
        </w:numPr>
        <w:rPr>
          <w:color w:val="156082" w:themeColor="accent1"/>
        </w:rPr>
      </w:pPr>
      <w:r w:rsidRPr="00A07977">
        <w:rPr>
          <w:color w:val="156082" w:themeColor="accent1"/>
        </w:rPr>
        <w:t>How to reduce the chance of a claim in the first place through good risk management</w:t>
      </w:r>
    </w:p>
    <w:p w14:paraId="0A7B6B2A" w14:textId="77777777" w:rsidR="00A07977" w:rsidRPr="00A07977" w:rsidRDefault="00A07977" w:rsidP="00A07977">
      <w:pPr>
        <w:rPr>
          <w:color w:val="156082" w:themeColor="accent1"/>
        </w:rPr>
      </w:pPr>
      <w:r w:rsidRPr="00A07977">
        <w:rPr>
          <w:color w:val="156082" w:themeColor="accent1"/>
        </w:rPr>
        <w:t xml:space="preserve">The presentation will be followed by 15 min Q&amp;A. </w:t>
      </w:r>
    </w:p>
    <w:p w14:paraId="3BCAE23B" w14:textId="77777777" w:rsidR="00A07977" w:rsidRPr="00A07977" w:rsidRDefault="00A07977" w:rsidP="00A07977">
      <w:pPr>
        <w:rPr>
          <w:b/>
          <w:bCs/>
          <w:color w:val="156082" w:themeColor="accent1"/>
          <w:lang w:val="en-US"/>
        </w:rPr>
      </w:pPr>
      <w:r w:rsidRPr="00A07977">
        <w:rPr>
          <w:b/>
          <w:bCs/>
          <w:color w:val="156082" w:themeColor="accent1"/>
          <w:lang w:val="en-US"/>
        </w:rPr>
        <w:t>Monday 24</w:t>
      </w:r>
      <w:r w:rsidRPr="00A07977">
        <w:rPr>
          <w:b/>
          <w:bCs/>
          <w:color w:val="156082" w:themeColor="accent1"/>
          <w:vertAlign w:val="superscript"/>
          <w:lang w:val="en-US"/>
        </w:rPr>
        <w:t>th</w:t>
      </w:r>
      <w:r w:rsidRPr="00A07977">
        <w:rPr>
          <w:b/>
          <w:bCs/>
          <w:color w:val="156082" w:themeColor="accent1"/>
          <w:lang w:val="en-US"/>
        </w:rPr>
        <w:t xml:space="preserve"> Jan</w:t>
      </w:r>
    </w:p>
    <w:p w14:paraId="7155BF35" w14:textId="77777777" w:rsidR="00A07977" w:rsidRPr="00A07977" w:rsidRDefault="00A07977" w:rsidP="00A07977">
      <w:pPr>
        <w:rPr>
          <w:color w:val="156082" w:themeColor="accent1"/>
          <w:lang w:val="en-US"/>
        </w:rPr>
      </w:pPr>
      <w:r w:rsidRPr="00A07977">
        <w:rPr>
          <w:color w:val="156082" w:themeColor="accent1"/>
          <w:lang w:val="en-US"/>
        </w:rPr>
        <w:lastRenderedPageBreak/>
        <w:t xml:space="preserve">Time: 10-10.45am Where: Online Cost: </w:t>
      </w:r>
      <w:r w:rsidRPr="00A07977">
        <w:rPr>
          <w:b/>
          <w:bCs/>
          <w:color w:val="156082" w:themeColor="accent1"/>
          <w:lang w:val="en-US"/>
        </w:rPr>
        <w:t>FREE</w:t>
      </w:r>
      <w:r w:rsidRPr="00A07977">
        <w:rPr>
          <w:color w:val="156082" w:themeColor="accent1"/>
          <w:lang w:val="en-US"/>
        </w:rPr>
        <w:t xml:space="preserve"> </w:t>
      </w:r>
    </w:p>
    <w:p w14:paraId="019542ED" w14:textId="77777777" w:rsidR="00A07977" w:rsidRPr="00A07977" w:rsidRDefault="00A07977" w:rsidP="00A07977">
      <w:pPr>
        <w:rPr>
          <w:color w:val="156082" w:themeColor="accent1"/>
          <w:lang w:val="en-US"/>
        </w:rPr>
      </w:pPr>
      <w:r w:rsidRPr="00A07977">
        <w:rPr>
          <w:color w:val="156082" w:themeColor="accent1"/>
          <w:lang w:val="en-US"/>
        </w:rPr>
        <w:t xml:space="preserve">How to book: </w:t>
      </w:r>
      <w:r w:rsidRPr="00A07977">
        <w:rPr>
          <w:color w:val="156082" w:themeColor="accent1"/>
        </w:rPr>
        <w:t>Email Emily (</w:t>
      </w:r>
      <w:hyperlink r:id="rId13" w:history="1">
        <w:r w:rsidRPr="00A07977">
          <w:rPr>
            <w:rStyle w:val="Hyperlink"/>
            <w:color w:val="156082" w:themeColor="accent1"/>
          </w:rPr>
          <w:t>admin@wsalc.co.uk</w:t>
        </w:r>
      </w:hyperlink>
      <w:r w:rsidRPr="00A07977">
        <w:rPr>
          <w:color w:val="156082" w:themeColor="accent1"/>
        </w:rPr>
        <w:t>) with names and email addresses of those wishing to attend.</w:t>
      </w:r>
    </w:p>
    <w:p w14:paraId="5DBC0AE8" w14:textId="77777777" w:rsidR="00A07977" w:rsidRPr="00A07977" w:rsidRDefault="00A07977" w:rsidP="00A07977">
      <w:pPr>
        <w:rPr>
          <w:b/>
          <w:bCs/>
          <w:color w:val="156082" w:themeColor="accent1"/>
          <w:u w:val="single"/>
        </w:rPr>
      </w:pPr>
    </w:p>
    <w:p w14:paraId="56353C83" w14:textId="7B00835A" w:rsidR="00A07977" w:rsidRPr="00A07977" w:rsidRDefault="00A07977" w:rsidP="00A07977">
      <w:pPr>
        <w:rPr>
          <w:b/>
          <w:bCs/>
          <w:color w:val="156082" w:themeColor="accent1"/>
          <w:u w:val="single"/>
        </w:rPr>
      </w:pPr>
      <w:r w:rsidRPr="00A07977">
        <w:rPr>
          <w:b/>
          <w:bCs/>
          <w:color w:val="156082" w:themeColor="accent1"/>
          <w:u w:val="single"/>
        </w:rPr>
        <w:t>NEW CLERKS TRAINING</w:t>
      </w:r>
    </w:p>
    <w:p w14:paraId="535F5331" w14:textId="77777777" w:rsidR="00A07977" w:rsidRPr="00A07977" w:rsidRDefault="00A07977" w:rsidP="00A07977">
      <w:pPr>
        <w:rPr>
          <w:color w:val="156082" w:themeColor="accent1"/>
        </w:rPr>
      </w:pPr>
      <w:r w:rsidRPr="00A07977">
        <w:rPr>
          <w:color w:val="156082" w:themeColor="accent1"/>
        </w:rPr>
        <w:t>Essential training for all new Clerks and delivered by experienced Town Clerk and Director at SLCC, Steve Trice.</w:t>
      </w:r>
    </w:p>
    <w:p w14:paraId="0B076FCC" w14:textId="77777777" w:rsidR="00A07977" w:rsidRPr="00A07977" w:rsidRDefault="00A07977" w:rsidP="00A07977">
      <w:pPr>
        <w:rPr>
          <w:color w:val="156082" w:themeColor="accent1"/>
        </w:rPr>
      </w:pPr>
      <w:r w:rsidRPr="00A07977">
        <w:rPr>
          <w:color w:val="156082" w:themeColor="accent1"/>
        </w:rPr>
        <w:t xml:space="preserve">The same training is offered on two dates: </w:t>
      </w:r>
    </w:p>
    <w:p w14:paraId="3758954A" w14:textId="77777777" w:rsidR="00A07977" w:rsidRPr="00A07977" w:rsidRDefault="00A07977" w:rsidP="00A07977">
      <w:pPr>
        <w:rPr>
          <w:b/>
          <w:bCs/>
          <w:color w:val="156082" w:themeColor="accent1"/>
        </w:rPr>
      </w:pPr>
      <w:r w:rsidRPr="00A07977">
        <w:rPr>
          <w:b/>
          <w:bCs/>
          <w:color w:val="156082" w:themeColor="accent1"/>
        </w:rPr>
        <w:t>22</w:t>
      </w:r>
      <w:r w:rsidRPr="00A07977">
        <w:rPr>
          <w:b/>
          <w:bCs/>
          <w:color w:val="156082" w:themeColor="accent1"/>
          <w:vertAlign w:val="superscript"/>
        </w:rPr>
        <w:t>nd</w:t>
      </w:r>
      <w:r w:rsidRPr="00A07977">
        <w:rPr>
          <w:b/>
          <w:bCs/>
          <w:color w:val="156082" w:themeColor="accent1"/>
        </w:rPr>
        <w:t xml:space="preserve">  Jan, 25</w:t>
      </w:r>
      <w:r w:rsidRPr="00A07977">
        <w:rPr>
          <w:b/>
          <w:bCs/>
          <w:color w:val="156082" w:themeColor="accent1"/>
          <w:vertAlign w:val="superscript"/>
        </w:rPr>
        <w:t>th</w:t>
      </w:r>
      <w:r w:rsidRPr="00A07977">
        <w:rPr>
          <w:b/>
          <w:bCs/>
          <w:color w:val="156082" w:themeColor="accent1"/>
        </w:rPr>
        <w:t xml:space="preserve"> March </w:t>
      </w:r>
    </w:p>
    <w:p w14:paraId="5C6409DA" w14:textId="77777777" w:rsidR="00A07977" w:rsidRPr="00A07977" w:rsidRDefault="00A07977" w:rsidP="00A07977">
      <w:pPr>
        <w:rPr>
          <w:color w:val="156082" w:themeColor="accent1"/>
        </w:rPr>
      </w:pPr>
      <w:r w:rsidRPr="00A07977">
        <w:rPr>
          <w:color w:val="156082" w:themeColor="accent1"/>
        </w:rPr>
        <w:t xml:space="preserve">Time: 10am–2.30pm Where: Online Cost: £75+VAT per person </w:t>
      </w:r>
    </w:p>
    <w:p w14:paraId="04DAE576" w14:textId="77777777" w:rsidR="00A07977" w:rsidRPr="00A07977" w:rsidRDefault="00A07977" w:rsidP="00A07977">
      <w:pPr>
        <w:rPr>
          <w:color w:val="156082" w:themeColor="accent1"/>
        </w:rPr>
      </w:pPr>
      <w:r w:rsidRPr="00A07977">
        <w:rPr>
          <w:color w:val="156082" w:themeColor="accent1"/>
        </w:rPr>
        <w:t>How to book: Email Emily (</w:t>
      </w:r>
      <w:hyperlink r:id="rId14" w:history="1">
        <w:r w:rsidRPr="00A07977">
          <w:rPr>
            <w:rStyle w:val="Hyperlink"/>
            <w:color w:val="156082" w:themeColor="accent1"/>
          </w:rPr>
          <w:t>admin@wsalc.co.uk</w:t>
        </w:r>
      </w:hyperlink>
      <w:r w:rsidRPr="00A07977">
        <w:rPr>
          <w:color w:val="156082" w:themeColor="accent1"/>
        </w:rPr>
        <w:t xml:space="preserve">) with names and email addresses of those wishing to attend. </w:t>
      </w:r>
    </w:p>
    <w:p w14:paraId="6ECC3773" w14:textId="77777777" w:rsidR="00A07977" w:rsidRPr="00A07977" w:rsidRDefault="00A07977" w:rsidP="00A07977">
      <w:pPr>
        <w:rPr>
          <w:b/>
          <w:bCs/>
          <w:color w:val="156082" w:themeColor="accent1"/>
          <w:u w:val="single"/>
          <w:lang w:val="en-US"/>
        </w:rPr>
      </w:pPr>
    </w:p>
    <w:p w14:paraId="5CA19D9B" w14:textId="11FB3FD3" w:rsidR="00A07977" w:rsidRPr="00A07977" w:rsidRDefault="00A07977" w:rsidP="00A07977">
      <w:pPr>
        <w:rPr>
          <w:b/>
          <w:bCs/>
          <w:color w:val="156082" w:themeColor="accent1"/>
          <w:u w:val="single"/>
          <w:lang w:val="en-US"/>
        </w:rPr>
      </w:pPr>
      <w:r w:rsidRPr="00A07977">
        <w:rPr>
          <w:b/>
          <w:bCs/>
          <w:color w:val="156082" w:themeColor="accent1"/>
          <w:u w:val="single"/>
          <w:lang w:val="en-US"/>
        </w:rPr>
        <w:t xml:space="preserve">PLANNING TRAINING </w:t>
      </w:r>
    </w:p>
    <w:p w14:paraId="3F2836EC" w14:textId="77777777" w:rsidR="00A07977" w:rsidRPr="00A07977" w:rsidRDefault="00A07977" w:rsidP="00A07977">
      <w:pPr>
        <w:rPr>
          <w:b/>
          <w:bCs/>
          <w:color w:val="156082" w:themeColor="accent1"/>
          <w:u w:val="single"/>
          <w:lang w:val="en-US"/>
        </w:rPr>
      </w:pPr>
      <w:r w:rsidRPr="00A07977">
        <w:rPr>
          <w:b/>
          <w:bCs/>
          <w:color w:val="156082" w:themeColor="accent1"/>
          <w:u w:val="single"/>
          <w:lang w:val="en-US"/>
        </w:rPr>
        <w:t>Introduction to Planning</w:t>
      </w:r>
    </w:p>
    <w:p w14:paraId="04CFDFFE" w14:textId="77777777" w:rsidR="00A07977" w:rsidRPr="00A07977" w:rsidRDefault="00A07977" w:rsidP="00A07977">
      <w:pPr>
        <w:rPr>
          <w:color w:val="156082" w:themeColor="accent1"/>
        </w:rPr>
      </w:pPr>
      <w:r w:rsidRPr="00A07977">
        <w:rPr>
          <w:color w:val="156082" w:themeColor="accent1"/>
        </w:rPr>
        <w:t>Designed for councillors or officers participating in discussions about planning for the first time, and for those with some practical experience who want to consolidate their knowledge and ensure that it is up to date.   It deals with the principles of how the planning system operates, how decisions are made and the role of town and parish councils in the process.  The course covers a lot of ground but our trainer ensures that it contains relevant and recent examples and plenty of scope for questions and answers.</w:t>
      </w:r>
    </w:p>
    <w:p w14:paraId="35D0C819" w14:textId="77777777" w:rsidR="00A07977" w:rsidRPr="00A07977" w:rsidRDefault="00A07977" w:rsidP="00A07977">
      <w:pPr>
        <w:rPr>
          <w:b/>
          <w:bCs/>
          <w:color w:val="156082" w:themeColor="accent1"/>
          <w:lang w:val="en-US"/>
        </w:rPr>
      </w:pPr>
      <w:r w:rsidRPr="00A07977">
        <w:rPr>
          <w:b/>
          <w:bCs/>
          <w:color w:val="156082" w:themeColor="accent1"/>
          <w:lang w:val="en-US"/>
        </w:rPr>
        <w:t>15</w:t>
      </w:r>
      <w:r w:rsidRPr="00A07977">
        <w:rPr>
          <w:b/>
          <w:bCs/>
          <w:color w:val="156082" w:themeColor="accent1"/>
          <w:vertAlign w:val="superscript"/>
          <w:lang w:val="en-US"/>
        </w:rPr>
        <w:t>th</w:t>
      </w:r>
      <w:r w:rsidRPr="00A07977">
        <w:rPr>
          <w:b/>
          <w:bCs/>
          <w:color w:val="156082" w:themeColor="accent1"/>
          <w:lang w:val="en-US"/>
        </w:rPr>
        <w:t xml:space="preserve"> January, 5</w:t>
      </w:r>
      <w:r w:rsidRPr="00A07977">
        <w:rPr>
          <w:b/>
          <w:bCs/>
          <w:color w:val="156082" w:themeColor="accent1"/>
          <w:vertAlign w:val="superscript"/>
          <w:lang w:val="en-US"/>
        </w:rPr>
        <w:t>th</w:t>
      </w:r>
      <w:r w:rsidRPr="00A07977">
        <w:rPr>
          <w:b/>
          <w:bCs/>
          <w:color w:val="156082" w:themeColor="accent1"/>
          <w:lang w:val="en-US"/>
        </w:rPr>
        <w:t xml:space="preserve"> February, 3</w:t>
      </w:r>
      <w:r w:rsidRPr="00A07977">
        <w:rPr>
          <w:b/>
          <w:bCs/>
          <w:color w:val="156082" w:themeColor="accent1"/>
          <w:vertAlign w:val="superscript"/>
          <w:lang w:val="en-US"/>
        </w:rPr>
        <w:t>rd</w:t>
      </w:r>
      <w:r w:rsidRPr="00A07977">
        <w:rPr>
          <w:b/>
          <w:bCs/>
          <w:color w:val="156082" w:themeColor="accent1"/>
          <w:lang w:val="en-US"/>
        </w:rPr>
        <w:t xml:space="preserve"> March </w:t>
      </w:r>
    </w:p>
    <w:p w14:paraId="25994319" w14:textId="77777777" w:rsidR="00A07977" w:rsidRPr="00A07977" w:rsidRDefault="00A07977" w:rsidP="00A07977">
      <w:pPr>
        <w:rPr>
          <w:color w:val="156082" w:themeColor="accent1"/>
          <w:lang w:val="en-US"/>
        </w:rPr>
      </w:pPr>
      <w:r w:rsidRPr="00A07977">
        <w:rPr>
          <w:color w:val="156082" w:themeColor="accent1"/>
          <w:lang w:val="en-US"/>
        </w:rPr>
        <w:t xml:space="preserve">Time: 6.30-9pm Where: Online  Cost: £40+VAT per person </w:t>
      </w:r>
    </w:p>
    <w:p w14:paraId="03AFCBA9" w14:textId="77777777" w:rsidR="00A07977" w:rsidRPr="00A07977" w:rsidRDefault="00A07977" w:rsidP="00A07977">
      <w:pPr>
        <w:rPr>
          <w:color w:val="156082" w:themeColor="accent1"/>
        </w:rPr>
      </w:pPr>
      <w:r w:rsidRPr="00A07977">
        <w:rPr>
          <w:color w:val="156082" w:themeColor="accent1"/>
        </w:rPr>
        <w:t>How to book: Email Emily (</w:t>
      </w:r>
      <w:hyperlink r:id="rId15" w:history="1">
        <w:r w:rsidRPr="00A07977">
          <w:rPr>
            <w:rStyle w:val="Hyperlink"/>
            <w:color w:val="156082" w:themeColor="accent1"/>
          </w:rPr>
          <w:t>admin@wsalc.co.uk</w:t>
        </w:r>
      </w:hyperlink>
      <w:r w:rsidRPr="00A07977">
        <w:rPr>
          <w:color w:val="156082" w:themeColor="accent1"/>
        </w:rPr>
        <w:t xml:space="preserve">) with names and email addresses of those wishing to attend. </w:t>
      </w:r>
    </w:p>
    <w:p w14:paraId="0A24C101" w14:textId="77777777" w:rsidR="00A07977" w:rsidRPr="00A07977" w:rsidRDefault="00A07977" w:rsidP="00A07977">
      <w:pPr>
        <w:rPr>
          <w:b/>
          <w:bCs/>
          <w:color w:val="156082" w:themeColor="accent1"/>
          <w:u w:val="single"/>
          <w:lang w:val="en-US"/>
        </w:rPr>
      </w:pPr>
      <w:r w:rsidRPr="00A07977">
        <w:rPr>
          <w:b/>
          <w:bCs/>
          <w:color w:val="156082" w:themeColor="accent1"/>
          <w:u w:val="single"/>
          <w:lang w:val="en-US"/>
        </w:rPr>
        <w:t>Updates in Planning</w:t>
      </w:r>
    </w:p>
    <w:p w14:paraId="3F0CF617" w14:textId="77777777" w:rsidR="00A07977" w:rsidRPr="00A07977" w:rsidRDefault="00A07977" w:rsidP="00A07977">
      <w:pPr>
        <w:rPr>
          <w:color w:val="156082" w:themeColor="accent1"/>
        </w:rPr>
      </w:pPr>
      <w:r w:rsidRPr="00A07977">
        <w:rPr>
          <w:color w:val="156082" w:themeColor="accent1"/>
        </w:rPr>
        <w:t>The planning system is being remodelled by the new government to help achieve its objectives for housebuilding, economic development and mitigating climate change.  It is redrafting the National Planning Policy Framework and issuing updated guidance to planning authorities.  It may decide to implement some of the measures contained in the Levelling Up and Regeneration Act passed in 2023.  All of this will have an impact on the way local plans are made, planning decisions are taken and on the role of neighbourhood plans. Understanding the changes already made, those which are proposed and why they matter will help you to represent your community more effectively in discussions at every level.   The session will cover all of the major issues, including plan-making, housing numbers, biodiversity, and infrastructure funding to help you to prepare for what’s to come.</w:t>
      </w:r>
    </w:p>
    <w:p w14:paraId="6F49A911" w14:textId="77777777" w:rsidR="00A07977" w:rsidRPr="00A07977" w:rsidRDefault="00A07977" w:rsidP="00A07977">
      <w:pPr>
        <w:rPr>
          <w:color w:val="156082" w:themeColor="accent1"/>
        </w:rPr>
      </w:pPr>
      <w:r w:rsidRPr="00A07977">
        <w:rPr>
          <w:color w:val="156082" w:themeColor="accent1"/>
        </w:rPr>
        <w:lastRenderedPageBreak/>
        <w:t>The course is aimed at councillors and council staff who have some familiarity with the current planning system and want to keep up to date with the way that it is going to change as a result of new legislation and government policy.</w:t>
      </w:r>
    </w:p>
    <w:p w14:paraId="77E7F3C6" w14:textId="77777777" w:rsidR="00A07977" w:rsidRPr="00A07977" w:rsidRDefault="00A07977" w:rsidP="00A07977">
      <w:pPr>
        <w:rPr>
          <w:b/>
          <w:bCs/>
          <w:color w:val="156082" w:themeColor="accent1"/>
          <w:lang w:val="en-US"/>
        </w:rPr>
      </w:pPr>
      <w:r w:rsidRPr="00A07977">
        <w:rPr>
          <w:b/>
          <w:bCs/>
          <w:color w:val="156082" w:themeColor="accent1"/>
          <w:lang w:val="en-US"/>
        </w:rPr>
        <w:t>6</w:t>
      </w:r>
      <w:r w:rsidRPr="00A07977">
        <w:rPr>
          <w:b/>
          <w:bCs/>
          <w:color w:val="156082" w:themeColor="accent1"/>
          <w:vertAlign w:val="superscript"/>
          <w:lang w:val="en-US"/>
        </w:rPr>
        <w:t>th</w:t>
      </w:r>
      <w:r w:rsidRPr="00A07977">
        <w:rPr>
          <w:b/>
          <w:bCs/>
          <w:color w:val="156082" w:themeColor="accent1"/>
          <w:lang w:val="en-US"/>
        </w:rPr>
        <w:t xml:space="preserve"> February, 10</w:t>
      </w:r>
      <w:r w:rsidRPr="00A07977">
        <w:rPr>
          <w:b/>
          <w:bCs/>
          <w:color w:val="156082" w:themeColor="accent1"/>
          <w:vertAlign w:val="superscript"/>
          <w:lang w:val="en-US"/>
        </w:rPr>
        <w:t>th</w:t>
      </w:r>
      <w:r w:rsidRPr="00A07977">
        <w:rPr>
          <w:b/>
          <w:bCs/>
          <w:color w:val="156082" w:themeColor="accent1"/>
          <w:lang w:val="en-US"/>
        </w:rPr>
        <w:t xml:space="preserve"> March </w:t>
      </w:r>
    </w:p>
    <w:p w14:paraId="187FE3D9" w14:textId="77777777" w:rsidR="00A07977" w:rsidRPr="00A07977" w:rsidRDefault="00A07977" w:rsidP="00A07977">
      <w:pPr>
        <w:rPr>
          <w:color w:val="156082" w:themeColor="accent1"/>
          <w:lang w:val="en-US"/>
        </w:rPr>
      </w:pPr>
      <w:r w:rsidRPr="00A07977">
        <w:rPr>
          <w:color w:val="156082" w:themeColor="accent1"/>
          <w:lang w:val="en-US"/>
        </w:rPr>
        <w:t>Time: 6.30-9pm Where: Online  Cost: £40+VAT</w:t>
      </w:r>
    </w:p>
    <w:p w14:paraId="7D54CB7A" w14:textId="77777777" w:rsidR="00A07977" w:rsidRPr="00A07977" w:rsidRDefault="00A07977" w:rsidP="00A07977">
      <w:pPr>
        <w:rPr>
          <w:color w:val="156082" w:themeColor="accent1"/>
        </w:rPr>
      </w:pPr>
      <w:r w:rsidRPr="00A07977">
        <w:rPr>
          <w:color w:val="156082" w:themeColor="accent1"/>
        </w:rPr>
        <w:t>How to book: Email Emily (</w:t>
      </w:r>
      <w:hyperlink r:id="rId16" w:history="1">
        <w:r w:rsidRPr="00A07977">
          <w:rPr>
            <w:rStyle w:val="Hyperlink"/>
            <w:color w:val="156082" w:themeColor="accent1"/>
          </w:rPr>
          <w:t>admin@wsalc.co.uk</w:t>
        </w:r>
      </w:hyperlink>
      <w:r w:rsidRPr="00A07977">
        <w:rPr>
          <w:color w:val="156082" w:themeColor="accent1"/>
        </w:rPr>
        <w:t xml:space="preserve">) with names and email addresses of those wishing to attend. </w:t>
      </w:r>
    </w:p>
    <w:p w14:paraId="390F0ABF" w14:textId="77777777" w:rsidR="00A07977" w:rsidRPr="00A07977" w:rsidRDefault="00A07977" w:rsidP="00A07977">
      <w:pPr>
        <w:rPr>
          <w:b/>
          <w:bCs/>
          <w:color w:val="156082" w:themeColor="accent1"/>
          <w:u w:val="single"/>
          <w:lang w:val="en-US"/>
        </w:rPr>
      </w:pPr>
      <w:r w:rsidRPr="00A07977">
        <w:rPr>
          <w:b/>
          <w:bCs/>
          <w:color w:val="156082" w:themeColor="accent1"/>
          <w:u w:val="single"/>
          <w:lang w:val="en-US"/>
        </w:rPr>
        <w:t>Making Effective Planning Representations</w:t>
      </w:r>
    </w:p>
    <w:p w14:paraId="111C0BF2" w14:textId="77777777" w:rsidR="00A07977" w:rsidRPr="00A07977" w:rsidRDefault="00A07977" w:rsidP="00A07977">
      <w:pPr>
        <w:rPr>
          <w:color w:val="156082" w:themeColor="accent1"/>
        </w:rPr>
      </w:pPr>
      <w:r w:rsidRPr="00A07977">
        <w:rPr>
          <w:color w:val="156082" w:themeColor="accent1"/>
        </w:rPr>
        <w:t>Aimed mainly at parish clerks (but is also suitable for councillors if they are interested) in making effective planning representations – focussing on key policy points, using the right sort of language and structuring them in a way that planning officers will find helpful.</w:t>
      </w:r>
    </w:p>
    <w:p w14:paraId="7C02EC1F" w14:textId="77777777" w:rsidR="00A07977" w:rsidRPr="00A07977" w:rsidRDefault="00A07977" w:rsidP="00A07977">
      <w:pPr>
        <w:rPr>
          <w:color w:val="156082" w:themeColor="accent1"/>
        </w:rPr>
      </w:pPr>
      <w:r w:rsidRPr="00A07977">
        <w:rPr>
          <w:color w:val="156082" w:themeColor="accent1"/>
        </w:rPr>
        <w:t xml:space="preserve">The session will explain the principles which underpin how a planning decision is made, and how your comments as a consultee can be drafted to best effect.  It will give you an understanding of the key terminology planning officers use and where to find relevant information amidst what is often a mass of documents.   It will also cover what issues to consider (and what issues to avoid) when your council is discussing its response.  It’s a practical session designed to help anyone giving guidance to councillors as they consider their representations and get the parish councils message across more effectively. </w:t>
      </w:r>
    </w:p>
    <w:p w14:paraId="17295DB8" w14:textId="77777777" w:rsidR="00A07977" w:rsidRPr="00A07977" w:rsidRDefault="00A07977" w:rsidP="00A07977">
      <w:pPr>
        <w:rPr>
          <w:b/>
          <w:bCs/>
          <w:color w:val="156082" w:themeColor="accent1"/>
          <w:lang w:val="en-US"/>
        </w:rPr>
      </w:pPr>
      <w:r w:rsidRPr="00A07977">
        <w:rPr>
          <w:b/>
          <w:bCs/>
          <w:color w:val="156082" w:themeColor="accent1"/>
          <w:lang w:val="en-US"/>
        </w:rPr>
        <w:t xml:space="preserve"> 22</w:t>
      </w:r>
      <w:r w:rsidRPr="00A07977">
        <w:rPr>
          <w:b/>
          <w:bCs/>
          <w:color w:val="156082" w:themeColor="accent1"/>
          <w:vertAlign w:val="superscript"/>
          <w:lang w:val="en-US"/>
        </w:rPr>
        <w:t>nd</w:t>
      </w:r>
      <w:r w:rsidRPr="00A07977">
        <w:rPr>
          <w:b/>
          <w:bCs/>
          <w:color w:val="156082" w:themeColor="accent1"/>
          <w:lang w:val="en-US"/>
        </w:rPr>
        <w:t xml:space="preserve"> January, 11</w:t>
      </w:r>
      <w:r w:rsidRPr="00A07977">
        <w:rPr>
          <w:b/>
          <w:bCs/>
          <w:color w:val="156082" w:themeColor="accent1"/>
          <w:vertAlign w:val="superscript"/>
          <w:lang w:val="en-US"/>
        </w:rPr>
        <w:t>th</w:t>
      </w:r>
      <w:r w:rsidRPr="00A07977">
        <w:rPr>
          <w:b/>
          <w:bCs/>
          <w:color w:val="156082" w:themeColor="accent1"/>
          <w:lang w:val="en-US"/>
        </w:rPr>
        <w:t xml:space="preserve"> March </w:t>
      </w:r>
    </w:p>
    <w:p w14:paraId="28FD2A72" w14:textId="77777777" w:rsidR="00A07977" w:rsidRPr="00A07977" w:rsidRDefault="00A07977" w:rsidP="00A07977">
      <w:pPr>
        <w:rPr>
          <w:color w:val="156082" w:themeColor="accent1"/>
          <w:lang w:val="en-US"/>
        </w:rPr>
      </w:pPr>
      <w:r w:rsidRPr="00A07977">
        <w:rPr>
          <w:color w:val="156082" w:themeColor="accent1"/>
          <w:lang w:val="en-US"/>
        </w:rPr>
        <w:t xml:space="preserve">Time: 6.30-9pm Where: Online Cost: £40+VAT per person </w:t>
      </w:r>
    </w:p>
    <w:p w14:paraId="13521FA6" w14:textId="77777777" w:rsidR="00A07977" w:rsidRPr="00A07977" w:rsidRDefault="00A07977" w:rsidP="00A07977">
      <w:pPr>
        <w:rPr>
          <w:color w:val="156082" w:themeColor="accent1"/>
        </w:rPr>
      </w:pPr>
      <w:r w:rsidRPr="00A07977">
        <w:rPr>
          <w:color w:val="156082" w:themeColor="accent1"/>
        </w:rPr>
        <w:t>How to book: Email Emily (</w:t>
      </w:r>
      <w:hyperlink r:id="rId17" w:history="1">
        <w:r w:rsidRPr="00A07977">
          <w:rPr>
            <w:rStyle w:val="Hyperlink"/>
            <w:color w:val="156082" w:themeColor="accent1"/>
          </w:rPr>
          <w:t>admin@wsalc.co.uk</w:t>
        </w:r>
      </w:hyperlink>
      <w:r w:rsidRPr="00A07977">
        <w:rPr>
          <w:color w:val="156082" w:themeColor="accent1"/>
        </w:rPr>
        <w:t xml:space="preserve">) with names and email addresses of those wishing to attend. </w:t>
      </w:r>
    </w:p>
    <w:p w14:paraId="1AEF93D5" w14:textId="77777777" w:rsidR="007342E6" w:rsidRDefault="007342E6"/>
    <w:sectPr w:rsidR="007342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765C14"/>
    <w:multiLevelType w:val="hybridMultilevel"/>
    <w:tmpl w:val="58E24168"/>
    <w:lvl w:ilvl="0" w:tplc="8B88710C">
      <w:start w:val="1"/>
      <w:numFmt w:val="bullet"/>
      <w:lvlText w:val="•"/>
      <w:lvlJc w:val="left"/>
      <w:pPr>
        <w:tabs>
          <w:tab w:val="num" w:pos="720"/>
        </w:tabs>
        <w:ind w:left="720" w:hanging="360"/>
      </w:pPr>
      <w:rPr>
        <w:rFonts w:ascii="Arial" w:hAnsi="Arial" w:cs="Times New Roman" w:hint="default"/>
      </w:rPr>
    </w:lvl>
    <w:lvl w:ilvl="1" w:tplc="722ECE40">
      <w:start w:val="1"/>
      <w:numFmt w:val="bullet"/>
      <w:lvlText w:val="•"/>
      <w:lvlJc w:val="left"/>
      <w:pPr>
        <w:tabs>
          <w:tab w:val="num" w:pos="1440"/>
        </w:tabs>
        <w:ind w:left="1440" w:hanging="360"/>
      </w:pPr>
      <w:rPr>
        <w:rFonts w:ascii="Arial" w:hAnsi="Arial" w:cs="Times New Roman" w:hint="default"/>
      </w:rPr>
    </w:lvl>
    <w:lvl w:ilvl="2" w:tplc="1908A32E">
      <w:start w:val="1"/>
      <w:numFmt w:val="bullet"/>
      <w:lvlText w:val="•"/>
      <w:lvlJc w:val="left"/>
      <w:pPr>
        <w:tabs>
          <w:tab w:val="num" w:pos="2160"/>
        </w:tabs>
        <w:ind w:left="2160" w:hanging="360"/>
      </w:pPr>
      <w:rPr>
        <w:rFonts w:ascii="Arial" w:hAnsi="Arial" w:cs="Times New Roman" w:hint="default"/>
      </w:rPr>
    </w:lvl>
    <w:lvl w:ilvl="3" w:tplc="A6E64B4A">
      <w:start w:val="1"/>
      <w:numFmt w:val="bullet"/>
      <w:lvlText w:val="•"/>
      <w:lvlJc w:val="left"/>
      <w:pPr>
        <w:tabs>
          <w:tab w:val="num" w:pos="2880"/>
        </w:tabs>
        <w:ind w:left="2880" w:hanging="360"/>
      </w:pPr>
      <w:rPr>
        <w:rFonts w:ascii="Arial" w:hAnsi="Arial" w:cs="Times New Roman" w:hint="default"/>
      </w:rPr>
    </w:lvl>
    <w:lvl w:ilvl="4" w:tplc="C602EC82">
      <w:start w:val="1"/>
      <w:numFmt w:val="bullet"/>
      <w:lvlText w:val="•"/>
      <w:lvlJc w:val="left"/>
      <w:pPr>
        <w:tabs>
          <w:tab w:val="num" w:pos="3600"/>
        </w:tabs>
        <w:ind w:left="3600" w:hanging="360"/>
      </w:pPr>
      <w:rPr>
        <w:rFonts w:ascii="Arial" w:hAnsi="Arial" w:cs="Times New Roman" w:hint="default"/>
      </w:rPr>
    </w:lvl>
    <w:lvl w:ilvl="5" w:tplc="D5EA0094">
      <w:start w:val="1"/>
      <w:numFmt w:val="bullet"/>
      <w:lvlText w:val="•"/>
      <w:lvlJc w:val="left"/>
      <w:pPr>
        <w:tabs>
          <w:tab w:val="num" w:pos="4320"/>
        </w:tabs>
        <w:ind w:left="4320" w:hanging="360"/>
      </w:pPr>
      <w:rPr>
        <w:rFonts w:ascii="Arial" w:hAnsi="Arial" w:cs="Times New Roman" w:hint="default"/>
      </w:rPr>
    </w:lvl>
    <w:lvl w:ilvl="6" w:tplc="AE8E27AE">
      <w:start w:val="1"/>
      <w:numFmt w:val="bullet"/>
      <w:lvlText w:val="•"/>
      <w:lvlJc w:val="left"/>
      <w:pPr>
        <w:tabs>
          <w:tab w:val="num" w:pos="5040"/>
        </w:tabs>
        <w:ind w:left="5040" w:hanging="360"/>
      </w:pPr>
      <w:rPr>
        <w:rFonts w:ascii="Arial" w:hAnsi="Arial" w:cs="Times New Roman" w:hint="default"/>
      </w:rPr>
    </w:lvl>
    <w:lvl w:ilvl="7" w:tplc="ACF262C4">
      <w:start w:val="1"/>
      <w:numFmt w:val="bullet"/>
      <w:lvlText w:val="•"/>
      <w:lvlJc w:val="left"/>
      <w:pPr>
        <w:tabs>
          <w:tab w:val="num" w:pos="5760"/>
        </w:tabs>
        <w:ind w:left="5760" w:hanging="360"/>
      </w:pPr>
      <w:rPr>
        <w:rFonts w:ascii="Arial" w:hAnsi="Arial" w:cs="Times New Roman" w:hint="default"/>
      </w:rPr>
    </w:lvl>
    <w:lvl w:ilvl="8" w:tplc="50041134">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73AF4E48"/>
    <w:multiLevelType w:val="multilevel"/>
    <w:tmpl w:val="CA1C2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D6447D0"/>
    <w:multiLevelType w:val="hybridMultilevel"/>
    <w:tmpl w:val="EAAEB41C"/>
    <w:lvl w:ilvl="0" w:tplc="C30C4BA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4885748">
    <w:abstractNumId w:val="0"/>
  </w:num>
  <w:num w:numId="2" w16cid:durableId="1369717872">
    <w:abstractNumId w:val="2"/>
  </w:num>
  <w:num w:numId="3" w16cid:durableId="717781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977"/>
    <w:rsid w:val="007342E6"/>
    <w:rsid w:val="008C4F77"/>
    <w:rsid w:val="00A07977"/>
    <w:rsid w:val="00AF5A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BAB0A"/>
  <w15:chartTrackingRefBased/>
  <w15:docId w15:val="{DFADF317-48D9-4636-8F08-E1984ECED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977"/>
  </w:style>
  <w:style w:type="paragraph" w:styleId="Heading1">
    <w:name w:val="heading 1"/>
    <w:basedOn w:val="Normal"/>
    <w:next w:val="Normal"/>
    <w:link w:val="Heading1Char"/>
    <w:uiPriority w:val="9"/>
    <w:qFormat/>
    <w:rsid w:val="00A079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79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79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79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79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79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79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79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79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79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79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79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79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79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79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79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79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7977"/>
    <w:rPr>
      <w:rFonts w:eastAsiaTheme="majorEastAsia" w:cstheme="majorBidi"/>
      <w:color w:val="272727" w:themeColor="text1" w:themeTint="D8"/>
    </w:rPr>
  </w:style>
  <w:style w:type="paragraph" w:styleId="Title">
    <w:name w:val="Title"/>
    <w:basedOn w:val="Normal"/>
    <w:next w:val="Normal"/>
    <w:link w:val="TitleChar"/>
    <w:uiPriority w:val="10"/>
    <w:qFormat/>
    <w:rsid w:val="00A079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79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79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79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7977"/>
    <w:pPr>
      <w:spacing w:before="160"/>
      <w:jc w:val="center"/>
    </w:pPr>
    <w:rPr>
      <w:i/>
      <w:iCs/>
      <w:color w:val="404040" w:themeColor="text1" w:themeTint="BF"/>
    </w:rPr>
  </w:style>
  <w:style w:type="character" w:customStyle="1" w:styleId="QuoteChar">
    <w:name w:val="Quote Char"/>
    <w:basedOn w:val="DefaultParagraphFont"/>
    <w:link w:val="Quote"/>
    <w:uiPriority w:val="29"/>
    <w:rsid w:val="00A07977"/>
    <w:rPr>
      <w:i/>
      <w:iCs/>
      <w:color w:val="404040" w:themeColor="text1" w:themeTint="BF"/>
    </w:rPr>
  </w:style>
  <w:style w:type="paragraph" w:styleId="ListParagraph">
    <w:name w:val="List Paragraph"/>
    <w:basedOn w:val="Normal"/>
    <w:uiPriority w:val="34"/>
    <w:qFormat/>
    <w:rsid w:val="00A07977"/>
    <w:pPr>
      <w:ind w:left="720"/>
      <w:contextualSpacing/>
    </w:pPr>
  </w:style>
  <w:style w:type="character" w:styleId="IntenseEmphasis">
    <w:name w:val="Intense Emphasis"/>
    <w:basedOn w:val="DefaultParagraphFont"/>
    <w:uiPriority w:val="21"/>
    <w:qFormat/>
    <w:rsid w:val="00A07977"/>
    <w:rPr>
      <w:i/>
      <w:iCs/>
      <w:color w:val="0F4761" w:themeColor="accent1" w:themeShade="BF"/>
    </w:rPr>
  </w:style>
  <w:style w:type="paragraph" w:styleId="IntenseQuote">
    <w:name w:val="Intense Quote"/>
    <w:basedOn w:val="Normal"/>
    <w:next w:val="Normal"/>
    <w:link w:val="IntenseQuoteChar"/>
    <w:uiPriority w:val="30"/>
    <w:qFormat/>
    <w:rsid w:val="00A079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7977"/>
    <w:rPr>
      <w:i/>
      <w:iCs/>
      <w:color w:val="0F4761" w:themeColor="accent1" w:themeShade="BF"/>
    </w:rPr>
  </w:style>
  <w:style w:type="character" w:styleId="IntenseReference">
    <w:name w:val="Intense Reference"/>
    <w:basedOn w:val="DefaultParagraphFont"/>
    <w:uiPriority w:val="32"/>
    <w:qFormat/>
    <w:rsid w:val="00A07977"/>
    <w:rPr>
      <w:b/>
      <w:bCs/>
      <w:smallCaps/>
      <w:color w:val="0F4761" w:themeColor="accent1" w:themeShade="BF"/>
      <w:spacing w:val="5"/>
    </w:rPr>
  </w:style>
  <w:style w:type="character" w:styleId="Hyperlink">
    <w:name w:val="Hyperlink"/>
    <w:basedOn w:val="DefaultParagraphFont"/>
    <w:uiPriority w:val="99"/>
    <w:unhideWhenUsed/>
    <w:rsid w:val="00A07977"/>
    <w:rPr>
      <w:color w:val="467886" w:themeColor="hyperlink"/>
      <w:u w:val="single"/>
    </w:rPr>
  </w:style>
  <w:style w:type="paragraph" w:styleId="NoSpacing">
    <w:name w:val="No Spacing"/>
    <w:uiPriority w:val="1"/>
    <w:qFormat/>
    <w:rsid w:val="00A079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757141">
      <w:bodyDiv w:val="1"/>
      <w:marLeft w:val="0"/>
      <w:marRight w:val="0"/>
      <w:marTop w:val="0"/>
      <w:marBottom w:val="0"/>
      <w:divBdr>
        <w:top w:val="none" w:sz="0" w:space="0" w:color="auto"/>
        <w:left w:val="none" w:sz="0" w:space="0" w:color="auto"/>
        <w:bottom w:val="none" w:sz="0" w:space="0" w:color="auto"/>
        <w:right w:val="none" w:sz="0" w:space="0" w:color="auto"/>
      </w:divBdr>
    </w:div>
    <w:div w:id="828860706">
      <w:bodyDiv w:val="1"/>
      <w:marLeft w:val="0"/>
      <w:marRight w:val="0"/>
      <w:marTop w:val="0"/>
      <w:marBottom w:val="0"/>
      <w:divBdr>
        <w:top w:val="none" w:sz="0" w:space="0" w:color="auto"/>
        <w:left w:val="none" w:sz="0" w:space="0" w:color="auto"/>
        <w:bottom w:val="none" w:sz="0" w:space="0" w:color="auto"/>
        <w:right w:val="none" w:sz="0" w:space="0" w:color="auto"/>
      </w:divBdr>
    </w:div>
    <w:div w:id="1603761498">
      <w:bodyDiv w:val="1"/>
      <w:marLeft w:val="0"/>
      <w:marRight w:val="0"/>
      <w:marTop w:val="0"/>
      <w:marBottom w:val="0"/>
      <w:divBdr>
        <w:top w:val="none" w:sz="0" w:space="0" w:color="auto"/>
        <w:left w:val="none" w:sz="0" w:space="0" w:color="auto"/>
        <w:bottom w:val="none" w:sz="0" w:space="0" w:color="auto"/>
        <w:right w:val="none" w:sz="0" w:space="0" w:color="auto"/>
      </w:divBdr>
    </w:div>
    <w:div w:id="207122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wsalc.co.uk" TargetMode="External"/><Relationship Id="rId13" Type="http://schemas.openxmlformats.org/officeDocument/2006/relationships/hyperlink" Target="mailto:admin@wsalc.co.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ilca4surrey.sussex@gmail.com" TargetMode="External"/><Relationship Id="rId12" Type="http://schemas.openxmlformats.org/officeDocument/2006/relationships/hyperlink" Target="https://bookwhen.com/parkinson" TargetMode="External"/><Relationship Id="rId17" Type="http://schemas.openxmlformats.org/officeDocument/2006/relationships/hyperlink" Target="mailto:admin@wsalc.co.uk" TargetMode="External"/><Relationship Id="rId2" Type="http://schemas.openxmlformats.org/officeDocument/2006/relationships/styles" Target="styles.xml"/><Relationship Id="rId16" Type="http://schemas.openxmlformats.org/officeDocument/2006/relationships/hyperlink" Target="mailto:admin@wsalc.co.uk" TargetMode="External"/><Relationship Id="rId1" Type="http://schemas.openxmlformats.org/officeDocument/2006/relationships/numbering" Target="numbering.xml"/><Relationship Id="rId6" Type="http://schemas.openxmlformats.org/officeDocument/2006/relationships/hyperlink" Target="mailto:admin@wsalc.co.uk" TargetMode="External"/><Relationship Id="rId11" Type="http://schemas.openxmlformats.org/officeDocument/2006/relationships/hyperlink" Target="https://www.ducks-in-a-row.uk/parish-clerk-training-sessions" TargetMode="External"/><Relationship Id="rId5" Type="http://schemas.openxmlformats.org/officeDocument/2006/relationships/image" Target="media/image1.jpeg"/><Relationship Id="rId15" Type="http://schemas.openxmlformats.org/officeDocument/2006/relationships/hyperlink" Target="mailto:admin@wsalc.co.uk" TargetMode="External"/><Relationship Id="rId10" Type="http://schemas.openxmlformats.org/officeDocument/2006/relationships/hyperlink" Target="mailto:admin@wsalc.co.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reakthroughcomms.co.uk/calc-training-events" TargetMode="External"/><Relationship Id="rId14" Type="http://schemas.openxmlformats.org/officeDocument/2006/relationships/hyperlink" Target="mailto:admin@wsalc.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1487</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Beams</dc:creator>
  <cp:keywords/>
  <dc:description/>
  <cp:lastModifiedBy>Anna Beams</cp:lastModifiedBy>
  <cp:revision>1</cp:revision>
  <dcterms:created xsi:type="dcterms:W3CDTF">2024-12-10T12:44:00Z</dcterms:created>
  <dcterms:modified xsi:type="dcterms:W3CDTF">2024-12-10T12:57:00Z</dcterms:modified>
</cp:coreProperties>
</file>