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62248" w14:textId="77777777" w:rsidR="00ED30E0" w:rsidRDefault="00ED30E0" w:rsidP="000B3617">
      <w:pPr>
        <w:rPr>
          <w:rFonts w:ascii="Arial" w:hAnsi="Arial" w:cs="Arial"/>
          <w:b/>
          <w:sz w:val="24"/>
          <w:szCs w:val="24"/>
        </w:rPr>
      </w:pPr>
    </w:p>
    <w:p w14:paraId="06DE6596" w14:textId="77777777" w:rsidR="00ED30E0" w:rsidRDefault="00ED30E0" w:rsidP="000B3617">
      <w:pPr>
        <w:rPr>
          <w:rFonts w:ascii="Arial" w:hAnsi="Arial" w:cs="Arial"/>
          <w:b/>
          <w:sz w:val="24"/>
          <w:szCs w:val="24"/>
        </w:rPr>
      </w:pPr>
    </w:p>
    <w:p w14:paraId="4D2A2FF4" w14:textId="25ED3C11" w:rsidR="000B3617" w:rsidRPr="00834CF3" w:rsidRDefault="000B3617" w:rsidP="000B3617">
      <w:pPr>
        <w:rPr>
          <w:rFonts w:ascii="Arial" w:hAnsi="Arial" w:cs="Arial"/>
          <w:b/>
        </w:rPr>
      </w:pPr>
      <w:r w:rsidRPr="00834CF3">
        <w:rPr>
          <w:rFonts w:ascii="Arial" w:hAnsi="Arial" w:cs="Arial"/>
          <w:b/>
        </w:rPr>
        <w:t xml:space="preserve">MINUTES OF THE REGULAR MEETING OF THE BOARD OF COMMISSIONERS OF </w:t>
      </w:r>
    </w:p>
    <w:p w14:paraId="667E83B2" w14:textId="77777777" w:rsidR="000B3617" w:rsidRPr="00834CF3" w:rsidRDefault="000B3617" w:rsidP="000B3617">
      <w:pPr>
        <w:rPr>
          <w:rFonts w:ascii="Arial" w:hAnsi="Arial" w:cs="Arial"/>
          <w:b/>
        </w:rPr>
      </w:pPr>
      <w:r w:rsidRPr="00834CF3">
        <w:rPr>
          <w:rFonts w:ascii="Arial" w:hAnsi="Arial" w:cs="Arial"/>
          <w:b/>
        </w:rPr>
        <w:t>MANCHESTER WATER DISTRICT</w:t>
      </w:r>
    </w:p>
    <w:p w14:paraId="538FF21A" w14:textId="77777777" w:rsidR="00D10800" w:rsidRPr="00834CF3" w:rsidRDefault="00D10800" w:rsidP="00433C79">
      <w:pPr>
        <w:rPr>
          <w:rFonts w:ascii="Arial" w:hAnsi="Arial" w:cs="Arial"/>
        </w:rPr>
      </w:pPr>
    </w:p>
    <w:p w14:paraId="509A7F80" w14:textId="74D13B00" w:rsidR="000B3617" w:rsidRPr="00834CF3" w:rsidRDefault="007D6F78" w:rsidP="00433C79">
      <w:pPr>
        <w:rPr>
          <w:rFonts w:ascii="Arial" w:hAnsi="Arial" w:cs="Arial"/>
        </w:rPr>
      </w:pPr>
      <w:r>
        <w:rPr>
          <w:rFonts w:ascii="Arial" w:hAnsi="Arial" w:cs="Arial"/>
        </w:rPr>
        <w:t>November 12</w:t>
      </w:r>
      <w:r w:rsidR="000B3617" w:rsidRPr="00834CF3">
        <w:rPr>
          <w:rFonts w:ascii="Arial" w:hAnsi="Arial" w:cs="Arial"/>
        </w:rPr>
        <w:t>, 202</w:t>
      </w:r>
      <w:r w:rsidR="00FA055E" w:rsidRPr="00834CF3">
        <w:rPr>
          <w:rFonts w:ascii="Arial" w:hAnsi="Arial" w:cs="Arial"/>
        </w:rPr>
        <w:t>4</w:t>
      </w:r>
    </w:p>
    <w:p w14:paraId="0E6A3B59" w14:textId="77777777" w:rsidR="00054541" w:rsidRPr="00834CF3" w:rsidRDefault="00054541" w:rsidP="00433C79">
      <w:pPr>
        <w:rPr>
          <w:rFonts w:ascii="Arial" w:hAnsi="Arial" w:cs="Arial"/>
        </w:rPr>
      </w:pPr>
    </w:p>
    <w:p w14:paraId="30DFF569" w14:textId="77777777" w:rsidR="002B516A" w:rsidRPr="00834CF3" w:rsidRDefault="002B516A">
      <w:pPr>
        <w:rPr>
          <w:rFonts w:ascii="Arial" w:hAnsi="Arial" w:cs="Arial"/>
          <w:b/>
        </w:rPr>
      </w:pPr>
      <w:r w:rsidRPr="00834CF3">
        <w:rPr>
          <w:rFonts w:ascii="Arial" w:hAnsi="Arial" w:cs="Arial"/>
          <w:b/>
        </w:rPr>
        <w:t>REGULAR MEETING</w:t>
      </w:r>
    </w:p>
    <w:p w14:paraId="1AD693B0" w14:textId="77777777" w:rsidR="002B516A" w:rsidRPr="00834CF3" w:rsidRDefault="002B516A">
      <w:pPr>
        <w:rPr>
          <w:rFonts w:ascii="Arial" w:hAnsi="Arial" w:cs="Arial"/>
        </w:rPr>
      </w:pPr>
    </w:p>
    <w:p w14:paraId="53101C6D" w14:textId="7D9FC043" w:rsidR="009B5958" w:rsidRPr="00A05FD3" w:rsidRDefault="002B516A" w:rsidP="000B3617">
      <w:pPr>
        <w:ind w:left="720" w:hanging="720"/>
        <w:rPr>
          <w:rFonts w:ascii="Arial" w:hAnsi="Arial" w:cs="Arial"/>
        </w:rPr>
      </w:pPr>
      <w:r w:rsidRPr="00A05FD3">
        <w:rPr>
          <w:rFonts w:ascii="Arial" w:hAnsi="Arial" w:cs="Arial"/>
        </w:rPr>
        <w:t>1.0*</w:t>
      </w:r>
      <w:r w:rsidRPr="00A05FD3">
        <w:rPr>
          <w:rFonts w:ascii="Arial" w:hAnsi="Arial" w:cs="Arial"/>
          <w:b/>
        </w:rPr>
        <w:tab/>
        <w:t>Call to Order</w:t>
      </w:r>
      <w:r w:rsidR="000B3617" w:rsidRPr="00A05FD3">
        <w:rPr>
          <w:rFonts w:ascii="Arial" w:hAnsi="Arial" w:cs="Arial"/>
          <w:b/>
        </w:rPr>
        <w:t xml:space="preserve"> - </w:t>
      </w:r>
      <w:r w:rsidR="000B3617" w:rsidRPr="00A05FD3">
        <w:rPr>
          <w:rFonts w:ascii="Arial" w:hAnsi="Arial" w:cs="Arial"/>
        </w:rPr>
        <w:t xml:space="preserve">Board Chair Steve Pedersen called the </w:t>
      </w:r>
      <w:r w:rsidR="00537A45" w:rsidRPr="00A05FD3">
        <w:rPr>
          <w:rFonts w:ascii="Arial" w:hAnsi="Arial" w:cs="Arial"/>
        </w:rPr>
        <w:t xml:space="preserve">Tuesday, </w:t>
      </w:r>
      <w:r w:rsidR="007D6F78">
        <w:rPr>
          <w:rFonts w:ascii="Arial" w:hAnsi="Arial" w:cs="Arial"/>
        </w:rPr>
        <w:t>November 12</w:t>
      </w:r>
      <w:r w:rsidR="00DB698E" w:rsidRPr="00DB698E">
        <w:rPr>
          <w:rFonts w:ascii="Arial" w:hAnsi="Arial" w:cs="Arial"/>
          <w:vertAlign w:val="superscript"/>
        </w:rPr>
        <w:t>th</w:t>
      </w:r>
      <w:r w:rsidR="00537A45" w:rsidRPr="00A05FD3">
        <w:rPr>
          <w:rFonts w:ascii="Arial" w:hAnsi="Arial" w:cs="Arial"/>
        </w:rPr>
        <w:t xml:space="preserve">, </w:t>
      </w:r>
      <w:r w:rsidR="000B3617" w:rsidRPr="00A05FD3">
        <w:rPr>
          <w:rFonts w:ascii="Arial" w:hAnsi="Arial" w:cs="Arial"/>
        </w:rPr>
        <w:t>regular meeting of the Manchester Water District Board of Commissioners (Board) to order at 5:</w:t>
      </w:r>
      <w:r w:rsidR="005807DD" w:rsidRPr="00A05FD3">
        <w:rPr>
          <w:rFonts w:ascii="Arial" w:hAnsi="Arial" w:cs="Arial"/>
        </w:rPr>
        <w:t>3</w:t>
      </w:r>
      <w:r w:rsidR="00DC07B1">
        <w:rPr>
          <w:rFonts w:ascii="Arial" w:hAnsi="Arial" w:cs="Arial"/>
        </w:rPr>
        <w:t>0</w:t>
      </w:r>
      <w:r w:rsidR="000B3617" w:rsidRPr="00A05FD3">
        <w:rPr>
          <w:rFonts w:ascii="Arial" w:hAnsi="Arial" w:cs="Arial"/>
        </w:rPr>
        <w:t xml:space="preserve"> </w:t>
      </w:r>
      <w:r w:rsidR="006B694E" w:rsidRPr="00A05FD3">
        <w:rPr>
          <w:rFonts w:ascii="Arial" w:hAnsi="Arial" w:cs="Arial"/>
        </w:rPr>
        <w:t>PM.</w:t>
      </w:r>
      <w:r w:rsidR="000B3617" w:rsidRPr="00A05FD3">
        <w:rPr>
          <w:rFonts w:ascii="Arial" w:hAnsi="Arial" w:cs="Arial"/>
        </w:rPr>
        <w:t xml:space="preserve"> Commissioner Bob Ballard</w:t>
      </w:r>
      <w:r w:rsidR="00ED30E0" w:rsidRPr="00A05FD3">
        <w:rPr>
          <w:rFonts w:ascii="Arial" w:hAnsi="Arial" w:cs="Arial"/>
        </w:rPr>
        <w:t>,</w:t>
      </w:r>
      <w:r w:rsidR="000B3617" w:rsidRPr="00A05FD3">
        <w:rPr>
          <w:rFonts w:ascii="Arial" w:hAnsi="Arial" w:cs="Arial"/>
        </w:rPr>
        <w:t xml:space="preserve"> </w:t>
      </w:r>
      <w:r w:rsidR="0025330F">
        <w:rPr>
          <w:rFonts w:ascii="Arial" w:hAnsi="Arial" w:cs="Arial"/>
        </w:rPr>
        <w:t xml:space="preserve">Secretary Strode, </w:t>
      </w:r>
      <w:r w:rsidR="000B3617" w:rsidRPr="00A05FD3">
        <w:rPr>
          <w:rFonts w:ascii="Arial" w:hAnsi="Arial" w:cs="Arial"/>
        </w:rPr>
        <w:t>General Manager Tony Lang</w:t>
      </w:r>
      <w:r w:rsidR="00DC07B1">
        <w:rPr>
          <w:rFonts w:ascii="Arial" w:hAnsi="Arial" w:cs="Arial"/>
        </w:rPr>
        <w:t xml:space="preserve">, and </w:t>
      </w:r>
      <w:r w:rsidR="00C12993">
        <w:rPr>
          <w:rFonts w:ascii="Arial" w:hAnsi="Arial" w:cs="Arial"/>
        </w:rPr>
        <w:t>District A</w:t>
      </w:r>
      <w:r w:rsidR="00DC07B1">
        <w:rPr>
          <w:rFonts w:ascii="Arial" w:hAnsi="Arial" w:cs="Arial"/>
        </w:rPr>
        <w:t xml:space="preserve">ttorney Ken Bagwell </w:t>
      </w:r>
      <w:r w:rsidR="000B3617" w:rsidRPr="00A05FD3">
        <w:rPr>
          <w:rFonts w:ascii="Arial" w:hAnsi="Arial" w:cs="Arial"/>
        </w:rPr>
        <w:t>were</w:t>
      </w:r>
      <w:r w:rsidR="006E0D68" w:rsidRPr="00A05FD3">
        <w:rPr>
          <w:rFonts w:ascii="Arial" w:hAnsi="Arial" w:cs="Arial"/>
        </w:rPr>
        <w:t xml:space="preserve"> present along with </w:t>
      </w:r>
      <w:r w:rsidR="007D6F78">
        <w:rPr>
          <w:rFonts w:ascii="Arial" w:hAnsi="Arial" w:cs="Arial"/>
        </w:rPr>
        <w:t>one</w:t>
      </w:r>
      <w:r w:rsidR="006E0D68" w:rsidRPr="00A05FD3">
        <w:rPr>
          <w:rFonts w:ascii="Arial" w:hAnsi="Arial" w:cs="Arial"/>
        </w:rPr>
        <w:t xml:space="preserve"> </w:t>
      </w:r>
      <w:r w:rsidR="000B3617" w:rsidRPr="00A05FD3">
        <w:rPr>
          <w:rFonts w:ascii="Arial" w:hAnsi="Arial" w:cs="Arial"/>
        </w:rPr>
        <w:t>guest from the publ</w:t>
      </w:r>
      <w:r w:rsidR="006E0D68" w:rsidRPr="00A05FD3">
        <w:rPr>
          <w:rFonts w:ascii="Arial" w:hAnsi="Arial" w:cs="Arial"/>
        </w:rPr>
        <w:t>ic</w:t>
      </w:r>
      <w:r w:rsidR="000B3617" w:rsidRPr="00A05FD3">
        <w:rPr>
          <w:rFonts w:ascii="Arial" w:hAnsi="Arial" w:cs="Arial"/>
        </w:rPr>
        <w:t>.</w:t>
      </w:r>
      <w:r w:rsidR="00D10800" w:rsidRPr="00A05FD3">
        <w:rPr>
          <w:rFonts w:ascii="Arial" w:hAnsi="Arial" w:cs="Arial"/>
        </w:rPr>
        <w:t xml:space="preserve">  </w:t>
      </w:r>
      <w:r w:rsidR="0025330F">
        <w:rPr>
          <w:rFonts w:ascii="Arial" w:hAnsi="Arial" w:cs="Arial"/>
        </w:rPr>
        <w:t xml:space="preserve">There </w:t>
      </w:r>
      <w:r w:rsidR="00DC07B1">
        <w:rPr>
          <w:rFonts w:ascii="Arial" w:hAnsi="Arial" w:cs="Arial"/>
        </w:rPr>
        <w:t>w</w:t>
      </w:r>
      <w:r w:rsidR="007D6F78">
        <w:rPr>
          <w:rFonts w:ascii="Arial" w:hAnsi="Arial" w:cs="Arial"/>
        </w:rPr>
        <w:t xml:space="preserve">ere no </w:t>
      </w:r>
      <w:r w:rsidR="00DC07B1">
        <w:rPr>
          <w:rFonts w:ascii="Arial" w:hAnsi="Arial" w:cs="Arial"/>
        </w:rPr>
        <w:t>virtual participant</w:t>
      </w:r>
      <w:r w:rsidR="007D6F78">
        <w:rPr>
          <w:rFonts w:ascii="Arial" w:hAnsi="Arial" w:cs="Arial"/>
        </w:rPr>
        <w:t>s</w:t>
      </w:r>
      <w:r w:rsidR="00DC07B1">
        <w:rPr>
          <w:rFonts w:ascii="Arial" w:hAnsi="Arial" w:cs="Arial"/>
        </w:rPr>
        <w:t xml:space="preserve"> that attended</w:t>
      </w:r>
      <w:r w:rsidR="00683CCD" w:rsidRPr="00A05FD3">
        <w:rPr>
          <w:rFonts w:ascii="Arial" w:hAnsi="Arial" w:cs="Arial"/>
        </w:rPr>
        <w:t xml:space="preserve"> </w:t>
      </w:r>
      <w:r w:rsidR="00D10800" w:rsidRPr="00A05FD3">
        <w:rPr>
          <w:rFonts w:ascii="Arial" w:hAnsi="Arial" w:cs="Arial"/>
        </w:rPr>
        <w:t>via Zoom.</w:t>
      </w:r>
    </w:p>
    <w:p w14:paraId="4D4EC9F8" w14:textId="77777777" w:rsidR="00460CC0" w:rsidRPr="00A05FD3" w:rsidRDefault="00460CC0" w:rsidP="00E07279">
      <w:pPr>
        <w:rPr>
          <w:rFonts w:ascii="Arial" w:hAnsi="Arial" w:cs="Arial"/>
          <w:b/>
          <w:bCs/>
        </w:rPr>
      </w:pPr>
    </w:p>
    <w:p w14:paraId="32E9459A" w14:textId="6F4BA1B8" w:rsidR="002B516A" w:rsidRPr="00834CF3" w:rsidRDefault="00E07279" w:rsidP="00065DBE">
      <w:pPr>
        <w:ind w:left="720" w:hanging="720"/>
        <w:rPr>
          <w:rFonts w:ascii="Arial" w:hAnsi="Arial" w:cs="Arial"/>
        </w:rPr>
      </w:pPr>
      <w:r w:rsidRPr="00A05FD3">
        <w:rPr>
          <w:rFonts w:ascii="Arial" w:hAnsi="Arial" w:cs="Arial"/>
        </w:rPr>
        <w:t>2</w:t>
      </w:r>
      <w:r w:rsidR="00F4079D" w:rsidRPr="00A05FD3">
        <w:rPr>
          <w:rFonts w:ascii="Arial" w:hAnsi="Arial" w:cs="Arial"/>
        </w:rPr>
        <w:t>.0*</w:t>
      </w:r>
      <w:r w:rsidR="00F4079D" w:rsidRPr="00834CF3">
        <w:rPr>
          <w:rFonts w:ascii="Arial" w:hAnsi="Arial" w:cs="Arial"/>
        </w:rPr>
        <w:tab/>
      </w:r>
      <w:r w:rsidR="002B516A" w:rsidRPr="00C46484">
        <w:rPr>
          <w:rFonts w:ascii="Arial" w:hAnsi="Arial" w:cs="Arial"/>
          <w:b/>
        </w:rPr>
        <w:t>Consent Agenda</w:t>
      </w:r>
    </w:p>
    <w:p w14:paraId="113E7ECB" w14:textId="2D38C065" w:rsidR="00655B13" w:rsidRPr="00834CF3" w:rsidRDefault="00655B13" w:rsidP="00FA055E">
      <w:pPr>
        <w:rPr>
          <w:rFonts w:ascii="Arial" w:hAnsi="Arial" w:cs="Arial"/>
          <w:b/>
        </w:rPr>
      </w:pPr>
    </w:p>
    <w:p w14:paraId="10934FC0" w14:textId="41E3A0F2" w:rsidR="005E239A" w:rsidRDefault="005E239A" w:rsidP="00D10800">
      <w:pPr>
        <w:ind w:left="720" w:hanging="720"/>
        <w:rPr>
          <w:rFonts w:ascii="Arial" w:hAnsi="Arial" w:cs="Arial"/>
          <w:b/>
          <w:bCs/>
        </w:rPr>
      </w:pPr>
      <w:r w:rsidRPr="00834CF3">
        <w:rPr>
          <w:rFonts w:ascii="Arial" w:hAnsi="Arial" w:cs="Arial"/>
        </w:rPr>
        <w:tab/>
      </w:r>
      <w:r w:rsidR="00E07279" w:rsidRPr="00834CF3">
        <w:rPr>
          <w:rFonts w:ascii="Arial" w:hAnsi="Arial" w:cs="Arial"/>
        </w:rPr>
        <w:t>2</w:t>
      </w:r>
      <w:r w:rsidRPr="00834CF3">
        <w:rPr>
          <w:rFonts w:ascii="Arial" w:hAnsi="Arial" w:cs="Arial"/>
        </w:rPr>
        <w:t>.</w:t>
      </w:r>
      <w:r w:rsidR="00FA055E" w:rsidRPr="00834CF3">
        <w:rPr>
          <w:rFonts w:ascii="Arial" w:hAnsi="Arial" w:cs="Arial"/>
        </w:rPr>
        <w:t>1</w:t>
      </w:r>
      <w:r w:rsidRPr="00834CF3">
        <w:rPr>
          <w:rFonts w:ascii="Arial" w:hAnsi="Arial" w:cs="Arial"/>
        </w:rPr>
        <w:tab/>
      </w:r>
      <w:r w:rsidRPr="00834CF3">
        <w:rPr>
          <w:rFonts w:ascii="Arial" w:hAnsi="Arial" w:cs="Arial"/>
        </w:rPr>
        <w:tab/>
      </w:r>
      <w:r w:rsidRPr="00834CF3">
        <w:rPr>
          <w:rFonts w:ascii="Arial" w:hAnsi="Arial" w:cs="Arial"/>
          <w:b/>
          <w:bCs/>
        </w:rPr>
        <w:t xml:space="preserve">Approval of </w:t>
      </w:r>
      <w:r w:rsidR="007D6F78">
        <w:rPr>
          <w:rFonts w:ascii="Arial" w:hAnsi="Arial" w:cs="Arial"/>
          <w:b/>
          <w:bCs/>
        </w:rPr>
        <w:t>October 8</w:t>
      </w:r>
      <w:r w:rsidR="007D6F78" w:rsidRPr="007D6F78">
        <w:rPr>
          <w:rFonts w:ascii="Arial" w:hAnsi="Arial" w:cs="Arial"/>
          <w:b/>
          <w:bCs/>
          <w:vertAlign w:val="superscript"/>
        </w:rPr>
        <w:t>th</w:t>
      </w:r>
      <w:r w:rsidRPr="00834CF3">
        <w:rPr>
          <w:rFonts w:ascii="Arial" w:hAnsi="Arial" w:cs="Arial"/>
          <w:b/>
          <w:bCs/>
        </w:rPr>
        <w:t>, 202</w:t>
      </w:r>
      <w:r w:rsidR="00E07279" w:rsidRPr="00834CF3">
        <w:rPr>
          <w:rFonts w:ascii="Arial" w:hAnsi="Arial" w:cs="Arial"/>
          <w:b/>
          <w:bCs/>
        </w:rPr>
        <w:t>4</w:t>
      </w:r>
      <w:r w:rsidRPr="00834CF3">
        <w:rPr>
          <w:rFonts w:ascii="Arial" w:hAnsi="Arial" w:cs="Arial"/>
          <w:b/>
          <w:bCs/>
        </w:rPr>
        <w:t xml:space="preserve">, </w:t>
      </w:r>
      <w:r w:rsidR="00EE0ADE" w:rsidRPr="00834CF3">
        <w:rPr>
          <w:rFonts w:ascii="Arial" w:hAnsi="Arial" w:cs="Arial"/>
          <w:b/>
          <w:bCs/>
        </w:rPr>
        <w:t>Regular</w:t>
      </w:r>
      <w:r w:rsidRPr="00834CF3">
        <w:rPr>
          <w:rFonts w:ascii="Arial" w:hAnsi="Arial" w:cs="Arial"/>
          <w:b/>
          <w:bCs/>
        </w:rPr>
        <w:t xml:space="preserve"> Meeting Minutes</w:t>
      </w:r>
    </w:p>
    <w:p w14:paraId="5B3220C6" w14:textId="72FBC968" w:rsidR="007D6F78" w:rsidRPr="007D6F78" w:rsidRDefault="007D6F78" w:rsidP="00D10800">
      <w:pPr>
        <w:ind w:left="720" w:hanging="720"/>
        <w:rPr>
          <w:rFonts w:ascii="Arial" w:hAnsi="Arial" w:cs="Arial"/>
          <w:b/>
          <w:bCs/>
        </w:rPr>
      </w:pPr>
      <w:r>
        <w:rPr>
          <w:rFonts w:ascii="Arial" w:hAnsi="Arial" w:cs="Arial"/>
        </w:rPr>
        <w:tab/>
        <w:t>2.2</w:t>
      </w:r>
      <w:r>
        <w:rPr>
          <w:rFonts w:ascii="Arial" w:hAnsi="Arial" w:cs="Arial"/>
        </w:rPr>
        <w:tab/>
      </w:r>
      <w:r>
        <w:rPr>
          <w:rFonts w:ascii="Arial" w:hAnsi="Arial" w:cs="Arial"/>
        </w:rPr>
        <w:tab/>
      </w:r>
      <w:r>
        <w:rPr>
          <w:rFonts w:ascii="Arial" w:hAnsi="Arial" w:cs="Arial"/>
          <w:b/>
          <w:bCs/>
        </w:rPr>
        <w:t>Approval of October 22</w:t>
      </w:r>
      <w:r w:rsidRPr="007D6F78">
        <w:rPr>
          <w:rFonts w:ascii="Arial" w:hAnsi="Arial" w:cs="Arial"/>
          <w:b/>
          <w:bCs/>
          <w:vertAlign w:val="superscript"/>
        </w:rPr>
        <w:t>nd</w:t>
      </w:r>
      <w:r>
        <w:rPr>
          <w:rFonts w:ascii="Arial" w:hAnsi="Arial" w:cs="Arial"/>
          <w:b/>
          <w:bCs/>
        </w:rPr>
        <w:t>, 2024, Special Meeting Minutes</w:t>
      </w:r>
    </w:p>
    <w:p w14:paraId="3ECF800F" w14:textId="1C6A4D45" w:rsidR="002B516A" w:rsidRPr="00834CF3" w:rsidRDefault="000B3617" w:rsidP="008E7C2B">
      <w:pPr>
        <w:tabs>
          <w:tab w:val="left" w:pos="720"/>
        </w:tabs>
        <w:suppressAutoHyphens/>
        <w:ind w:left="1440" w:hanging="1440"/>
        <w:outlineLvl w:val="0"/>
        <w:rPr>
          <w:rFonts w:ascii="Arial" w:hAnsi="Arial" w:cs="Arial"/>
        </w:rPr>
      </w:pPr>
      <w:r w:rsidRPr="00834CF3">
        <w:rPr>
          <w:rFonts w:ascii="Arial" w:hAnsi="Arial" w:cs="Arial"/>
        </w:rPr>
        <w:tab/>
      </w:r>
      <w:r w:rsidR="00E07279" w:rsidRPr="00834CF3">
        <w:rPr>
          <w:rFonts w:ascii="Arial" w:hAnsi="Arial" w:cs="Arial"/>
        </w:rPr>
        <w:t>2</w:t>
      </w:r>
      <w:r w:rsidR="00AB04DB" w:rsidRPr="00834CF3">
        <w:rPr>
          <w:rFonts w:ascii="Arial" w:hAnsi="Arial" w:cs="Arial"/>
        </w:rPr>
        <w:t>.</w:t>
      </w:r>
      <w:r w:rsidR="007D6F78">
        <w:rPr>
          <w:rFonts w:ascii="Arial" w:hAnsi="Arial" w:cs="Arial"/>
        </w:rPr>
        <w:t>3</w:t>
      </w:r>
      <w:r w:rsidR="002B516A" w:rsidRPr="00834CF3">
        <w:rPr>
          <w:rFonts w:ascii="Arial" w:hAnsi="Arial" w:cs="Arial"/>
        </w:rPr>
        <w:tab/>
      </w:r>
      <w:r w:rsidR="002B516A" w:rsidRPr="00834CF3">
        <w:rPr>
          <w:rFonts w:ascii="Arial" w:hAnsi="Arial" w:cs="Arial"/>
          <w:b/>
        </w:rPr>
        <w:t>Approval of Vouchers</w:t>
      </w:r>
      <w:r w:rsidR="002B516A" w:rsidRPr="00834CF3">
        <w:rPr>
          <w:rFonts w:ascii="Arial" w:hAnsi="Arial" w:cs="Arial"/>
        </w:rPr>
        <w:t xml:space="preserve"> -</w:t>
      </w:r>
      <w:r w:rsidRPr="00834CF3">
        <w:rPr>
          <w:rFonts w:ascii="Arial" w:hAnsi="Arial" w:cs="Arial"/>
        </w:rPr>
        <w:t xml:space="preserve"> Presented for payment approval were General Fund vouchers </w:t>
      </w:r>
      <w:r w:rsidR="00691895" w:rsidRPr="00834CF3">
        <w:rPr>
          <w:rFonts w:ascii="Arial" w:hAnsi="Arial" w:cs="Arial"/>
        </w:rPr>
        <w:t xml:space="preserve">totaling </w:t>
      </w:r>
      <w:r w:rsidR="0025330F">
        <w:rPr>
          <w:rFonts w:ascii="Arial" w:hAnsi="Arial" w:cs="Arial"/>
        </w:rPr>
        <w:t>$</w:t>
      </w:r>
      <w:r w:rsidR="007D6F78">
        <w:rPr>
          <w:rFonts w:ascii="Arial" w:hAnsi="Arial" w:cs="Arial"/>
        </w:rPr>
        <w:t>88,716.53</w:t>
      </w:r>
      <w:r w:rsidR="00EE0ADE" w:rsidRPr="00834CF3">
        <w:rPr>
          <w:rFonts w:ascii="Arial" w:hAnsi="Arial" w:cs="Arial"/>
        </w:rPr>
        <w:t xml:space="preserve">, and a Street Light Fund voucher totaling </w:t>
      </w:r>
      <w:r w:rsidR="00DC07B1">
        <w:rPr>
          <w:rFonts w:ascii="Arial" w:hAnsi="Arial" w:cs="Arial"/>
        </w:rPr>
        <w:t>$1,</w:t>
      </w:r>
      <w:r w:rsidR="007D6F78">
        <w:rPr>
          <w:rFonts w:ascii="Arial" w:hAnsi="Arial" w:cs="Arial"/>
        </w:rPr>
        <w:t>856.79</w:t>
      </w:r>
      <w:r w:rsidR="00691895" w:rsidRPr="00834CF3">
        <w:rPr>
          <w:rFonts w:ascii="Arial" w:hAnsi="Arial" w:cs="Arial"/>
        </w:rPr>
        <w:t>.</w:t>
      </w:r>
      <w:r w:rsidRPr="00834CF3">
        <w:rPr>
          <w:rFonts w:ascii="Arial" w:hAnsi="Arial" w:cs="Arial"/>
        </w:rPr>
        <w:t xml:space="preserve"> </w:t>
      </w:r>
    </w:p>
    <w:p w14:paraId="39709B89" w14:textId="7D6614D4" w:rsidR="002B516A" w:rsidRPr="00834CF3" w:rsidRDefault="00E07279" w:rsidP="006C0FBC">
      <w:pPr>
        <w:ind w:left="1440" w:hanging="720"/>
        <w:rPr>
          <w:rFonts w:ascii="Arial" w:hAnsi="Arial" w:cs="Arial"/>
        </w:rPr>
      </w:pPr>
      <w:r w:rsidRPr="00834CF3">
        <w:rPr>
          <w:rFonts w:ascii="Arial" w:hAnsi="Arial" w:cs="Arial"/>
        </w:rPr>
        <w:t>2</w:t>
      </w:r>
      <w:r w:rsidR="00FA055E" w:rsidRPr="00834CF3">
        <w:rPr>
          <w:rFonts w:ascii="Arial" w:hAnsi="Arial" w:cs="Arial"/>
        </w:rPr>
        <w:t>.</w:t>
      </w:r>
      <w:r w:rsidR="007D6F78">
        <w:rPr>
          <w:rFonts w:ascii="Arial" w:hAnsi="Arial" w:cs="Arial"/>
        </w:rPr>
        <w:t>4</w:t>
      </w:r>
      <w:r w:rsidR="002B516A" w:rsidRPr="00834CF3">
        <w:rPr>
          <w:rFonts w:ascii="Arial" w:hAnsi="Arial" w:cs="Arial"/>
          <w:b/>
        </w:rPr>
        <w:tab/>
        <w:t>Approval of District Payroll Affidavit(s)</w:t>
      </w:r>
      <w:r w:rsidR="00AE590D" w:rsidRPr="00834CF3">
        <w:rPr>
          <w:rFonts w:ascii="Arial" w:hAnsi="Arial" w:cs="Arial"/>
          <w:b/>
        </w:rPr>
        <w:t xml:space="preserve"> </w:t>
      </w:r>
      <w:r w:rsidR="00115972" w:rsidRPr="00834CF3">
        <w:rPr>
          <w:rFonts w:ascii="Arial" w:hAnsi="Arial" w:cs="Arial"/>
          <w:bCs/>
        </w:rPr>
        <w:t>–</w:t>
      </w:r>
      <w:r w:rsidR="002B516A" w:rsidRPr="00834CF3">
        <w:rPr>
          <w:rFonts w:ascii="Arial" w:hAnsi="Arial" w:cs="Arial"/>
        </w:rPr>
        <w:t xml:space="preserve"> </w:t>
      </w:r>
      <w:r w:rsidR="00115972" w:rsidRPr="00834CF3">
        <w:rPr>
          <w:rFonts w:ascii="Arial" w:hAnsi="Arial" w:cs="Arial"/>
        </w:rPr>
        <w:t>Wages and benefit affidavits were presented.</w:t>
      </w:r>
    </w:p>
    <w:p w14:paraId="300BB9AD" w14:textId="77777777" w:rsidR="002B516A" w:rsidRPr="00834CF3" w:rsidRDefault="002B516A" w:rsidP="006C0FBC">
      <w:pPr>
        <w:ind w:left="1440" w:hanging="720"/>
        <w:rPr>
          <w:rFonts w:ascii="Arial" w:hAnsi="Arial" w:cs="Arial"/>
        </w:rPr>
      </w:pPr>
    </w:p>
    <w:p w14:paraId="188F7E0E" w14:textId="22F29766" w:rsidR="00115972" w:rsidRPr="00834CF3" w:rsidRDefault="00816D56" w:rsidP="00115972">
      <w:pPr>
        <w:ind w:left="1440"/>
        <w:rPr>
          <w:rFonts w:ascii="Arial" w:hAnsi="Arial" w:cs="Arial"/>
          <w:i/>
          <w:iCs/>
        </w:rPr>
      </w:pPr>
      <w:r>
        <w:rPr>
          <w:rFonts w:ascii="Arial" w:hAnsi="Arial" w:cs="Arial"/>
          <w:i/>
          <w:iCs/>
        </w:rPr>
        <w:t>Secretary Strode</w:t>
      </w:r>
      <w:r w:rsidR="00115972" w:rsidRPr="00834CF3">
        <w:rPr>
          <w:rFonts w:ascii="Arial" w:hAnsi="Arial" w:cs="Arial"/>
          <w:i/>
          <w:iCs/>
        </w:rPr>
        <w:t xml:space="preserve"> moved to approve the consent agenda as presented.</w:t>
      </w:r>
      <w:r>
        <w:rPr>
          <w:rFonts w:ascii="Arial" w:hAnsi="Arial" w:cs="Arial"/>
          <w:i/>
          <w:iCs/>
        </w:rPr>
        <w:t xml:space="preserve">  Commissioner Ballard</w:t>
      </w:r>
      <w:r w:rsidR="00343B02">
        <w:rPr>
          <w:rFonts w:ascii="Arial" w:hAnsi="Arial" w:cs="Arial"/>
          <w:i/>
          <w:iCs/>
        </w:rPr>
        <w:t xml:space="preserve"> </w:t>
      </w:r>
      <w:r w:rsidR="00115972" w:rsidRPr="00834CF3">
        <w:rPr>
          <w:rFonts w:ascii="Arial" w:hAnsi="Arial" w:cs="Arial"/>
          <w:i/>
          <w:iCs/>
        </w:rPr>
        <w:t xml:space="preserve">seconded, and </w:t>
      </w:r>
      <w:r w:rsidR="00115972" w:rsidRPr="00834CF3">
        <w:rPr>
          <w:rFonts w:ascii="Arial" w:hAnsi="Arial" w:cs="Arial"/>
          <w:b/>
          <w:bCs/>
          <w:i/>
          <w:iCs/>
        </w:rPr>
        <w:t xml:space="preserve">the motion </w:t>
      </w:r>
      <w:r w:rsidR="008E7C2B" w:rsidRPr="00834CF3">
        <w:rPr>
          <w:rFonts w:ascii="Arial" w:hAnsi="Arial" w:cs="Arial"/>
          <w:b/>
          <w:bCs/>
          <w:i/>
          <w:iCs/>
        </w:rPr>
        <w:t>passed</w:t>
      </w:r>
      <w:r w:rsidR="00115972" w:rsidRPr="00834CF3">
        <w:rPr>
          <w:rFonts w:ascii="Arial" w:hAnsi="Arial" w:cs="Arial"/>
          <w:b/>
          <w:bCs/>
          <w:i/>
          <w:iCs/>
        </w:rPr>
        <w:t xml:space="preserve"> unanimously.</w:t>
      </w:r>
      <w:r w:rsidR="00115972" w:rsidRPr="00834CF3">
        <w:rPr>
          <w:rFonts w:ascii="Arial" w:hAnsi="Arial" w:cs="Arial"/>
          <w:i/>
          <w:iCs/>
        </w:rPr>
        <w:t xml:space="preserve">  </w:t>
      </w:r>
    </w:p>
    <w:p w14:paraId="1B2EEEA5" w14:textId="77777777" w:rsidR="00F80915" w:rsidRPr="00834CF3" w:rsidRDefault="00F80915">
      <w:pPr>
        <w:rPr>
          <w:rFonts w:ascii="Arial" w:hAnsi="Arial" w:cs="Arial"/>
        </w:rPr>
      </w:pPr>
    </w:p>
    <w:p w14:paraId="0749FE63" w14:textId="18DF9639" w:rsidR="00C6333D" w:rsidRPr="00085CCD" w:rsidRDefault="00954ADF" w:rsidP="00085CCD">
      <w:pPr>
        <w:ind w:left="720" w:hanging="720"/>
        <w:rPr>
          <w:rFonts w:ascii="Arial" w:hAnsi="Arial" w:cs="Arial"/>
          <w:bCs/>
        </w:rPr>
      </w:pPr>
      <w:r w:rsidRPr="00A05FD3">
        <w:rPr>
          <w:rFonts w:ascii="Arial" w:hAnsi="Arial" w:cs="Arial"/>
        </w:rPr>
        <w:t>3</w:t>
      </w:r>
      <w:r w:rsidR="004F39EE" w:rsidRPr="00A05FD3">
        <w:rPr>
          <w:rFonts w:ascii="Arial" w:hAnsi="Arial" w:cs="Arial"/>
        </w:rPr>
        <w:t>.0</w:t>
      </w:r>
      <w:r w:rsidR="00872B8A" w:rsidRPr="00A05FD3">
        <w:rPr>
          <w:rFonts w:ascii="Arial" w:hAnsi="Arial" w:cs="Arial"/>
        </w:rPr>
        <w:tab/>
      </w:r>
      <w:r w:rsidR="002B516A" w:rsidRPr="00A05FD3">
        <w:rPr>
          <w:rFonts w:ascii="Arial" w:hAnsi="Arial" w:cs="Arial"/>
          <w:b/>
        </w:rPr>
        <w:t>Public Comment</w:t>
      </w:r>
      <w:r w:rsidR="00AE509F" w:rsidRPr="00A05FD3">
        <w:rPr>
          <w:rFonts w:ascii="Arial" w:hAnsi="Arial" w:cs="Arial"/>
          <w:b/>
        </w:rPr>
        <w:t xml:space="preserve"> </w:t>
      </w:r>
      <w:r w:rsidR="00DC07B1">
        <w:rPr>
          <w:rFonts w:ascii="Arial" w:hAnsi="Arial" w:cs="Arial"/>
          <w:b/>
        </w:rPr>
        <w:t xml:space="preserve">– </w:t>
      </w:r>
      <w:r w:rsidR="00816D56">
        <w:rPr>
          <w:rFonts w:ascii="Arial" w:hAnsi="Arial" w:cs="Arial"/>
          <w:bCs/>
        </w:rPr>
        <w:t>No public comment was presented.</w:t>
      </w:r>
    </w:p>
    <w:p w14:paraId="7D1DA604" w14:textId="77777777" w:rsidR="00537A45" w:rsidRPr="00A05FD3" w:rsidRDefault="00537A45" w:rsidP="00EE0ADE">
      <w:pPr>
        <w:ind w:left="720" w:hanging="720"/>
        <w:rPr>
          <w:rFonts w:ascii="Arial" w:hAnsi="Arial" w:cs="Arial"/>
        </w:rPr>
      </w:pPr>
    </w:p>
    <w:p w14:paraId="4C3EA51B" w14:textId="71FE7966" w:rsidR="002B516A" w:rsidRPr="00834CF3" w:rsidRDefault="00954ADF" w:rsidP="009B5958">
      <w:pPr>
        <w:rPr>
          <w:rFonts w:ascii="Arial" w:hAnsi="Arial" w:cs="Arial"/>
          <w:b/>
        </w:rPr>
      </w:pPr>
      <w:r w:rsidRPr="00A05FD3">
        <w:rPr>
          <w:rFonts w:ascii="Arial" w:hAnsi="Arial" w:cs="Arial"/>
        </w:rPr>
        <w:t>4</w:t>
      </w:r>
      <w:r w:rsidR="009B5958" w:rsidRPr="00A05FD3">
        <w:rPr>
          <w:rFonts w:ascii="Arial" w:hAnsi="Arial" w:cs="Arial"/>
        </w:rPr>
        <w:t>.0</w:t>
      </w:r>
      <w:r w:rsidR="004F39EE" w:rsidRPr="00834CF3">
        <w:rPr>
          <w:rFonts w:ascii="Arial" w:hAnsi="Arial" w:cs="Arial"/>
        </w:rPr>
        <w:tab/>
      </w:r>
      <w:r w:rsidR="00284D83" w:rsidRPr="00834CF3">
        <w:rPr>
          <w:rFonts w:ascii="Arial" w:hAnsi="Arial" w:cs="Arial"/>
        </w:rPr>
        <w:tab/>
      </w:r>
      <w:r w:rsidR="002B516A" w:rsidRPr="00834CF3">
        <w:rPr>
          <w:rFonts w:ascii="Arial" w:hAnsi="Arial" w:cs="Arial"/>
          <w:b/>
        </w:rPr>
        <w:t xml:space="preserve">Regular Agenda </w:t>
      </w:r>
    </w:p>
    <w:p w14:paraId="36163505" w14:textId="0CFCDE55" w:rsidR="00FC4753" w:rsidRPr="00834CF3" w:rsidRDefault="00FC4753" w:rsidP="00F17B70">
      <w:pPr>
        <w:rPr>
          <w:rFonts w:ascii="Arial" w:hAnsi="Arial" w:cs="Arial"/>
          <w:b/>
        </w:rPr>
      </w:pPr>
    </w:p>
    <w:p w14:paraId="7E477589" w14:textId="30FA0780" w:rsidR="00816D56" w:rsidRDefault="003B3DDC" w:rsidP="00816D56">
      <w:pPr>
        <w:ind w:left="1440" w:hanging="720"/>
        <w:rPr>
          <w:rFonts w:ascii="Arial" w:hAnsi="Arial" w:cs="Arial"/>
        </w:rPr>
      </w:pPr>
      <w:r w:rsidRPr="00697680">
        <w:rPr>
          <w:rFonts w:ascii="Arial" w:hAnsi="Arial" w:cs="Arial"/>
          <w:bCs/>
        </w:rPr>
        <w:t>4</w:t>
      </w:r>
      <w:r w:rsidR="00FC4753" w:rsidRPr="00697680">
        <w:rPr>
          <w:rFonts w:ascii="Arial" w:hAnsi="Arial" w:cs="Arial"/>
          <w:bCs/>
        </w:rPr>
        <w:t>.</w:t>
      </w:r>
      <w:r w:rsidR="003976EE" w:rsidRPr="00697680">
        <w:rPr>
          <w:rFonts w:ascii="Arial" w:hAnsi="Arial" w:cs="Arial"/>
          <w:bCs/>
        </w:rPr>
        <w:t>1</w:t>
      </w:r>
      <w:r w:rsidRPr="00697680">
        <w:rPr>
          <w:rFonts w:ascii="Arial" w:hAnsi="Arial" w:cs="Arial"/>
          <w:bCs/>
        </w:rPr>
        <w:t>*</w:t>
      </w:r>
      <w:r w:rsidR="00FA568F" w:rsidRPr="00834CF3">
        <w:rPr>
          <w:rFonts w:ascii="Arial" w:hAnsi="Arial" w:cs="Arial"/>
          <w:bCs/>
        </w:rPr>
        <w:tab/>
      </w:r>
      <w:r w:rsidR="00816D56">
        <w:rPr>
          <w:rFonts w:ascii="Arial" w:hAnsi="Arial" w:cs="Arial"/>
          <w:b/>
          <w:bCs/>
        </w:rPr>
        <w:t>Adoption of Resolution 2024-10 Approving a Contract with BHC Consultants for the 2025 Water System Plan Update – Tony Lang</w:t>
      </w:r>
      <w:r w:rsidR="00816D56">
        <w:rPr>
          <w:rFonts w:ascii="Arial" w:hAnsi="Arial" w:cs="Arial"/>
        </w:rPr>
        <w:t xml:space="preserve"> </w:t>
      </w:r>
    </w:p>
    <w:p w14:paraId="167501DB" w14:textId="77777777" w:rsidR="00816D56" w:rsidRDefault="00816D56" w:rsidP="00816D56">
      <w:pPr>
        <w:ind w:left="1440"/>
        <w:rPr>
          <w:rFonts w:ascii="Arial" w:hAnsi="Arial" w:cs="Arial"/>
        </w:rPr>
      </w:pPr>
    </w:p>
    <w:p w14:paraId="21D4F66B" w14:textId="065E8805" w:rsidR="00816D56" w:rsidRDefault="00816D56" w:rsidP="00816D56">
      <w:pPr>
        <w:ind w:left="1440"/>
        <w:rPr>
          <w:rFonts w:ascii="Arial" w:hAnsi="Arial" w:cs="Arial"/>
        </w:rPr>
      </w:pPr>
      <w:r>
        <w:rPr>
          <w:rFonts w:ascii="Arial" w:hAnsi="Arial" w:cs="Arial"/>
        </w:rPr>
        <w:t>Presented for Board consideration and approval was a Professional Services contract with BHC Consultants, LLC for the 2025 Manchester Water District Water System Plan (WSP) Update.</w:t>
      </w:r>
    </w:p>
    <w:p w14:paraId="01FE21C5" w14:textId="77777777" w:rsidR="00816D56" w:rsidRDefault="00816D56" w:rsidP="00816D56">
      <w:pPr>
        <w:ind w:left="1440"/>
        <w:rPr>
          <w:rFonts w:ascii="Arial" w:hAnsi="Arial" w:cs="Arial"/>
        </w:rPr>
      </w:pPr>
    </w:p>
    <w:p w14:paraId="0D622D34" w14:textId="70AFA53C" w:rsidR="00816D56" w:rsidRDefault="00816D56" w:rsidP="00816D56">
      <w:pPr>
        <w:ind w:left="1440"/>
        <w:rPr>
          <w:rFonts w:ascii="Arial" w:hAnsi="Arial" w:cs="Arial"/>
        </w:rPr>
      </w:pPr>
      <w:r>
        <w:rPr>
          <w:rFonts w:ascii="Arial" w:hAnsi="Arial" w:cs="Arial"/>
        </w:rPr>
        <w:t xml:space="preserve">Lang explained that in 2016, MWD contracted with RH2 Engineering, Inc. to update MWD’s previously adopted WSP from 2007.  The completed WSP was submitted to the Department of Health (DOH) in 2019 by RH2.  DOH subsequently provided comments on the submittal but the comments were never addressed by MWD staff or the consultant. </w:t>
      </w:r>
    </w:p>
    <w:p w14:paraId="0A6CE4EF" w14:textId="77777777" w:rsidR="00816D56" w:rsidRDefault="00816D56" w:rsidP="00816D56">
      <w:pPr>
        <w:ind w:left="1440"/>
        <w:rPr>
          <w:rFonts w:ascii="Arial" w:hAnsi="Arial" w:cs="Arial"/>
        </w:rPr>
      </w:pPr>
    </w:p>
    <w:p w14:paraId="0E97626B" w14:textId="77777777" w:rsidR="00816D56" w:rsidRDefault="00816D56" w:rsidP="00816D56">
      <w:pPr>
        <w:ind w:left="1440"/>
        <w:rPr>
          <w:rFonts w:ascii="Arial" w:hAnsi="Arial" w:cs="Arial"/>
        </w:rPr>
      </w:pPr>
    </w:p>
    <w:p w14:paraId="60A7622F" w14:textId="77777777" w:rsidR="00816D56" w:rsidRDefault="00816D56" w:rsidP="00816D56">
      <w:pPr>
        <w:ind w:left="1440"/>
        <w:rPr>
          <w:rFonts w:ascii="Arial" w:hAnsi="Arial" w:cs="Arial"/>
        </w:rPr>
      </w:pPr>
    </w:p>
    <w:p w14:paraId="602D4C29" w14:textId="77777777" w:rsidR="00816D56" w:rsidRDefault="00816D56" w:rsidP="00816D56">
      <w:pPr>
        <w:ind w:left="1440"/>
        <w:rPr>
          <w:rFonts w:ascii="Arial" w:hAnsi="Arial" w:cs="Arial"/>
        </w:rPr>
      </w:pPr>
    </w:p>
    <w:p w14:paraId="6C8F6309" w14:textId="77777777" w:rsidR="00816D56" w:rsidRDefault="00816D56" w:rsidP="00816D56">
      <w:pPr>
        <w:ind w:left="1440"/>
        <w:rPr>
          <w:rFonts w:ascii="Arial" w:hAnsi="Arial" w:cs="Arial"/>
        </w:rPr>
      </w:pPr>
    </w:p>
    <w:p w14:paraId="106E9193" w14:textId="45E5735D" w:rsidR="00816D56" w:rsidRDefault="00816D56" w:rsidP="00816D56">
      <w:pPr>
        <w:ind w:left="1440"/>
        <w:rPr>
          <w:rFonts w:ascii="Arial" w:hAnsi="Arial" w:cs="Arial"/>
        </w:rPr>
      </w:pPr>
      <w:r>
        <w:rPr>
          <w:rFonts w:ascii="Arial" w:hAnsi="Arial" w:cs="Arial"/>
        </w:rPr>
        <w:t xml:space="preserve">Lang stated that District staff met with DOH representatives in September 2024 to discuss DOH’s stance on the District finally answering DOH’s 2019 comments, and if the District </w:t>
      </w:r>
      <w:r w:rsidR="00ED466E">
        <w:rPr>
          <w:rFonts w:ascii="Arial" w:hAnsi="Arial" w:cs="Arial"/>
        </w:rPr>
        <w:t xml:space="preserve">would be </w:t>
      </w:r>
      <w:r w:rsidR="00F964D6">
        <w:rPr>
          <w:rFonts w:ascii="Arial" w:hAnsi="Arial" w:cs="Arial"/>
        </w:rPr>
        <w:t>still be able to utilize the 2019 WSP submittal moving forward</w:t>
      </w:r>
      <w:r>
        <w:rPr>
          <w:rFonts w:ascii="Arial" w:hAnsi="Arial" w:cs="Arial"/>
        </w:rPr>
        <w:t xml:space="preserve">. The DOH representative stated that this would be acceptable, but all the </w:t>
      </w:r>
      <w:r w:rsidR="00ED466E">
        <w:rPr>
          <w:rFonts w:ascii="Arial" w:hAnsi="Arial" w:cs="Arial"/>
        </w:rPr>
        <w:t xml:space="preserve">current data and </w:t>
      </w:r>
      <w:r>
        <w:rPr>
          <w:rFonts w:ascii="Arial" w:hAnsi="Arial" w:cs="Arial"/>
        </w:rPr>
        <w:t xml:space="preserve">financial information would need to be updated in the new submittal.   </w:t>
      </w:r>
    </w:p>
    <w:p w14:paraId="7CD36879" w14:textId="77777777" w:rsidR="00816D56" w:rsidRDefault="00816D56" w:rsidP="00816D56">
      <w:pPr>
        <w:ind w:left="1440"/>
        <w:rPr>
          <w:rFonts w:ascii="Arial" w:hAnsi="Arial" w:cs="Arial"/>
        </w:rPr>
      </w:pPr>
    </w:p>
    <w:p w14:paraId="555BF360" w14:textId="77777777" w:rsidR="00816D56" w:rsidRDefault="00816D56" w:rsidP="00816D56">
      <w:pPr>
        <w:ind w:left="1440"/>
        <w:rPr>
          <w:rFonts w:ascii="Arial" w:hAnsi="Arial" w:cs="Arial"/>
        </w:rPr>
      </w:pPr>
      <w:r>
        <w:rPr>
          <w:rFonts w:ascii="Arial" w:hAnsi="Arial" w:cs="Arial"/>
        </w:rPr>
        <w:t xml:space="preserve">Staff followed the District’s procurement process for procuring the needed professional services and selected BHC Consultants, LLC to update the unfinished WSP.  After negotiating the needed scope of work with District staff, BHC submitted a scope and fee in the amount of $150,000 to complete the WSP update.     </w:t>
      </w:r>
    </w:p>
    <w:p w14:paraId="2DEB3320" w14:textId="77777777" w:rsidR="00816D56" w:rsidRDefault="00816D56" w:rsidP="00816D56">
      <w:pPr>
        <w:rPr>
          <w:rFonts w:ascii="Arial" w:hAnsi="Arial" w:cs="Arial"/>
        </w:rPr>
      </w:pPr>
      <w:r>
        <w:rPr>
          <w:rFonts w:ascii="Arial" w:hAnsi="Arial" w:cs="Arial"/>
        </w:rPr>
        <w:t xml:space="preserve">  </w:t>
      </w:r>
    </w:p>
    <w:p w14:paraId="331513F7" w14:textId="3D0E3C1B" w:rsidR="00816D56" w:rsidRPr="00816D56" w:rsidRDefault="00816D56" w:rsidP="00816D56">
      <w:pPr>
        <w:ind w:left="1440"/>
        <w:rPr>
          <w:rFonts w:ascii="Arial" w:hAnsi="Arial" w:cs="Arial"/>
        </w:rPr>
      </w:pPr>
      <w:r w:rsidRPr="00816D56">
        <w:rPr>
          <w:rFonts w:ascii="Arial" w:hAnsi="Arial" w:cs="Arial"/>
        </w:rPr>
        <w:t>Lang recommend</w:t>
      </w:r>
      <w:r>
        <w:rPr>
          <w:rFonts w:ascii="Arial" w:hAnsi="Arial" w:cs="Arial"/>
        </w:rPr>
        <w:t>ed</w:t>
      </w:r>
      <w:r w:rsidRPr="00816D56">
        <w:rPr>
          <w:rFonts w:ascii="Arial" w:hAnsi="Arial" w:cs="Arial"/>
        </w:rPr>
        <w:t xml:space="preserve"> Board adoption of Resolution 2024-1</w:t>
      </w:r>
      <w:r w:rsidR="00575944">
        <w:rPr>
          <w:rFonts w:ascii="Arial" w:hAnsi="Arial" w:cs="Arial"/>
        </w:rPr>
        <w:t>0</w:t>
      </w:r>
      <w:r w:rsidRPr="00816D56">
        <w:rPr>
          <w:rFonts w:ascii="Arial" w:hAnsi="Arial" w:cs="Arial"/>
        </w:rPr>
        <w:t xml:space="preserve"> approving a contract with BHC Consultants</w:t>
      </w:r>
      <w:r w:rsidR="00F964D6">
        <w:rPr>
          <w:rFonts w:ascii="Arial" w:hAnsi="Arial" w:cs="Arial"/>
        </w:rPr>
        <w:t>, LLC</w:t>
      </w:r>
      <w:r w:rsidRPr="00816D56">
        <w:rPr>
          <w:rFonts w:ascii="Arial" w:hAnsi="Arial" w:cs="Arial"/>
        </w:rPr>
        <w:t xml:space="preserve"> for the 2025 Water System Plan Updat</w:t>
      </w:r>
      <w:r>
        <w:rPr>
          <w:rFonts w:ascii="Arial" w:hAnsi="Arial" w:cs="Arial"/>
        </w:rPr>
        <w:t>e</w:t>
      </w:r>
      <w:r w:rsidRPr="00816D56">
        <w:rPr>
          <w:rFonts w:ascii="Arial" w:hAnsi="Arial" w:cs="Arial"/>
        </w:rPr>
        <w:t xml:space="preserve">.  </w:t>
      </w:r>
    </w:p>
    <w:p w14:paraId="0541EFE1" w14:textId="4AABAD31" w:rsidR="00C12993" w:rsidRDefault="00C12993" w:rsidP="00816D56">
      <w:pPr>
        <w:ind w:left="1440" w:hanging="720"/>
        <w:rPr>
          <w:rFonts w:ascii="Arial" w:hAnsi="Arial" w:cs="Arial"/>
        </w:rPr>
      </w:pPr>
    </w:p>
    <w:p w14:paraId="0BB7251F" w14:textId="2BDD9E47" w:rsidR="003D06EC" w:rsidRDefault="00382319" w:rsidP="00816D56">
      <w:pPr>
        <w:ind w:left="1440"/>
        <w:rPr>
          <w:rFonts w:ascii="Arial" w:hAnsi="Arial" w:cs="Arial"/>
          <w:i/>
          <w:iCs/>
        </w:rPr>
      </w:pPr>
      <w:r>
        <w:rPr>
          <w:rFonts w:ascii="Arial" w:hAnsi="Arial" w:cs="Arial"/>
          <w:i/>
          <w:iCs/>
        </w:rPr>
        <w:t>Secretary Strode</w:t>
      </w:r>
      <w:r w:rsidR="00EC025C">
        <w:rPr>
          <w:rFonts w:ascii="Arial" w:hAnsi="Arial" w:cs="Arial"/>
          <w:i/>
          <w:iCs/>
        </w:rPr>
        <w:t xml:space="preserve"> moved</w:t>
      </w:r>
      <w:r>
        <w:rPr>
          <w:rFonts w:ascii="Arial" w:hAnsi="Arial" w:cs="Arial"/>
          <w:i/>
          <w:iCs/>
        </w:rPr>
        <w:t xml:space="preserve"> to approve Resolution 2024-</w:t>
      </w:r>
      <w:r w:rsidR="00816D56">
        <w:rPr>
          <w:rFonts w:ascii="Arial" w:hAnsi="Arial" w:cs="Arial"/>
          <w:i/>
          <w:iCs/>
        </w:rPr>
        <w:t>10</w:t>
      </w:r>
      <w:r>
        <w:rPr>
          <w:rFonts w:ascii="Arial" w:hAnsi="Arial" w:cs="Arial"/>
          <w:i/>
          <w:iCs/>
        </w:rPr>
        <w:t xml:space="preserve"> as presented.  Commissioner Ballard</w:t>
      </w:r>
      <w:r w:rsidR="00EC025C">
        <w:rPr>
          <w:rFonts w:ascii="Arial" w:hAnsi="Arial" w:cs="Arial"/>
          <w:i/>
          <w:iCs/>
        </w:rPr>
        <w:t xml:space="preserve"> seconded, and </w:t>
      </w:r>
      <w:r w:rsidR="00EC025C" w:rsidRPr="006E3DEE">
        <w:rPr>
          <w:rFonts w:ascii="Arial" w:hAnsi="Arial" w:cs="Arial"/>
          <w:b/>
          <w:bCs/>
          <w:i/>
          <w:iCs/>
        </w:rPr>
        <w:t xml:space="preserve">the motion passed unanimously.  </w:t>
      </w:r>
      <w:r w:rsidR="005807DD" w:rsidRPr="006E3DEE">
        <w:rPr>
          <w:rFonts w:ascii="Arial" w:hAnsi="Arial" w:cs="Arial"/>
          <w:i/>
          <w:iCs/>
        </w:rPr>
        <w:t xml:space="preserve"> </w:t>
      </w:r>
    </w:p>
    <w:p w14:paraId="01E175A1" w14:textId="77777777" w:rsidR="00816D56" w:rsidRDefault="00816D56" w:rsidP="00816D56">
      <w:pPr>
        <w:ind w:left="1440"/>
        <w:rPr>
          <w:rFonts w:ascii="Arial" w:hAnsi="Arial" w:cs="Arial"/>
        </w:rPr>
      </w:pPr>
    </w:p>
    <w:p w14:paraId="6D296785" w14:textId="77777777" w:rsidR="00816D56" w:rsidRDefault="00816D56" w:rsidP="00816D56">
      <w:pPr>
        <w:ind w:left="1440" w:hanging="720"/>
        <w:rPr>
          <w:rFonts w:ascii="Arial" w:hAnsi="Arial" w:cs="Arial"/>
          <w:b/>
          <w:bCs/>
        </w:rPr>
      </w:pPr>
      <w:r>
        <w:rPr>
          <w:rFonts w:ascii="Arial" w:hAnsi="Arial" w:cs="Arial"/>
        </w:rPr>
        <w:t>4.2*</w:t>
      </w:r>
      <w:r>
        <w:rPr>
          <w:rFonts w:ascii="Arial" w:hAnsi="Arial" w:cs="Arial"/>
        </w:rPr>
        <w:tab/>
      </w:r>
      <w:r w:rsidRPr="00ED466E">
        <w:rPr>
          <w:rFonts w:ascii="Arial" w:hAnsi="Arial" w:cs="Arial"/>
          <w:b/>
          <w:bCs/>
        </w:rPr>
        <w:t>Adoption of Resolution 2024-11 Accepting FY2025 Public Works Board Construction Loan Funding for the Well 10 Manganese Treatment Project – Tony Lang</w:t>
      </w:r>
    </w:p>
    <w:p w14:paraId="68755997" w14:textId="77777777" w:rsidR="00816D56" w:rsidRDefault="00816D56" w:rsidP="00816D56">
      <w:pPr>
        <w:ind w:left="1440" w:hanging="720"/>
        <w:rPr>
          <w:rFonts w:ascii="Arial" w:hAnsi="Arial" w:cs="Arial"/>
          <w:b/>
          <w:bCs/>
        </w:rPr>
      </w:pPr>
    </w:p>
    <w:p w14:paraId="6710C59E" w14:textId="302B557F" w:rsidR="00430C60" w:rsidRDefault="00816D56" w:rsidP="00816D56">
      <w:pPr>
        <w:ind w:left="1440" w:hanging="720"/>
        <w:rPr>
          <w:rFonts w:ascii="Arial" w:hAnsi="Arial" w:cs="Arial"/>
        </w:rPr>
      </w:pPr>
      <w:r>
        <w:rPr>
          <w:rFonts w:ascii="Arial" w:hAnsi="Arial" w:cs="Arial"/>
          <w:b/>
          <w:bCs/>
        </w:rPr>
        <w:tab/>
      </w:r>
      <w:r>
        <w:rPr>
          <w:rFonts w:ascii="Arial" w:hAnsi="Arial" w:cs="Arial"/>
        </w:rPr>
        <w:t xml:space="preserve">Presented for Board consideration </w:t>
      </w:r>
      <w:r w:rsidR="00430C60">
        <w:rPr>
          <w:rFonts w:ascii="Arial" w:hAnsi="Arial" w:cs="Arial"/>
        </w:rPr>
        <w:t>was</w:t>
      </w:r>
      <w:r>
        <w:rPr>
          <w:rFonts w:ascii="Arial" w:hAnsi="Arial" w:cs="Arial"/>
        </w:rPr>
        <w:t xml:space="preserve"> Resolution 2024-11, accep</w:t>
      </w:r>
      <w:r w:rsidR="00F964D6">
        <w:rPr>
          <w:rFonts w:ascii="Arial" w:hAnsi="Arial" w:cs="Arial"/>
        </w:rPr>
        <w:t>tance of</w:t>
      </w:r>
      <w:r>
        <w:rPr>
          <w:rFonts w:ascii="Arial" w:hAnsi="Arial" w:cs="Arial"/>
        </w:rPr>
        <w:t xml:space="preserve"> the FY2025 Public Works Board (PWB) Construction Loan for the Well 10 Manganese Treatment Project.  </w:t>
      </w:r>
    </w:p>
    <w:p w14:paraId="2C796867" w14:textId="77777777" w:rsidR="00430C60" w:rsidRDefault="00430C60" w:rsidP="00816D56">
      <w:pPr>
        <w:ind w:left="1440" w:hanging="720"/>
        <w:rPr>
          <w:rFonts w:ascii="Arial" w:hAnsi="Arial" w:cs="Arial"/>
        </w:rPr>
      </w:pPr>
    </w:p>
    <w:p w14:paraId="7C5F779F" w14:textId="7F58AAA0" w:rsidR="00ED466E" w:rsidRDefault="00430C60" w:rsidP="00ED466E">
      <w:pPr>
        <w:ind w:left="1440"/>
        <w:rPr>
          <w:rFonts w:ascii="Arial" w:hAnsi="Arial" w:cs="Arial"/>
        </w:rPr>
      </w:pPr>
      <w:r>
        <w:rPr>
          <w:rFonts w:ascii="Arial" w:hAnsi="Arial" w:cs="Arial"/>
        </w:rPr>
        <w:t>Lang explained that i</w:t>
      </w:r>
      <w:r w:rsidR="00816D56">
        <w:rPr>
          <w:rFonts w:ascii="Arial" w:hAnsi="Arial" w:cs="Arial"/>
        </w:rPr>
        <w:t xml:space="preserve">n June 2024, District staff, in coordination with BHC Consultants, submitted a </w:t>
      </w:r>
      <w:r w:rsidR="00F964D6">
        <w:rPr>
          <w:rFonts w:ascii="Arial" w:hAnsi="Arial" w:cs="Arial"/>
        </w:rPr>
        <w:t xml:space="preserve">construction </w:t>
      </w:r>
      <w:r w:rsidR="00816D56">
        <w:rPr>
          <w:rFonts w:ascii="Arial" w:hAnsi="Arial" w:cs="Arial"/>
        </w:rPr>
        <w:t xml:space="preserve">loan application to the Public Works Board for the Well 10 Manganese Project </w:t>
      </w:r>
      <w:r w:rsidR="00ED466E">
        <w:rPr>
          <w:rFonts w:ascii="Arial" w:hAnsi="Arial" w:cs="Arial"/>
        </w:rPr>
        <w:t xml:space="preserve">for a requested </w:t>
      </w:r>
      <w:r w:rsidR="00816D56">
        <w:rPr>
          <w:rFonts w:ascii="Arial" w:hAnsi="Arial" w:cs="Arial"/>
        </w:rPr>
        <w:t>amount of $960,000.  On September 6, 2024, the Public Works Board selected MWD as one of the loan recipients selected for the PWB’s 2025’s Construction Loan cycle.  The District was notified that it scored 29</w:t>
      </w:r>
      <w:r w:rsidR="00816D56" w:rsidRPr="004E6B30">
        <w:rPr>
          <w:rFonts w:ascii="Arial" w:hAnsi="Arial" w:cs="Arial"/>
          <w:vertAlign w:val="superscript"/>
        </w:rPr>
        <w:t>th</w:t>
      </w:r>
      <w:r w:rsidR="00816D56">
        <w:rPr>
          <w:rFonts w:ascii="Arial" w:hAnsi="Arial" w:cs="Arial"/>
          <w:vertAlign w:val="superscript"/>
        </w:rPr>
        <w:t xml:space="preserve"> </w:t>
      </w:r>
      <w:r w:rsidR="00816D56">
        <w:rPr>
          <w:rFonts w:ascii="Arial" w:hAnsi="Arial" w:cs="Arial"/>
        </w:rPr>
        <w:t xml:space="preserve">out of the 55 applications received and were approved for the $960,000 construction loan, for a term of 20 years at 1.71% interest.  </w:t>
      </w:r>
      <w:r w:rsidR="00ED466E" w:rsidRPr="00ED466E">
        <w:rPr>
          <w:rFonts w:ascii="Arial" w:hAnsi="Arial" w:cs="Arial"/>
        </w:rPr>
        <w:t>Lang recommended</w:t>
      </w:r>
      <w:r w:rsidR="00816D56" w:rsidRPr="00ED466E">
        <w:rPr>
          <w:rFonts w:ascii="Arial" w:hAnsi="Arial" w:cs="Arial"/>
        </w:rPr>
        <w:t xml:space="preserve"> adoption of Resolution 2024-11</w:t>
      </w:r>
      <w:r w:rsidR="00ED466E">
        <w:rPr>
          <w:rFonts w:ascii="Arial" w:hAnsi="Arial" w:cs="Arial"/>
        </w:rPr>
        <w:t>,</w:t>
      </w:r>
      <w:r w:rsidR="00816D56" w:rsidRPr="00ED466E">
        <w:rPr>
          <w:rFonts w:ascii="Arial" w:hAnsi="Arial" w:cs="Arial"/>
        </w:rPr>
        <w:t xml:space="preserve"> accepting the Public Works Board Loan for the Well 10 Manganese Treatment Project as presented.</w:t>
      </w:r>
    </w:p>
    <w:p w14:paraId="5A0D078B" w14:textId="77777777" w:rsidR="00ED466E" w:rsidRDefault="00ED466E" w:rsidP="00ED466E">
      <w:pPr>
        <w:ind w:left="1440"/>
        <w:rPr>
          <w:rFonts w:ascii="Arial" w:hAnsi="Arial" w:cs="Arial"/>
        </w:rPr>
      </w:pPr>
    </w:p>
    <w:p w14:paraId="1653338E" w14:textId="75B5C8E4" w:rsidR="00816D56" w:rsidRPr="00ED466E" w:rsidRDefault="00ED466E" w:rsidP="00ED466E">
      <w:pPr>
        <w:ind w:left="1440"/>
        <w:rPr>
          <w:rFonts w:ascii="Arial" w:hAnsi="Arial" w:cs="Arial"/>
        </w:rPr>
      </w:pPr>
      <w:r>
        <w:rPr>
          <w:rFonts w:ascii="Arial" w:hAnsi="Arial" w:cs="Arial"/>
          <w:i/>
          <w:iCs/>
        </w:rPr>
        <w:t xml:space="preserve">Commissioner Ballard moved to approve Resolution 2024-11 as presented.  Secretary Strode seconded, and </w:t>
      </w:r>
      <w:r>
        <w:rPr>
          <w:rFonts w:ascii="Arial" w:hAnsi="Arial" w:cs="Arial"/>
          <w:b/>
          <w:bCs/>
          <w:i/>
          <w:iCs/>
        </w:rPr>
        <w:t>the motion passed unanimously.</w:t>
      </w:r>
      <w:r w:rsidR="00816D56" w:rsidRPr="00ED466E">
        <w:rPr>
          <w:rFonts w:ascii="Arial" w:hAnsi="Arial" w:cs="Arial"/>
        </w:rPr>
        <w:t xml:space="preserve">      </w:t>
      </w:r>
    </w:p>
    <w:p w14:paraId="2530D197" w14:textId="77777777" w:rsidR="00816D56" w:rsidRPr="00ED466E" w:rsidRDefault="00816D56" w:rsidP="00816D56">
      <w:pPr>
        <w:ind w:left="1440"/>
        <w:rPr>
          <w:rFonts w:ascii="Arial" w:hAnsi="Arial" w:cs="Arial"/>
        </w:rPr>
      </w:pPr>
    </w:p>
    <w:p w14:paraId="655FA5DF" w14:textId="33673CF8" w:rsidR="00816D56" w:rsidRDefault="00816D56" w:rsidP="00816D56">
      <w:pPr>
        <w:ind w:left="360" w:firstLine="360"/>
        <w:rPr>
          <w:rFonts w:ascii="Arial" w:hAnsi="Arial" w:cs="Arial"/>
          <w:b/>
          <w:bCs/>
        </w:rPr>
      </w:pPr>
      <w:r>
        <w:rPr>
          <w:rFonts w:ascii="Arial" w:hAnsi="Arial" w:cs="Arial"/>
        </w:rPr>
        <w:t>4.3</w:t>
      </w:r>
      <w:r>
        <w:rPr>
          <w:rFonts w:ascii="Arial" w:hAnsi="Arial" w:cs="Arial"/>
        </w:rPr>
        <w:tab/>
      </w:r>
      <w:r>
        <w:rPr>
          <w:rFonts w:ascii="Arial" w:hAnsi="Arial" w:cs="Arial"/>
        </w:rPr>
        <w:tab/>
      </w:r>
      <w:r w:rsidRPr="00ED466E">
        <w:rPr>
          <w:rFonts w:ascii="Arial" w:hAnsi="Arial" w:cs="Arial"/>
          <w:b/>
          <w:bCs/>
        </w:rPr>
        <w:t>FY2025 Projected Expense</w:t>
      </w:r>
      <w:r w:rsidR="00ED466E">
        <w:rPr>
          <w:rFonts w:ascii="Arial" w:hAnsi="Arial" w:cs="Arial"/>
          <w:b/>
          <w:bCs/>
        </w:rPr>
        <w:t xml:space="preserve"> – Tony Lang</w:t>
      </w:r>
    </w:p>
    <w:p w14:paraId="216B528D" w14:textId="77777777" w:rsidR="00816D56" w:rsidRDefault="00816D56" w:rsidP="00816D56">
      <w:pPr>
        <w:ind w:left="360" w:firstLine="360"/>
        <w:rPr>
          <w:rFonts w:ascii="Arial" w:hAnsi="Arial" w:cs="Arial"/>
        </w:rPr>
      </w:pPr>
    </w:p>
    <w:p w14:paraId="4914FDA0" w14:textId="77777777" w:rsidR="00ED466E" w:rsidRDefault="00ED466E" w:rsidP="00816D56">
      <w:pPr>
        <w:ind w:left="1440"/>
        <w:rPr>
          <w:rFonts w:ascii="Arial" w:hAnsi="Arial" w:cs="Arial"/>
        </w:rPr>
      </w:pPr>
      <w:r>
        <w:rPr>
          <w:rFonts w:ascii="Arial" w:hAnsi="Arial" w:cs="Arial"/>
        </w:rPr>
        <w:t>Lang presented</w:t>
      </w:r>
      <w:r w:rsidR="00816D56">
        <w:rPr>
          <w:rFonts w:ascii="Arial" w:hAnsi="Arial" w:cs="Arial"/>
        </w:rPr>
        <w:t xml:space="preserve"> to the Board the District’s expected expenses for FY2025.  </w:t>
      </w:r>
      <w:r>
        <w:rPr>
          <w:rFonts w:ascii="Arial" w:hAnsi="Arial" w:cs="Arial"/>
        </w:rPr>
        <w:t>Lang explained that t</w:t>
      </w:r>
      <w:r w:rsidR="00816D56">
        <w:rPr>
          <w:rFonts w:ascii="Arial" w:hAnsi="Arial" w:cs="Arial"/>
        </w:rPr>
        <w:t>he projected Total Expense for Human Resources is based on current data and reflects a 3.0% Cost of Living Adjustment.  Total Expense</w:t>
      </w:r>
      <w:r>
        <w:rPr>
          <w:rFonts w:ascii="Arial" w:hAnsi="Arial" w:cs="Arial"/>
        </w:rPr>
        <w:t>s</w:t>
      </w:r>
      <w:r w:rsidR="00816D56">
        <w:rPr>
          <w:rFonts w:ascii="Arial" w:hAnsi="Arial" w:cs="Arial"/>
        </w:rPr>
        <w:t xml:space="preserve"> for HR in 2025 </w:t>
      </w:r>
      <w:r>
        <w:rPr>
          <w:rFonts w:ascii="Arial" w:hAnsi="Arial" w:cs="Arial"/>
        </w:rPr>
        <w:t>are</w:t>
      </w:r>
      <w:r w:rsidR="00816D56">
        <w:rPr>
          <w:rFonts w:ascii="Arial" w:hAnsi="Arial" w:cs="Arial"/>
        </w:rPr>
        <w:t xml:space="preserve"> subject to change depending on the future published U.S. Bureau of Labor Statistics CPI-U for Seattle-Tacoma-Bellevue in mid-November and the </w:t>
      </w:r>
      <w:r w:rsidR="00816D56">
        <w:rPr>
          <w:rFonts w:ascii="Arial" w:hAnsi="Arial" w:cs="Arial"/>
        </w:rPr>
        <w:lastRenderedPageBreak/>
        <w:t xml:space="preserve">Board’s approval of a COLA increase for staff.  Other fund expense projections were calculated based on 2024 actual expenses compared to the amounts </w:t>
      </w:r>
    </w:p>
    <w:p w14:paraId="143349DE" w14:textId="77777777" w:rsidR="00ED466E" w:rsidRDefault="00ED466E" w:rsidP="00816D56">
      <w:pPr>
        <w:ind w:left="1440"/>
        <w:rPr>
          <w:rFonts w:ascii="Arial" w:hAnsi="Arial" w:cs="Arial"/>
        </w:rPr>
      </w:pPr>
    </w:p>
    <w:p w14:paraId="0041E955" w14:textId="77777777" w:rsidR="00ED466E" w:rsidRDefault="00816D56" w:rsidP="00816D56">
      <w:pPr>
        <w:ind w:left="1440"/>
        <w:rPr>
          <w:rFonts w:ascii="Arial" w:hAnsi="Arial" w:cs="Arial"/>
        </w:rPr>
      </w:pPr>
      <w:r>
        <w:rPr>
          <w:rFonts w:ascii="Arial" w:hAnsi="Arial" w:cs="Arial"/>
        </w:rPr>
        <w:t xml:space="preserve">budgeted in 2024.  Capital Projects were projected for 2025, and the amounts budgeted for each project were based on historical comparisons and other information available at the time of calculation.  Equipment additions or replacement calculations were based on quotes received from various vendors and/or manufacturers.   </w:t>
      </w:r>
    </w:p>
    <w:p w14:paraId="6D4FDAA5" w14:textId="77777777" w:rsidR="00ED466E" w:rsidRDefault="00ED466E" w:rsidP="00816D56">
      <w:pPr>
        <w:ind w:left="1440"/>
        <w:rPr>
          <w:rFonts w:ascii="Arial" w:hAnsi="Arial" w:cs="Arial"/>
        </w:rPr>
      </w:pPr>
    </w:p>
    <w:p w14:paraId="2D4AAC56" w14:textId="77EFBD20" w:rsidR="00816D56" w:rsidRPr="004E6B30" w:rsidRDefault="00ED466E" w:rsidP="00816D56">
      <w:pPr>
        <w:ind w:left="1440"/>
        <w:rPr>
          <w:rFonts w:ascii="Arial" w:hAnsi="Arial" w:cs="Arial"/>
        </w:rPr>
      </w:pPr>
      <w:r>
        <w:rPr>
          <w:rFonts w:ascii="Arial" w:hAnsi="Arial" w:cs="Arial"/>
        </w:rPr>
        <w:t xml:space="preserve">After discussion, the Board agreed the total projected expenses </w:t>
      </w:r>
      <w:r w:rsidR="00F964D6">
        <w:rPr>
          <w:rFonts w:ascii="Arial" w:hAnsi="Arial" w:cs="Arial"/>
        </w:rPr>
        <w:t xml:space="preserve">presented </w:t>
      </w:r>
      <w:r>
        <w:rPr>
          <w:rFonts w:ascii="Arial" w:hAnsi="Arial" w:cs="Arial"/>
        </w:rPr>
        <w:t xml:space="preserve">were acceptable and that </w:t>
      </w:r>
      <w:r w:rsidR="00054B79">
        <w:rPr>
          <w:rFonts w:ascii="Arial" w:hAnsi="Arial" w:cs="Arial"/>
        </w:rPr>
        <w:t>monitoring</w:t>
      </w:r>
      <w:r>
        <w:rPr>
          <w:rFonts w:ascii="Arial" w:hAnsi="Arial" w:cs="Arial"/>
        </w:rPr>
        <w:t xml:space="preserve"> of the District’s </w:t>
      </w:r>
      <w:r w:rsidR="00054B79">
        <w:rPr>
          <w:rFonts w:ascii="Arial" w:hAnsi="Arial" w:cs="Arial"/>
        </w:rPr>
        <w:t xml:space="preserve">finances will be needed throughout the year to make sure the District has enough money in its General Fund to cover the costs for the Well 10 project until the District receives reimbursement funding from the PWBTF loan.   </w:t>
      </w:r>
      <w:r w:rsidR="00816D56">
        <w:rPr>
          <w:rFonts w:ascii="Arial" w:hAnsi="Arial" w:cs="Arial"/>
        </w:rPr>
        <w:t xml:space="preserve"> </w:t>
      </w:r>
    </w:p>
    <w:p w14:paraId="6AF0D34A" w14:textId="24C2332A" w:rsidR="003D06EC" w:rsidRPr="00834CF3" w:rsidRDefault="003D06EC" w:rsidP="00C32FC0">
      <w:pPr>
        <w:rPr>
          <w:rFonts w:ascii="Arial" w:hAnsi="Arial" w:cs="Arial"/>
        </w:rPr>
      </w:pPr>
    </w:p>
    <w:p w14:paraId="5CA1B0F7" w14:textId="44C579C8" w:rsidR="00AD2AF3" w:rsidRPr="00834CF3" w:rsidRDefault="003B3DDC" w:rsidP="00115972">
      <w:pPr>
        <w:widowControl w:val="0"/>
        <w:autoSpaceDE w:val="0"/>
        <w:autoSpaceDN w:val="0"/>
        <w:ind w:left="720" w:right="554"/>
        <w:rPr>
          <w:rFonts w:ascii="Arial" w:hAnsi="Arial" w:cs="Arial"/>
        </w:rPr>
      </w:pPr>
      <w:r w:rsidRPr="00A05FD3">
        <w:rPr>
          <w:rFonts w:ascii="Arial" w:hAnsi="Arial" w:cs="Arial"/>
        </w:rPr>
        <w:t>4.</w:t>
      </w:r>
      <w:r w:rsidR="00816D56">
        <w:rPr>
          <w:rFonts w:ascii="Arial" w:hAnsi="Arial" w:cs="Arial"/>
        </w:rPr>
        <w:t>4</w:t>
      </w:r>
      <w:r w:rsidR="00791190" w:rsidRPr="00834CF3">
        <w:rPr>
          <w:rFonts w:ascii="Arial" w:hAnsi="Arial" w:cs="Arial"/>
        </w:rPr>
        <w:tab/>
      </w:r>
      <w:r w:rsidR="00791190" w:rsidRPr="00834CF3">
        <w:rPr>
          <w:rFonts w:ascii="Arial" w:hAnsi="Arial" w:cs="Arial"/>
        </w:rPr>
        <w:tab/>
      </w:r>
      <w:r w:rsidR="00AD2AF3" w:rsidRPr="00BB0794">
        <w:rPr>
          <w:rFonts w:ascii="Arial" w:hAnsi="Arial" w:cs="Arial"/>
          <w:b/>
          <w:bCs/>
        </w:rPr>
        <w:t>Review of Financials &amp; Operations</w:t>
      </w:r>
    </w:p>
    <w:p w14:paraId="5B981C5A" w14:textId="77777777" w:rsidR="007829D0" w:rsidRPr="00834CF3" w:rsidRDefault="00AD2AF3" w:rsidP="007829D0">
      <w:pPr>
        <w:widowControl w:val="0"/>
        <w:autoSpaceDE w:val="0"/>
        <w:autoSpaceDN w:val="0"/>
        <w:ind w:left="1800" w:right="554" w:hanging="720"/>
        <w:rPr>
          <w:rFonts w:ascii="Arial" w:hAnsi="Arial" w:cs="Arial"/>
        </w:rPr>
      </w:pPr>
      <w:r w:rsidRPr="00834CF3">
        <w:rPr>
          <w:rFonts w:ascii="Arial" w:hAnsi="Arial" w:cs="Arial"/>
        </w:rPr>
        <w:tab/>
      </w:r>
      <w:r w:rsidRPr="00834CF3">
        <w:rPr>
          <w:rFonts w:ascii="Arial" w:hAnsi="Arial" w:cs="Arial"/>
        </w:rPr>
        <w:tab/>
      </w:r>
    </w:p>
    <w:p w14:paraId="4344A9FA" w14:textId="5B5124B7" w:rsidR="007829D0" w:rsidRPr="00834CF3" w:rsidRDefault="003B3DDC" w:rsidP="00382319">
      <w:pPr>
        <w:widowControl w:val="0"/>
        <w:autoSpaceDE w:val="0"/>
        <w:autoSpaceDN w:val="0"/>
        <w:ind w:left="1800" w:right="554" w:hanging="720"/>
        <w:rPr>
          <w:rFonts w:ascii="Arial" w:hAnsi="Arial" w:cs="Arial"/>
        </w:rPr>
      </w:pPr>
      <w:r w:rsidRPr="00834CF3">
        <w:rPr>
          <w:rFonts w:ascii="Arial" w:hAnsi="Arial" w:cs="Arial"/>
        </w:rPr>
        <w:t>4.</w:t>
      </w:r>
      <w:r w:rsidR="00816D56">
        <w:rPr>
          <w:rFonts w:ascii="Arial" w:hAnsi="Arial" w:cs="Arial"/>
        </w:rPr>
        <w:t>4</w:t>
      </w:r>
      <w:r w:rsidR="00054541" w:rsidRPr="00834CF3">
        <w:rPr>
          <w:rFonts w:ascii="Arial" w:hAnsi="Arial" w:cs="Arial"/>
        </w:rPr>
        <w:t>.</w:t>
      </w:r>
      <w:r w:rsidR="00AD2AF3" w:rsidRPr="00834CF3">
        <w:rPr>
          <w:rFonts w:ascii="Arial" w:hAnsi="Arial" w:cs="Arial"/>
        </w:rPr>
        <w:t>1</w:t>
      </w:r>
      <w:r w:rsidR="00AD2AF3" w:rsidRPr="00834CF3">
        <w:rPr>
          <w:rFonts w:ascii="Arial" w:hAnsi="Arial" w:cs="Arial"/>
        </w:rPr>
        <w:tab/>
      </w:r>
      <w:r w:rsidR="007829D0" w:rsidRPr="00374DE1">
        <w:rPr>
          <w:rFonts w:ascii="Arial" w:hAnsi="Arial" w:cs="Arial"/>
          <w:b/>
        </w:rPr>
        <w:t>Water Sales Data</w:t>
      </w:r>
      <w:r w:rsidR="007829D0" w:rsidRPr="00834CF3">
        <w:rPr>
          <w:rFonts w:ascii="Arial" w:hAnsi="Arial" w:cs="Arial"/>
        </w:rPr>
        <w:t xml:space="preserve"> – Water sales data through</w:t>
      </w:r>
      <w:r w:rsidR="00444B30">
        <w:rPr>
          <w:rFonts w:ascii="Arial" w:hAnsi="Arial" w:cs="Arial"/>
        </w:rPr>
        <w:t xml:space="preserve"> October 31</w:t>
      </w:r>
      <w:r w:rsidR="007829D0" w:rsidRPr="00834CF3">
        <w:rPr>
          <w:rFonts w:ascii="Arial" w:hAnsi="Arial" w:cs="Arial"/>
        </w:rPr>
        <w:t>, 202</w:t>
      </w:r>
      <w:r w:rsidR="00E21B0E" w:rsidRPr="00834CF3">
        <w:rPr>
          <w:rFonts w:ascii="Arial" w:hAnsi="Arial" w:cs="Arial"/>
        </w:rPr>
        <w:t>4</w:t>
      </w:r>
      <w:r w:rsidR="007829D0" w:rsidRPr="00834CF3">
        <w:rPr>
          <w:rFonts w:ascii="Arial" w:hAnsi="Arial" w:cs="Arial"/>
        </w:rPr>
        <w:t>, was reviewed with a total billing of $</w:t>
      </w:r>
      <w:r w:rsidR="00444B30">
        <w:rPr>
          <w:rFonts w:ascii="Arial" w:hAnsi="Arial" w:cs="Arial"/>
        </w:rPr>
        <w:t>138,251</w:t>
      </w:r>
      <w:r w:rsidR="00DE3D32" w:rsidRPr="00834CF3">
        <w:rPr>
          <w:rFonts w:ascii="Arial" w:hAnsi="Arial" w:cs="Arial"/>
        </w:rPr>
        <w:t xml:space="preserve"> </w:t>
      </w:r>
      <w:r w:rsidR="007829D0" w:rsidRPr="00834CF3">
        <w:rPr>
          <w:rFonts w:ascii="Arial" w:hAnsi="Arial" w:cs="Arial"/>
        </w:rPr>
        <w:t xml:space="preserve">to </w:t>
      </w:r>
      <w:r w:rsidR="00382319">
        <w:rPr>
          <w:rFonts w:ascii="Arial" w:hAnsi="Arial" w:cs="Arial"/>
        </w:rPr>
        <w:t>1</w:t>
      </w:r>
      <w:r w:rsidR="00444B30">
        <w:rPr>
          <w:rFonts w:ascii="Arial" w:hAnsi="Arial" w:cs="Arial"/>
        </w:rPr>
        <w:t>,576</w:t>
      </w:r>
      <w:r w:rsidR="007829D0" w:rsidRPr="00834CF3">
        <w:rPr>
          <w:rFonts w:ascii="Arial" w:hAnsi="Arial" w:cs="Arial"/>
        </w:rPr>
        <w:t xml:space="preserve"> services, and total consumption </w:t>
      </w:r>
      <w:r w:rsidR="00E21B0E" w:rsidRPr="00834CF3">
        <w:rPr>
          <w:rFonts w:ascii="Arial" w:hAnsi="Arial" w:cs="Arial"/>
        </w:rPr>
        <w:t>equaling</w:t>
      </w:r>
      <w:r w:rsidR="007829D0" w:rsidRPr="00834CF3">
        <w:rPr>
          <w:rFonts w:ascii="Arial" w:hAnsi="Arial" w:cs="Arial"/>
        </w:rPr>
        <w:t xml:space="preserve"> </w:t>
      </w:r>
      <w:r w:rsidR="00444B30">
        <w:rPr>
          <w:rFonts w:ascii="Arial" w:hAnsi="Arial" w:cs="Arial"/>
        </w:rPr>
        <w:t>15,285,215</w:t>
      </w:r>
      <w:r w:rsidR="007829D0" w:rsidRPr="00834CF3">
        <w:rPr>
          <w:rFonts w:ascii="Arial" w:hAnsi="Arial" w:cs="Arial"/>
        </w:rPr>
        <w:t xml:space="preserve"> gallons</w:t>
      </w:r>
      <w:r w:rsidR="00BB0794">
        <w:rPr>
          <w:rFonts w:ascii="Arial" w:hAnsi="Arial" w:cs="Arial"/>
        </w:rPr>
        <w:t xml:space="preserve"> or </w:t>
      </w:r>
      <w:r w:rsidR="00444B30">
        <w:rPr>
          <w:rFonts w:ascii="Arial" w:hAnsi="Arial" w:cs="Arial"/>
        </w:rPr>
        <w:t>2,043,478</w:t>
      </w:r>
      <w:r w:rsidR="00BB0794">
        <w:rPr>
          <w:rFonts w:ascii="Arial" w:hAnsi="Arial" w:cs="Arial"/>
        </w:rPr>
        <w:t xml:space="preserve"> cubic feet</w:t>
      </w:r>
      <w:r w:rsidR="007829D0" w:rsidRPr="00834CF3">
        <w:rPr>
          <w:rFonts w:ascii="Arial" w:hAnsi="Arial" w:cs="Arial"/>
        </w:rPr>
        <w:t>. This consumption total was</w:t>
      </w:r>
      <w:r w:rsidR="001F4BC3">
        <w:rPr>
          <w:rFonts w:ascii="Arial" w:hAnsi="Arial" w:cs="Arial"/>
        </w:rPr>
        <w:t xml:space="preserve"> </w:t>
      </w:r>
      <w:r w:rsidR="00444B30">
        <w:rPr>
          <w:rFonts w:ascii="Arial" w:hAnsi="Arial" w:cs="Arial"/>
        </w:rPr>
        <w:t>2,099,499</w:t>
      </w:r>
      <w:r w:rsidR="007829D0" w:rsidRPr="00834CF3">
        <w:rPr>
          <w:rFonts w:ascii="Arial" w:hAnsi="Arial" w:cs="Arial"/>
        </w:rPr>
        <w:t xml:space="preserve"> gallons</w:t>
      </w:r>
      <w:r w:rsidR="00DE3D32" w:rsidRPr="00834CF3">
        <w:rPr>
          <w:rFonts w:ascii="Arial" w:hAnsi="Arial" w:cs="Arial"/>
        </w:rPr>
        <w:t xml:space="preserve"> </w:t>
      </w:r>
      <w:r w:rsidR="00382319">
        <w:rPr>
          <w:rFonts w:ascii="Arial" w:hAnsi="Arial" w:cs="Arial"/>
        </w:rPr>
        <w:t>less</w:t>
      </w:r>
      <w:r w:rsidR="002E3421" w:rsidRPr="00834CF3">
        <w:rPr>
          <w:rFonts w:ascii="Arial" w:hAnsi="Arial" w:cs="Arial"/>
        </w:rPr>
        <w:t xml:space="preserve"> </w:t>
      </w:r>
      <w:r w:rsidR="007829D0" w:rsidRPr="00834CF3">
        <w:rPr>
          <w:rFonts w:ascii="Arial" w:hAnsi="Arial" w:cs="Arial"/>
        </w:rPr>
        <w:t>than the same billing period in 202</w:t>
      </w:r>
      <w:r w:rsidR="00E21B0E" w:rsidRPr="00834CF3">
        <w:rPr>
          <w:rFonts w:ascii="Arial" w:hAnsi="Arial" w:cs="Arial"/>
        </w:rPr>
        <w:t>3</w:t>
      </w:r>
      <w:r w:rsidR="007829D0" w:rsidRPr="00834CF3">
        <w:rPr>
          <w:rFonts w:ascii="Arial" w:hAnsi="Arial" w:cs="Arial"/>
        </w:rPr>
        <w:t>.</w:t>
      </w:r>
      <w:r w:rsidR="002E3421" w:rsidRPr="00834CF3">
        <w:rPr>
          <w:rFonts w:ascii="Arial" w:hAnsi="Arial" w:cs="Arial"/>
        </w:rPr>
        <w:t xml:space="preserve">  </w:t>
      </w:r>
    </w:p>
    <w:p w14:paraId="2201DB50" w14:textId="3C39A5B3" w:rsidR="00AD2AF3" w:rsidRPr="00834CF3" w:rsidRDefault="00AD2AF3" w:rsidP="00E21B0E">
      <w:pPr>
        <w:widowControl w:val="0"/>
        <w:autoSpaceDE w:val="0"/>
        <w:autoSpaceDN w:val="0"/>
        <w:ind w:right="554"/>
        <w:rPr>
          <w:rFonts w:ascii="Arial" w:hAnsi="Arial" w:cs="Arial"/>
        </w:rPr>
      </w:pPr>
    </w:p>
    <w:p w14:paraId="709603C1" w14:textId="5E85237F" w:rsidR="005807DD" w:rsidRDefault="003B3DDC" w:rsidP="00061B3D">
      <w:pPr>
        <w:widowControl w:val="0"/>
        <w:autoSpaceDE w:val="0"/>
        <w:autoSpaceDN w:val="0"/>
        <w:ind w:left="1800" w:right="554" w:hanging="720"/>
        <w:rPr>
          <w:rFonts w:ascii="Arial" w:hAnsi="Arial" w:cs="Arial"/>
        </w:rPr>
      </w:pPr>
      <w:r w:rsidRPr="00834CF3">
        <w:rPr>
          <w:rFonts w:ascii="Arial" w:hAnsi="Arial" w:cs="Arial"/>
        </w:rPr>
        <w:t>4.</w:t>
      </w:r>
      <w:r w:rsidR="00816D56">
        <w:rPr>
          <w:rFonts w:ascii="Arial" w:hAnsi="Arial" w:cs="Arial"/>
        </w:rPr>
        <w:t>4</w:t>
      </w:r>
      <w:r w:rsidRPr="00834CF3">
        <w:rPr>
          <w:rFonts w:ascii="Arial" w:hAnsi="Arial" w:cs="Arial"/>
        </w:rPr>
        <w:t>.</w:t>
      </w:r>
      <w:r w:rsidR="00E21B0E" w:rsidRPr="00834CF3">
        <w:rPr>
          <w:rFonts w:ascii="Arial" w:hAnsi="Arial" w:cs="Arial"/>
        </w:rPr>
        <w:t>2</w:t>
      </w:r>
      <w:r w:rsidR="00AD2AF3" w:rsidRPr="00834CF3">
        <w:rPr>
          <w:rFonts w:ascii="Arial" w:hAnsi="Arial" w:cs="Arial"/>
        </w:rPr>
        <w:tab/>
      </w:r>
      <w:r w:rsidR="007829D0" w:rsidRPr="00374DE1">
        <w:rPr>
          <w:rFonts w:ascii="Arial" w:hAnsi="Arial" w:cs="Arial"/>
          <w:b/>
        </w:rPr>
        <w:t>Income &amp; Expense Report</w:t>
      </w:r>
      <w:r w:rsidR="007829D0" w:rsidRPr="00834CF3">
        <w:rPr>
          <w:rFonts w:ascii="Arial" w:hAnsi="Arial" w:cs="Arial"/>
        </w:rPr>
        <w:t xml:space="preserve"> – The Income &amp; Expense Report for the period ending</w:t>
      </w:r>
      <w:r w:rsidR="002042C1">
        <w:rPr>
          <w:rFonts w:ascii="Arial" w:hAnsi="Arial" w:cs="Arial"/>
        </w:rPr>
        <w:t xml:space="preserve"> </w:t>
      </w:r>
      <w:r w:rsidR="00444B30">
        <w:rPr>
          <w:rFonts w:ascii="Arial" w:hAnsi="Arial" w:cs="Arial"/>
        </w:rPr>
        <w:t>October 31</w:t>
      </w:r>
      <w:r w:rsidR="00444B30" w:rsidRPr="00444B30">
        <w:rPr>
          <w:rFonts w:ascii="Arial" w:hAnsi="Arial" w:cs="Arial"/>
          <w:vertAlign w:val="superscript"/>
        </w:rPr>
        <w:t>st</w:t>
      </w:r>
      <w:r w:rsidR="007829D0" w:rsidRPr="00834CF3">
        <w:rPr>
          <w:rFonts w:ascii="Arial" w:hAnsi="Arial" w:cs="Arial"/>
        </w:rPr>
        <w:t>, 202</w:t>
      </w:r>
      <w:r w:rsidR="00E21B0E" w:rsidRPr="00834CF3">
        <w:rPr>
          <w:rFonts w:ascii="Arial" w:hAnsi="Arial" w:cs="Arial"/>
        </w:rPr>
        <w:t>4</w:t>
      </w:r>
      <w:r w:rsidR="007829D0" w:rsidRPr="00834CF3">
        <w:rPr>
          <w:rFonts w:ascii="Arial" w:hAnsi="Arial" w:cs="Arial"/>
        </w:rPr>
        <w:t xml:space="preserve">, was presented. The total fund balance </w:t>
      </w:r>
      <w:r w:rsidR="00FA055E" w:rsidRPr="00834CF3">
        <w:rPr>
          <w:rFonts w:ascii="Arial" w:hAnsi="Arial" w:cs="Arial"/>
        </w:rPr>
        <w:t xml:space="preserve">at the end of </w:t>
      </w:r>
      <w:r w:rsidR="0013421E" w:rsidRPr="00834CF3">
        <w:rPr>
          <w:rFonts w:ascii="Arial" w:hAnsi="Arial" w:cs="Arial"/>
        </w:rPr>
        <w:t>this reporting period</w:t>
      </w:r>
      <w:r w:rsidR="00FA055E" w:rsidRPr="00834CF3">
        <w:rPr>
          <w:rFonts w:ascii="Arial" w:hAnsi="Arial" w:cs="Arial"/>
        </w:rPr>
        <w:t xml:space="preserve"> was</w:t>
      </w:r>
      <w:r w:rsidR="007829D0" w:rsidRPr="00834CF3">
        <w:rPr>
          <w:rFonts w:ascii="Arial" w:hAnsi="Arial" w:cs="Arial"/>
        </w:rPr>
        <w:t xml:space="preserve"> $</w:t>
      </w:r>
      <w:r w:rsidR="00F16689">
        <w:rPr>
          <w:rFonts w:ascii="Arial" w:hAnsi="Arial" w:cs="Arial"/>
        </w:rPr>
        <w:t>1,</w:t>
      </w:r>
      <w:r w:rsidR="00444B30">
        <w:rPr>
          <w:rFonts w:ascii="Arial" w:hAnsi="Arial" w:cs="Arial"/>
        </w:rPr>
        <w:t>177,861.03</w:t>
      </w:r>
      <w:r w:rsidR="007829D0" w:rsidRPr="00834CF3">
        <w:rPr>
          <w:rFonts w:ascii="Arial" w:hAnsi="Arial" w:cs="Arial"/>
        </w:rPr>
        <w:t>.</w:t>
      </w:r>
      <w:r w:rsidR="00FA055E" w:rsidRPr="00834CF3">
        <w:rPr>
          <w:rFonts w:ascii="Arial" w:hAnsi="Arial" w:cs="Arial"/>
        </w:rPr>
        <w:t xml:space="preserve">  </w:t>
      </w:r>
      <w:r w:rsidR="00834CF3">
        <w:rPr>
          <w:rFonts w:ascii="Arial" w:hAnsi="Arial" w:cs="Arial"/>
        </w:rPr>
        <w:t xml:space="preserve"> </w:t>
      </w:r>
    </w:p>
    <w:p w14:paraId="23D040C5" w14:textId="3E5C28CD" w:rsidR="005807DD" w:rsidRPr="00834CF3" w:rsidRDefault="005807DD" w:rsidP="00816D56">
      <w:pPr>
        <w:widowControl w:val="0"/>
        <w:autoSpaceDE w:val="0"/>
        <w:autoSpaceDN w:val="0"/>
        <w:ind w:right="554"/>
        <w:rPr>
          <w:rFonts w:ascii="Arial" w:hAnsi="Arial" w:cs="Arial"/>
        </w:rPr>
      </w:pPr>
      <w:r>
        <w:rPr>
          <w:rFonts w:ascii="Arial" w:hAnsi="Arial" w:cs="Arial"/>
        </w:rPr>
        <w:tab/>
      </w:r>
    </w:p>
    <w:p w14:paraId="24E8B95E" w14:textId="77777777" w:rsidR="00430C60" w:rsidRPr="00430C60" w:rsidRDefault="003B3DDC" w:rsidP="00430C60">
      <w:pPr>
        <w:tabs>
          <w:tab w:val="left" w:pos="-360"/>
        </w:tabs>
        <w:ind w:left="1800" w:hanging="720"/>
        <w:rPr>
          <w:rFonts w:ascii="Arial" w:hAnsi="Arial" w:cs="Arial"/>
        </w:rPr>
      </w:pPr>
      <w:r w:rsidRPr="00834CF3">
        <w:rPr>
          <w:rFonts w:ascii="Arial" w:hAnsi="Arial" w:cs="Arial"/>
        </w:rPr>
        <w:t>4.</w:t>
      </w:r>
      <w:r w:rsidR="00816D56">
        <w:rPr>
          <w:rFonts w:ascii="Arial" w:hAnsi="Arial" w:cs="Arial"/>
        </w:rPr>
        <w:t>4</w:t>
      </w:r>
      <w:r w:rsidRPr="00834CF3">
        <w:rPr>
          <w:rFonts w:ascii="Arial" w:hAnsi="Arial" w:cs="Arial"/>
        </w:rPr>
        <w:t>.</w:t>
      </w:r>
      <w:r w:rsidR="00816D56">
        <w:rPr>
          <w:rFonts w:ascii="Arial" w:hAnsi="Arial" w:cs="Arial"/>
        </w:rPr>
        <w:t>3</w:t>
      </w:r>
      <w:r w:rsidR="00AD2AF3" w:rsidRPr="00834CF3">
        <w:rPr>
          <w:rFonts w:ascii="Arial" w:hAnsi="Arial" w:cs="Arial"/>
        </w:rPr>
        <w:tab/>
      </w:r>
      <w:r w:rsidR="00AD2AF3" w:rsidRPr="00430C60">
        <w:rPr>
          <w:rFonts w:ascii="Arial" w:hAnsi="Arial" w:cs="Arial"/>
          <w:b/>
          <w:bCs/>
        </w:rPr>
        <w:t>Operations Update</w:t>
      </w:r>
      <w:r w:rsidR="007829D0" w:rsidRPr="00430C60">
        <w:rPr>
          <w:rFonts w:ascii="Arial" w:hAnsi="Arial" w:cs="Arial"/>
        </w:rPr>
        <w:t xml:space="preserve"> </w:t>
      </w:r>
      <w:r w:rsidR="00BE442D" w:rsidRPr="00430C60">
        <w:rPr>
          <w:rFonts w:ascii="Arial" w:hAnsi="Arial" w:cs="Arial"/>
        </w:rPr>
        <w:t>–</w:t>
      </w:r>
      <w:r w:rsidR="00276B3C">
        <w:rPr>
          <w:rFonts w:ascii="Arial" w:hAnsi="Arial" w:cs="Arial"/>
        </w:rPr>
        <w:t xml:space="preserve"> </w:t>
      </w:r>
      <w:r w:rsidR="00B41A47">
        <w:rPr>
          <w:rFonts w:ascii="Arial" w:hAnsi="Arial" w:cs="Arial"/>
        </w:rPr>
        <w:t>Lang reported that the District’s total source production for September was 1</w:t>
      </w:r>
      <w:r w:rsidR="00FA49CF">
        <w:rPr>
          <w:rFonts w:ascii="Arial" w:hAnsi="Arial" w:cs="Arial"/>
        </w:rPr>
        <w:t>5,085,000</w:t>
      </w:r>
      <w:r w:rsidR="00B41A47">
        <w:rPr>
          <w:rFonts w:ascii="Arial" w:hAnsi="Arial" w:cs="Arial"/>
        </w:rPr>
        <w:t xml:space="preserve"> gallons.</w:t>
      </w:r>
      <w:r w:rsidR="00FA49CF">
        <w:rPr>
          <w:rFonts w:ascii="Arial" w:hAnsi="Arial" w:cs="Arial"/>
        </w:rPr>
        <w:t xml:space="preserve"> </w:t>
      </w:r>
      <w:r w:rsidR="00430C60" w:rsidRPr="00430C60">
        <w:rPr>
          <w:rFonts w:ascii="Arial" w:hAnsi="Arial" w:cs="Arial"/>
        </w:rPr>
        <w:t>October’s monthly bacteriological and fluoride samples were completed, the results received from the testing lab were reported as satisfactory and submitted to the Department of Health (DOH).  Staff installed two (2) new service lines and a water quality sampling station last month on Bullseye.  They also upgraded 19 water meters to new AMR’s.</w:t>
      </w:r>
    </w:p>
    <w:p w14:paraId="619FDD4B" w14:textId="77777777" w:rsidR="00430C60" w:rsidRDefault="00430C60" w:rsidP="00430C60">
      <w:pPr>
        <w:tabs>
          <w:tab w:val="left" w:pos="-360"/>
        </w:tabs>
        <w:ind w:left="1800" w:hanging="720"/>
        <w:rPr>
          <w:rFonts w:ascii="Arial" w:hAnsi="Arial" w:cs="Arial"/>
        </w:rPr>
      </w:pPr>
      <w:r>
        <w:rPr>
          <w:rFonts w:ascii="Arial" w:hAnsi="Arial" w:cs="Arial"/>
        </w:rPr>
        <w:tab/>
      </w:r>
    </w:p>
    <w:p w14:paraId="0F1C084B" w14:textId="4CF97BA9" w:rsidR="00430C60" w:rsidRPr="00430C60" w:rsidRDefault="00430C60" w:rsidP="00430C60">
      <w:pPr>
        <w:tabs>
          <w:tab w:val="left" w:pos="-360"/>
        </w:tabs>
        <w:ind w:left="1800" w:hanging="720"/>
        <w:rPr>
          <w:rFonts w:ascii="Arial" w:hAnsi="Arial" w:cs="Arial"/>
        </w:rPr>
      </w:pPr>
      <w:r>
        <w:rPr>
          <w:rFonts w:ascii="Arial" w:hAnsi="Arial" w:cs="Arial"/>
        </w:rPr>
        <w:tab/>
      </w:r>
      <w:r w:rsidRPr="00430C60">
        <w:rPr>
          <w:rFonts w:ascii="Arial" w:hAnsi="Arial" w:cs="Arial"/>
        </w:rPr>
        <w:t xml:space="preserve">Also during October, staff rebuilt the Banner Pressure Reducing Valves with new internal components, flushed the north low zone distribution system, and repaired 4 service line leaks that were on the District’s side of the meter.  The Cedar reservoir pressure sensor was replaced and Well 5’s treatment room was painted in anticipation of the new chlorine equipment being installed.  </w:t>
      </w:r>
    </w:p>
    <w:p w14:paraId="21F296A6" w14:textId="77777777" w:rsidR="00430C60" w:rsidRDefault="00430C60" w:rsidP="00430C60">
      <w:pPr>
        <w:tabs>
          <w:tab w:val="left" w:pos="-360"/>
        </w:tabs>
        <w:ind w:left="1800" w:hanging="720"/>
        <w:rPr>
          <w:rFonts w:ascii="Arial" w:hAnsi="Arial" w:cs="Arial"/>
        </w:rPr>
      </w:pPr>
      <w:r>
        <w:rPr>
          <w:rFonts w:ascii="Arial" w:hAnsi="Arial" w:cs="Arial"/>
        </w:rPr>
        <w:tab/>
      </w:r>
    </w:p>
    <w:p w14:paraId="4176E11D" w14:textId="7951415E" w:rsidR="00430C60" w:rsidRPr="00430C60" w:rsidRDefault="00430C60" w:rsidP="00430C60">
      <w:pPr>
        <w:tabs>
          <w:tab w:val="left" w:pos="-360"/>
        </w:tabs>
        <w:ind w:left="1800" w:hanging="720"/>
        <w:rPr>
          <w:rFonts w:ascii="Arial" w:hAnsi="Arial" w:cs="Arial"/>
        </w:rPr>
      </w:pPr>
      <w:r>
        <w:rPr>
          <w:rFonts w:ascii="Arial" w:hAnsi="Arial" w:cs="Arial"/>
        </w:rPr>
        <w:tab/>
        <w:t>Lang stated that the</w:t>
      </w:r>
      <w:r w:rsidRPr="00430C60">
        <w:rPr>
          <w:rFonts w:ascii="Arial" w:hAnsi="Arial" w:cs="Arial"/>
        </w:rPr>
        <w:t xml:space="preserve"> last of the physical verifications of service line materials for the Lead Line Inventory were completed.  The LSL inventory was submitted to the Department of Health prior to the October 16</w:t>
      </w:r>
      <w:r w:rsidRPr="00430C60">
        <w:rPr>
          <w:rFonts w:ascii="Arial" w:hAnsi="Arial" w:cs="Arial"/>
          <w:vertAlign w:val="superscript"/>
        </w:rPr>
        <w:t>th</w:t>
      </w:r>
      <w:r w:rsidRPr="00430C60">
        <w:rPr>
          <w:rFonts w:ascii="Arial" w:hAnsi="Arial" w:cs="Arial"/>
        </w:rPr>
        <w:t xml:space="preserve"> deadline.  Staff determined that there are 129 </w:t>
      </w:r>
      <w:r w:rsidRPr="00430C60">
        <w:rPr>
          <w:rFonts w:ascii="Arial" w:hAnsi="Arial" w:cs="Arial"/>
          <w:i/>
          <w:iCs/>
        </w:rPr>
        <w:t>galvanized requiring replacement</w:t>
      </w:r>
      <w:r w:rsidRPr="00430C60">
        <w:rPr>
          <w:rFonts w:ascii="Arial" w:hAnsi="Arial" w:cs="Arial"/>
        </w:rPr>
        <w:t xml:space="preserve"> service lines that will need to be replaced over the next 10 years.  There may be future legal proceedings regarding who is responsible for replacing galvanized service lines on the private property side of the water service.  </w:t>
      </w:r>
    </w:p>
    <w:p w14:paraId="2F818363" w14:textId="77777777" w:rsidR="00430C60" w:rsidRDefault="00430C60" w:rsidP="00430C60">
      <w:pPr>
        <w:tabs>
          <w:tab w:val="left" w:pos="-360"/>
        </w:tabs>
        <w:ind w:left="1800" w:hanging="720"/>
        <w:rPr>
          <w:rFonts w:ascii="Arial" w:hAnsi="Arial" w:cs="Arial"/>
        </w:rPr>
      </w:pPr>
    </w:p>
    <w:p w14:paraId="159C3C32" w14:textId="77777777" w:rsidR="00323028" w:rsidRDefault="00430C60" w:rsidP="00430C60">
      <w:pPr>
        <w:tabs>
          <w:tab w:val="left" w:pos="-360"/>
        </w:tabs>
        <w:ind w:left="1800" w:hanging="720"/>
        <w:rPr>
          <w:rFonts w:ascii="Arial" w:hAnsi="Arial" w:cs="Arial"/>
        </w:rPr>
      </w:pPr>
      <w:r>
        <w:rPr>
          <w:rFonts w:ascii="Arial" w:hAnsi="Arial" w:cs="Arial"/>
        </w:rPr>
        <w:lastRenderedPageBreak/>
        <w:tab/>
      </w:r>
      <w:r w:rsidRPr="00430C60">
        <w:rPr>
          <w:rFonts w:ascii="Arial" w:hAnsi="Arial" w:cs="Arial"/>
        </w:rPr>
        <w:t xml:space="preserve">Next month, staff plan on working on the Garfield concrete walkway between the pumping and storage facilities, fixing the water level targets at the </w:t>
      </w:r>
    </w:p>
    <w:p w14:paraId="07B20BFB" w14:textId="77777777" w:rsidR="00323028" w:rsidRDefault="00323028" w:rsidP="00430C60">
      <w:pPr>
        <w:tabs>
          <w:tab w:val="left" w:pos="-360"/>
        </w:tabs>
        <w:ind w:left="1800" w:hanging="720"/>
        <w:rPr>
          <w:rFonts w:ascii="Arial" w:hAnsi="Arial" w:cs="Arial"/>
        </w:rPr>
      </w:pPr>
    </w:p>
    <w:p w14:paraId="08A6F466" w14:textId="548263AA" w:rsidR="00430C60" w:rsidRPr="00430C60" w:rsidRDefault="00323028" w:rsidP="00430C60">
      <w:pPr>
        <w:tabs>
          <w:tab w:val="left" w:pos="-360"/>
        </w:tabs>
        <w:ind w:left="1800" w:hanging="720"/>
        <w:rPr>
          <w:rFonts w:ascii="Arial" w:hAnsi="Arial" w:cs="Arial"/>
        </w:rPr>
      </w:pPr>
      <w:r>
        <w:rPr>
          <w:rFonts w:ascii="Arial" w:hAnsi="Arial" w:cs="Arial"/>
        </w:rPr>
        <w:tab/>
      </w:r>
      <w:r w:rsidR="00430C60" w:rsidRPr="00430C60">
        <w:rPr>
          <w:rFonts w:ascii="Arial" w:hAnsi="Arial" w:cs="Arial"/>
        </w:rPr>
        <w:t>California and Cedar water tanks, and installing the Cedar fence panels at Garfield to secure the outer footprint of the wellsite.</w:t>
      </w:r>
    </w:p>
    <w:p w14:paraId="6F1D98CF" w14:textId="07FCC77C" w:rsidR="007829D0" w:rsidRPr="00834CF3" w:rsidRDefault="00FA49CF" w:rsidP="00430C60">
      <w:pPr>
        <w:tabs>
          <w:tab w:val="left" w:pos="-360"/>
        </w:tabs>
        <w:ind w:left="1800" w:hanging="720"/>
        <w:rPr>
          <w:rFonts w:ascii="Arial" w:hAnsi="Arial" w:cs="Arial"/>
        </w:rPr>
      </w:pPr>
      <w:r>
        <w:rPr>
          <w:rFonts w:ascii="Arial" w:hAnsi="Arial" w:cs="Arial"/>
        </w:rPr>
        <w:t xml:space="preserve"> </w:t>
      </w:r>
      <w:r w:rsidR="00B41A47">
        <w:rPr>
          <w:rFonts w:ascii="Arial" w:hAnsi="Arial" w:cs="Arial"/>
        </w:rPr>
        <w:t xml:space="preserve"> </w:t>
      </w:r>
      <w:r w:rsidR="00593268" w:rsidRPr="00834CF3">
        <w:rPr>
          <w:rFonts w:ascii="Arial" w:hAnsi="Arial" w:cs="Arial"/>
        </w:rPr>
        <w:t xml:space="preserve">                                                                                                                                                                               </w:t>
      </w:r>
    </w:p>
    <w:p w14:paraId="4D6C8827" w14:textId="46C4BC68" w:rsidR="0013421E" w:rsidRPr="00834CF3" w:rsidRDefault="008F64B8" w:rsidP="00045496">
      <w:pPr>
        <w:widowControl w:val="0"/>
        <w:autoSpaceDE w:val="0"/>
        <w:autoSpaceDN w:val="0"/>
        <w:ind w:left="1800" w:right="554" w:hanging="720"/>
        <w:rPr>
          <w:rFonts w:ascii="Arial" w:hAnsi="Arial" w:cs="Arial"/>
        </w:rPr>
      </w:pPr>
      <w:r w:rsidRPr="00834CF3">
        <w:rPr>
          <w:rFonts w:ascii="Arial" w:hAnsi="Arial" w:cs="Arial"/>
        </w:rPr>
        <w:t>4.</w:t>
      </w:r>
      <w:r w:rsidR="00816D56">
        <w:rPr>
          <w:rFonts w:ascii="Arial" w:hAnsi="Arial" w:cs="Arial"/>
        </w:rPr>
        <w:t>4.4</w:t>
      </w:r>
      <w:r w:rsidR="00AD2AF3" w:rsidRPr="00834CF3">
        <w:rPr>
          <w:rFonts w:ascii="Arial" w:hAnsi="Arial" w:cs="Arial"/>
        </w:rPr>
        <w:tab/>
      </w:r>
      <w:r w:rsidR="00AD2AF3" w:rsidRPr="00C46484">
        <w:rPr>
          <w:rFonts w:ascii="Arial" w:hAnsi="Arial" w:cs="Arial"/>
          <w:b/>
          <w:bCs/>
        </w:rPr>
        <w:t>Developer Extension Updates</w:t>
      </w:r>
      <w:r w:rsidR="007829D0" w:rsidRPr="00834CF3">
        <w:rPr>
          <w:rFonts w:ascii="Arial" w:hAnsi="Arial" w:cs="Arial"/>
          <w:b/>
          <w:bCs/>
        </w:rPr>
        <w:t xml:space="preserve"> </w:t>
      </w:r>
      <w:r w:rsidR="00593FC8" w:rsidRPr="00834CF3">
        <w:rPr>
          <w:rFonts w:ascii="Arial" w:hAnsi="Arial" w:cs="Arial"/>
        </w:rPr>
        <w:t>–</w:t>
      </w:r>
      <w:r w:rsidR="00AE4040" w:rsidRPr="00834CF3">
        <w:rPr>
          <w:rFonts w:ascii="Arial" w:hAnsi="Arial" w:cs="Arial"/>
        </w:rPr>
        <w:t xml:space="preserve"> </w:t>
      </w:r>
      <w:r w:rsidR="007B5628">
        <w:rPr>
          <w:rFonts w:ascii="Arial" w:hAnsi="Arial" w:cs="Arial"/>
        </w:rPr>
        <w:t>N</w:t>
      </w:r>
      <w:r w:rsidR="00045496" w:rsidRPr="00834CF3">
        <w:rPr>
          <w:rFonts w:ascii="Arial" w:hAnsi="Arial" w:cs="Arial"/>
        </w:rPr>
        <w:t xml:space="preserve">o Developer Extension Updates </w:t>
      </w:r>
      <w:r w:rsidR="007B5628">
        <w:rPr>
          <w:rFonts w:ascii="Arial" w:hAnsi="Arial" w:cs="Arial"/>
        </w:rPr>
        <w:t xml:space="preserve">were </w:t>
      </w:r>
      <w:r w:rsidR="00045496" w:rsidRPr="00834CF3">
        <w:rPr>
          <w:rFonts w:ascii="Arial" w:hAnsi="Arial" w:cs="Arial"/>
        </w:rPr>
        <w:t>reported.</w:t>
      </w:r>
    </w:p>
    <w:p w14:paraId="5A481EEC" w14:textId="77777777" w:rsidR="009B1FF7" w:rsidRPr="00834CF3" w:rsidRDefault="009B1FF7" w:rsidP="007548C0">
      <w:pPr>
        <w:rPr>
          <w:rFonts w:ascii="Arial" w:hAnsi="Arial" w:cs="Arial"/>
        </w:rPr>
      </w:pPr>
    </w:p>
    <w:p w14:paraId="047F503F" w14:textId="2EC39F7B" w:rsidR="009A0AFB" w:rsidRPr="00834CF3" w:rsidRDefault="008F64B8" w:rsidP="008D38F2">
      <w:pPr>
        <w:rPr>
          <w:rFonts w:ascii="Arial" w:hAnsi="Arial" w:cs="Arial"/>
        </w:rPr>
      </w:pPr>
      <w:r w:rsidRPr="00834CF3">
        <w:rPr>
          <w:rFonts w:ascii="Arial" w:hAnsi="Arial" w:cs="Arial"/>
        </w:rPr>
        <w:t>5</w:t>
      </w:r>
      <w:r w:rsidR="002B516A" w:rsidRPr="00834CF3">
        <w:rPr>
          <w:rFonts w:ascii="Arial" w:hAnsi="Arial" w:cs="Arial"/>
        </w:rPr>
        <w:t>.0</w:t>
      </w:r>
      <w:r w:rsidR="002B516A" w:rsidRPr="00834CF3">
        <w:rPr>
          <w:rFonts w:ascii="Arial" w:hAnsi="Arial" w:cs="Arial"/>
        </w:rPr>
        <w:tab/>
      </w:r>
      <w:r w:rsidR="002B516A" w:rsidRPr="00834CF3">
        <w:rPr>
          <w:rFonts w:ascii="Arial" w:hAnsi="Arial" w:cs="Arial"/>
        </w:rPr>
        <w:tab/>
      </w:r>
      <w:r w:rsidR="002B516A" w:rsidRPr="00C46484">
        <w:rPr>
          <w:rFonts w:ascii="Arial" w:hAnsi="Arial" w:cs="Arial"/>
          <w:b/>
          <w:bCs/>
        </w:rPr>
        <w:t>Executive Agenda</w:t>
      </w:r>
      <w:r w:rsidR="002B516A" w:rsidRPr="00834CF3">
        <w:rPr>
          <w:rFonts w:ascii="Arial" w:hAnsi="Arial" w:cs="Arial"/>
        </w:rPr>
        <w:tab/>
      </w:r>
    </w:p>
    <w:p w14:paraId="65E2A40F" w14:textId="0FEDF92F" w:rsidR="006151BB" w:rsidRPr="00834CF3" w:rsidRDefault="009A0AFB" w:rsidP="004929FF">
      <w:pPr>
        <w:rPr>
          <w:rFonts w:ascii="Arial" w:hAnsi="Arial" w:cs="Arial"/>
        </w:rPr>
      </w:pPr>
      <w:r w:rsidRPr="00834CF3">
        <w:rPr>
          <w:rFonts w:ascii="Arial" w:hAnsi="Arial" w:cs="Arial"/>
        </w:rPr>
        <w:tab/>
      </w:r>
    </w:p>
    <w:p w14:paraId="191D0261" w14:textId="36FEDA19" w:rsidR="0036029C" w:rsidRDefault="008F64B8" w:rsidP="00444B30">
      <w:pPr>
        <w:ind w:left="1440" w:hanging="720"/>
        <w:rPr>
          <w:rFonts w:ascii="Arial" w:hAnsi="Arial" w:cs="Arial"/>
        </w:rPr>
      </w:pPr>
      <w:r w:rsidRPr="00697680">
        <w:rPr>
          <w:rFonts w:ascii="Arial" w:hAnsi="Arial" w:cs="Arial"/>
        </w:rPr>
        <w:t>5</w:t>
      </w:r>
      <w:r w:rsidR="006151BB" w:rsidRPr="00697680">
        <w:rPr>
          <w:rFonts w:ascii="Arial" w:hAnsi="Arial" w:cs="Arial"/>
        </w:rPr>
        <w:t>.</w:t>
      </w:r>
      <w:r w:rsidR="004929FF" w:rsidRPr="00697680">
        <w:rPr>
          <w:rFonts w:ascii="Arial" w:hAnsi="Arial" w:cs="Arial"/>
        </w:rPr>
        <w:t>1</w:t>
      </w:r>
      <w:r w:rsidR="006151BB" w:rsidRPr="00834CF3">
        <w:rPr>
          <w:rFonts w:ascii="Arial" w:hAnsi="Arial" w:cs="Arial"/>
        </w:rPr>
        <w:tab/>
      </w:r>
      <w:r w:rsidR="002B516A" w:rsidRPr="00054B79">
        <w:rPr>
          <w:rFonts w:ascii="Arial" w:hAnsi="Arial" w:cs="Arial"/>
          <w:b/>
          <w:bCs/>
        </w:rPr>
        <w:t>Administrative Update</w:t>
      </w:r>
      <w:r w:rsidR="002B516A" w:rsidRPr="00834CF3">
        <w:rPr>
          <w:rFonts w:ascii="Arial" w:hAnsi="Arial" w:cs="Arial"/>
        </w:rPr>
        <w:t xml:space="preserve"> </w:t>
      </w:r>
      <w:r w:rsidR="00BE442D">
        <w:rPr>
          <w:rFonts w:ascii="Arial" w:hAnsi="Arial" w:cs="Arial"/>
        </w:rPr>
        <w:t>–</w:t>
      </w:r>
      <w:r w:rsidR="00C46484">
        <w:rPr>
          <w:rFonts w:ascii="Arial" w:hAnsi="Arial" w:cs="Arial"/>
        </w:rPr>
        <w:t xml:space="preserve"> </w:t>
      </w:r>
      <w:r w:rsidR="00054B79">
        <w:rPr>
          <w:rFonts w:ascii="Arial" w:hAnsi="Arial" w:cs="Arial"/>
        </w:rPr>
        <w:t xml:space="preserve">No additional updates were presented. </w:t>
      </w:r>
    </w:p>
    <w:p w14:paraId="4EBA57C6" w14:textId="206B72B6" w:rsidR="004622C4" w:rsidRPr="00834CF3" w:rsidRDefault="006A3CF0" w:rsidP="00995821">
      <w:pPr>
        <w:ind w:left="1440" w:hanging="720"/>
        <w:rPr>
          <w:rFonts w:ascii="Arial" w:hAnsi="Arial" w:cs="Arial"/>
        </w:rPr>
      </w:pPr>
      <w:r w:rsidRPr="00834CF3">
        <w:rPr>
          <w:rFonts w:ascii="Arial" w:hAnsi="Arial" w:cs="Arial"/>
        </w:rPr>
        <w:t xml:space="preserve">     </w:t>
      </w:r>
    </w:p>
    <w:p w14:paraId="4D3C63C1" w14:textId="276EAFE2" w:rsidR="00757CC6" w:rsidRPr="00276B3C" w:rsidRDefault="008F64B8" w:rsidP="00061B3D">
      <w:pPr>
        <w:ind w:left="1440" w:hanging="720"/>
        <w:rPr>
          <w:rFonts w:ascii="Arial" w:hAnsi="Arial" w:cs="Arial"/>
          <w:bCs/>
        </w:rPr>
      </w:pPr>
      <w:r w:rsidRPr="00445CCC">
        <w:rPr>
          <w:rFonts w:ascii="Arial" w:hAnsi="Arial" w:cs="Arial"/>
        </w:rPr>
        <w:t>5</w:t>
      </w:r>
      <w:r w:rsidR="003343B6" w:rsidRPr="00445CCC">
        <w:rPr>
          <w:rFonts w:ascii="Arial" w:hAnsi="Arial" w:cs="Arial"/>
        </w:rPr>
        <w:t>.</w:t>
      </w:r>
      <w:r w:rsidR="004929FF" w:rsidRPr="00445CCC">
        <w:rPr>
          <w:rFonts w:ascii="Arial" w:hAnsi="Arial" w:cs="Arial"/>
        </w:rPr>
        <w:t>2</w:t>
      </w:r>
      <w:r w:rsidR="004929FF" w:rsidRPr="00834CF3">
        <w:rPr>
          <w:rFonts w:ascii="Arial" w:hAnsi="Arial" w:cs="Arial"/>
        </w:rPr>
        <w:tab/>
      </w:r>
      <w:r w:rsidR="002B516A" w:rsidRPr="00BE442D">
        <w:rPr>
          <w:rFonts w:ascii="Arial" w:hAnsi="Arial" w:cs="Arial"/>
          <w:b/>
          <w:bCs/>
        </w:rPr>
        <w:t>Board of Commissioners’ Comments</w:t>
      </w:r>
      <w:r w:rsidR="002B516A" w:rsidRPr="00834CF3">
        <w:rPr>
          <w:rFonts w:ascii="Arial" w:hAnsi="Arial" w:cs="Arial"/>
        </w:rPr>
        <w:t xml:space="preserve"> </w:t>
      </w:r>
      <w:r w:rsidR="002B516A" w:rsidRPr="00834CF3">
        <w:rPr>
          <w:rFonts w:ascii="Arial" w:hAnsi="Arial" w:cs="Arial"/>
          <w:bCs/>
        </w:rPr>
        <w:t>–</w:t>
      </w:r>
      <w:r w:rsidR="009247C5" w:rsidRPr="00834CF3">
        <w:rPr>
          <w:rFonts w:ascii="Arial" w:hAnsi="Arial" w:cs="Arial"/>
          <w:bCs/>
        </w:rPr>
        <w:t xml:space="preserve"> </w:t>
      </w:r>
      <w:r w:rsidR="002459DB">
        <w:rPr>
          <w:rFonts w:ascii="Arial" w:hAnsi="Arial" w:cs="Arial"/>
          <w:bCs/>
        </w:rPr>
        <w:t>No additional comments were provided.</w:t>
      </w:r>
    </w:p>
    <w:p w14:paraId="6E4E5DD3" w14:textId="77777777" w:rsidR="0028014F" w:rsidRPr="00834CF3" w:rsidRDefault="0028014F" w:rsidP="00003BDB">
      <w:pPr>
        <w:rPr>
          <w:rFonts w:ascii="Arial" w:hAnsi="Arial" w:cs="Arial"/>
        </w:rPr>
      </w:pPr>
    </w:p>
    <w:p w14:paraId="43652BBC" w14:textId="1E3C03EF" w:rsidR="002B516A" w:rsidRPr="00834CF3" w:rsidRDefault="00276B3C" w:rsidP="00CC3203">
      <w:pPr>
        <w:rPr>
          <w:rFonts w:ascii="Arial" w:hAnsi="Arial" w:cs="Arial"/>
        </w:rPr>
      </w:pPr>
      <w:r w:rsidRPr="00697680">
        <w:rPr>
          <w:rFonts w:ascii="Arial" w:hAnsi="Arial" w:cs="Arial"/>
        </w:rPr>
        <w:t>6</w:t>
      </w:r>
      <w:r w:rsidR="002B516A" w:rsidRPr="00697680">
        <w:rPr>
          <w:rFonts w:ascii="Arial" w:hAnsi="Arial" w:cs="Arial"/>
        </w:rPr>
        <w:t>.0</w:t>
      </w:r>
      <w:r w:rsidR="002B516A" w:rsidRPr="00834CF3">
        <w:rPr>
          <w:rFonts w:ascii="Arial" w:hAnsi="Arial" w:cs="Arial"/>
        </w:rPr>
        <w:tab/>
      </w:r>
      <w:r w:rsidR="002B516A" w:rsidRPr="00834CF3">
        <w:rPr>
          <w:rFonts w:ascii="Arial" w:hAnsi="Arial" w:cs="Arial"/>
        </w:rPr>
        <w:tab/>
      </w:r>
      <w:r w:rsidR="002B516A" w:rsidRPr="00C46484">
        <w:rPr>
          <w:rFonts w:ascii="Arial" w:hAnsi="Arial" w:cs="Arial"/>
          <w:b/>
          <w:bCs/>
        </w:rPr>
        <w:t>Future Meeting Dates</w:t>
      </w:r>
    </w:p>
    <w:p w14:paraId="1BE59229" w14:textId="73FED17F" w:rsidR="007B5628" w:rsidRDefault="002B516A" w:rsidP="00444B30">
      <w:pPr>
        <w:ind w:left="1440" w:hanging="720"/>
        <w:rPr>
          <w:rFonts w:ascii="Arial" w:hAnsi="Arial" w:cs="Arial"/>
        </w:rPr>
      </w:pPr>
      <w:r w:rsidRPr="00834CF3">
        <w:rPr>
          <w:rFonts w:ascii="Arial" w:hAnsi="Arial" w:cs="Arial"/>
        </w:rPr>
        <w:t xml:space="preserve">                       </w:t>
      </w:r>
      <w:r w:rsidR="00711AF0" w:rsidRPr="00834CF3">
        <w:rPr>
          <w:rFonts w:ascii="Arial" w:hAnsi="Arial" w:cs="Arial"/>
        </w:rPr>
        <w:t xml:space="preserve"> </w:t>
      </w:r>
    </w:p>
    <w:p w14:paraId="576482ED" w14:textId="5A43113B" w:rsidR="00276B3C" w:rsidRDefault="002459DB" w:rsidP="00276B3C">
      <w:pPr>
        <w:rPr>
          <w:rFonts w:ascii="Arial" w:hAnsi="Arial" w:cs="Arial"/>
        </w:rPr>
      </w:pPr>
      <w:r>
        <w:rPr>
          <w:rFonts w:ascii="Arial" w:hAnsi="Arial" w:cs="Arial"/>
        </w:rPr>
        <w:tab/>
      </w:r>
      <w:r>
        <w:rPr>
          <w:rFonts w:ascii="Arial" w:hAnsi="Arial" w:cs="Arial"/>
        </w:rPr>
        <w:tab/>
        <w:t>6.</w:t>
      </w:r>
      <w:r w:rsidR="00444B30">
        <w:rPr>
          <w:rFonts w:ascii="Arial" w:hAnsi="Arial" w:cs="Arial"/>
        </w:rPr>
        <w:t>1</w:t>
      </w:r>
      <w:r>
        <w:rPr>
          <w:rFonts w:ascii="Arial" w:hAnsi="Arial" w:cs="Arial"/>
        </w:rPr>
        <w:tab/>
      </w:r>
      <w:r>
        <w:rPr>
          <w:rFonts w:ascii="Arial" w:hAnsi="Arial" w:cs="Arial"/>
        </w:rPr>
        <w:tab/>
        <w:t>November 26, 2024, 5:30 PM – Special Session, Field Operations Office</w:t>
      </w:r>
    </w:p>
    <w:p w14:paraId="3B0F59A1" w14:textId="1D8A08E4" w:rsidR="00444B30" w:rsidRDefault="00444B30" w:rsidP="00276B3C">
      <w:pPr>
        <w:rPr>
          <w:rFonts w:ascii="Arial" w:hAnsi="Arial" w:cs="Arial"/>
        </w:rPr>
      </w:pPr>
      <w:r>
        <w:rPr>
          <w:rFonts w:ascii="Arial" w:hAnsi="Arial" w:cs="Arial"/>
        </w:rPr>
        <w:tab/>
      </w:r>
      <w:r>
        <w:rPr>
          <w:rFonts w:ascii="Arial" w:hAnsi="Arial" w:cs="Arial"/>
        </w:rPr>
        <w:tab/>
        <w:t>6.2</w:t>
      </w:r>
      <w:r>
        <w:rPr>
          <w:rFonts w:ascii="Arial" w:hAnsi="Arial" w:cs="Arial"/>
        </w:rPr>
        <w:tab/>
      </w:r>
      <w:r>
        <w:rPr>
          <w:rFonts w:ascii="Arial" w:hAnsi="Arial" w:cs="Arial"/>
        </w:rPr>
        <w:tab/>
        <w:t>December 10</w:t>
      </w:r>
      <w:r w:rsidRPr="00444B30">
        <w:rPr>
          <w:rFonts w:ascii="Arial" w:hAnsi="Arial" w:cs="Arial"/>
          <w:vertAlign w:val="superscript"/>
        </w:rPr>
        <w:t>th</w:t>
      </w:r>
      <w:r>
        <w:rPr>
          <w:rFonts w:ascii="Arial" w:hAnsi="Arial" w:cs="Arial"/>
        </w:rPr>
        <w:t>, 2024, 5:30 PM – Regular Meeting, Spring St Workshop</w:t>
      </w:r>
    </w:p>
    <w:p w14:paraId="05915F84" w14:textId="7334924B" w:rsidR="00444B30" w:rsidRDefault="00444B30" w:rsidP="00276B3C">
      <w:pPr>
        <w:rPr>
          <w:rFonts w:ascii="Arial" w:hAnsi="Arial" w:cs="Arial"/>
        </w:rPr>
      </w:pPr>
      <w:r>
        <w:rPr>
          <w:rFonts w:ascii="Arial" w:hAnsi="Arial" w:cs="Arial"/>
        </w:rPr>
        <w:tab/>
      </w:r>
      <w:r>
        <w:rPr>
          <w:rFonts w:ascii="Arial" w:hAnsi="Arial" w:cs="Arial"/>
        </w:rPr>
        <w:tab/>
        <w:t>6.3</w:t>
      </w:r>
      <w:r>
        <w:rPr>
          <w:rFonts w:ascii="Arial" w:hAnsi="Arial" w:cs="Arial"/>
        </w:rPr>
        <w:tab/>
      </w:r>
      <w:r>
        <w:rPr>
          <w:rFonts w:ascii="Arial" w:hAnsi="Arial" w:cs="Arial"/>
        </w:rPr>
        <w:tab/>
        <w:t>January 14</w:t>
      </w:r>
      <w:r w:rsidRPr="00444B30">
        <w:rPr>
          <w:rFonts w:ascii="Arial" w:hAnsi="Arial" w:cs="Arial"/>
          <w:vertAlign w:val="superscript"/>
        </w:rPr>
        <w:t>th</w:t>
      </w:r>
      <w:r>
        <w:rPr>
          <w:rFonts w:ascii="Arial" w:hAnsi="Arial" w:cs="Arial"/>
        </w:rPr>
        <w:t>, 2025, 5:30 PM – Regular Meeting, Spring St Workshop</w:t>
      </w:r>
    </w:p>
    <w:p w14:paraId="2562AF7F" w14:textId="77777777" w:rsidR="002459DB" w:rsidRPr="00834CF3" w:rsidRDefault="002459DB" w:rsidP="00276B3C">
      <w:pPr>
        <w:rPr>
          <w:rFonts w:ascii="Arial" w:hAnsi="Arial" w:cs="Arial"/>
        </w:rPr>
      </w:pPr>
    </w:p>
    <w:p w14:paraId="2389E6F3" w14:textId="79522568" w:rsidR="002B516A" w:rsidRPr="00834CF3" w:rsidRDefault="00276B3C">
      <w:pPr>
        <w:rPr>
          <w:rFonts w:ascii="Arial" w:hAnsi="Arial" w:cs="Arial"/>
          <w:b/>
        </w:rPr>
      </w:pPr>
      <w:r w:rsidRPr="00A05FD3">
        <w:rPr>
          <w:rFonts w:ascii="Arial" w:hAnsi="Arial" w:cs="Arial"/>
        </w:rPr>
        <w:t>7</w:t>
      </w:r>
      <w:r w:rsidR="002B516A" w:rsidRPr="00A05FD3">
        <w:rPr>
          <w:rFonts w:ascii="Arial" w:hAnsi="Arial" w:cs="Arial"/>
          <w:b/>
        </w:rPr>
        <w:t>.</w:t>
      </w:r>
      <w:r w:rsidR="002B516A" w:rsidRPr="00A05FD3">
        <w:rPr>
          <w:rFonts w:ascii="Arial" w:hAnsi="Arial" w:cs="Arial"/>
        </w:rPr>
        <w:t>0*</w:t>
      </w:r>
      <w:r w:rsidR="002B516A" w:rsidRPr="00834CF3">
        <w:rPr>
          <w:rFonts w:ascii="Arial" w:hAnsi="Arial" w:cs="Arial"/>
          <w:b/>
        </w:rPr>
        <w:tab/>
      </w:r>
      <w:r w:rsidR="002B516A" w:rsidRPr="00C46484">
        <w:rPr>
          <w:rFonts w:ascii="Arial" w:hAnsi="Arial" w:cs="Arial"/>
          <w:b/>
        </w:rPr>
        <w:t>Adjourn</w:t>
      </w:r>
      <w:r w:rsidR="009B1FF7" w:rsidRPr="00C46484">
        <w:rPr>
          <w:rFonts w:ascii="Arial" w:hAnsi="Arial" w:cs="Arial"/>
          <w:b/>
        </w:rPr>
        <w:t>ment</w:t>
      </w:r>
    </w:p>
    <w:p w14:paraId="2E04F50F" w14:textId="77777777" w:rsidR="009B1FF7" w:rsidRPr="00834CF3" w:rsidRDefault="009B1FF7">
      <w:pPr>
        <w:rPr>
          <w:rFonts w:ascii="Arial" w:hAnsi="Arial" w:cs="Arial"/>
          <w:b/>
        </w:rPr>
      </w:pPr>
    </w:p>
    <w:p w14:paraId="40DED3C6" w14:textId="7C7A3881" w:rsidR="009B1FF7" w:rsidRPr="00834CF3" w:rsidRDefault="009B1FF7" w:rsidP="009B1FF7">
      <w:pPr>
        <w:ind w:left="720"/>
        <w:rPr>
          <w:rFonts w:ascii="Arial" w:hAnsi="Arial" w:cs="Arial"/>
          <w:b/>
        </w:rPr>
      </w:pPr>
      <w:r w:rsidRPr="00834CF3">
        <w:rPr>
          <w:rFonts w:ascii="Arial" w:hAnsi="Arial" w:cs="Arial"/>
          <w:bCs/>
        </w:rPr>
        <w:t>There being no further business to discuss,</w:t>
      </w:r>
      <w:r w:rsidR="00276B3C">
        <w:rPr>
          <w:rFonts w:ascii="Arial" w:hAnsi="Arial" w:cs="Arial"/>
          <w:bCs/>
        </w:rPr>
        <w:t xml:space="preserve"> </w:t>
      </w:r>
      <w:r w:rsidR="007B5628">
        <w:rPr>
          <w:rFonts w:ascii="Arial" w:hAnsi="Arial" w:cs="Arial"/>
          <w:bCs/>
        </w:rPr>
        <w:t>C</w:t>
      </w:r>
      <w:r w:rsidR="002459DB">
        <w:rPr>
          <w:rFonts w:ascii="Arial" w:hAnsi="Arial" w:cs="Arial"/>
          <w:bCs/>
        </w:rPr>
        <w:t>ommissioner Ballard</w:t>
      </w:r>
      <w:r w:rsidR="00276B3C">
        <w:rPr>
          <w:rFonts w:ascii="Arial" w:hAnsi="Arial" w:cs="Arial"/>
          <w:bCs/>
        </w:rPr>
        <w:t xml:space="preserve"> </w:t>
      </w:r>
      <w:r w:rsidRPr="00834CF3">
        <w:rPr>
          <w:rFonts w:ascii="Arial" w:hAnsi="Arial" w:cs="Arial"/>
          <w:bCs/>
        </w:rPr>
        <w:t xml:space="preserve">moved to adjourn the meeting at </w:t>
      </w:r>
      <w:r w:rsidR="00276B3C">
        <w:rPr>
          <w:rFonts w:ascii="Arial" w:hAnsi="Arial" w:cs="Arial"/>
          <w:bCs/>
        </w:rPr>
        <w:t>6:</w:t>
      </w:r>
      <w:r w:rsidR="002459DB">
        <w:rPr>
          <w:rFonts w:ascii="Arial" w:hAnsi="Arial" w:cs="Arial"/>
          <w:bCs/>
        </w:rPr>
        <w:t>36</w:t>
      </w:r>
      <w:r w:rsidRPr="00834CF3">
        <w:rPr>
          <w:rFonts w:ascii="Arial" w:hAnsi="Arial" w:cs="Arial"/>
          <w:bCs/>
        </w:rPr>
        <w:t xml:space="preserve"> PM. </w:t>
      </w:r>
      <w:r w:rsidR="00343B02">
        <w:rPr>
          <w:rFonts w:ascii="Arial" w:hAnsi="Arial" w:cs="Arial"/>
          <w:bCs/>
        </w:rPr>
        <w:t xml:space="preserve"> </w:t>
      </w:r>
      <w:r w:rsidR="002459DB">
        <w:rPr>
          <w:rFonts w:ascii="Arial" w:hAnsi="Arial" w:cs="Arial"/>
          <w:bCs/>
        </w:rPr>
        <w:t>Secretary Strode</w:t>
      </w:r>
      <w:r w:rsidR="00343B02">
        <w:rPr>
          <w:rFonts w:ascii="Arial" w:hAnsi="Arial" w:cs="Arial"/>
          <w:bCs/>
        </w:rPr>
        <w:t xml:space="preserve"> seconded</w:t>
      </w:r>
      <w:r w:rsidRPr="00834CF3">
        <w:rPr>
          <w:rFonts w:ascii="Arial" w:hAnsi="Arial" w:cs="Arial"/>
          <w:bCs/>
        </w:rPr>
        <w:t xml:space="preserve">, and </w:t>
      </w:r>
      <w:r w:rsidRPr="00834CF3">
        <w:rPr>
          <w:rFonts w:ascii="Arial" w:hAnsi="Arial" w:cs="Arial"/>
          <w:b/>
        </w:rPr>
        <w:t xml:space="preserve">the motion </w:t>
      </w:r>
      <w:r w:rsidR="00343B02">
        <w:rPr>
          <w:rFonts w:ascii="Arial" w:hAnsi="Arial" w:cs="Arial"/>
          <w:b/>
        </w:rPr>
        <w:t xml:space="preserve">passed </w:t>
      </w:r>
      <w:r w:rsidRPr="00834CF3">
        <w:rPr>
          <w:rFonts w:ascii="Arial" w:hAnsi="Arial" w:cs="Arial"/>
          <w:b/>
        </w:rPr>
        <w:t xml:space="preserve"> unanimously. </w:t>
      </w:r>
    </w:p>
    <w:p w14:paraId="17A663C2" w14:textId="77777777" w:rsidR="009B1FF7" w:rsidRPr="00834CF3" w:rsidRDefault="009B1FF7" w:rsidP="009B1FF7">
      <w:pPr>
        <w:ind w:left="720"/>
        <w:rPr>
          <w:rFonts w:ascii="Arial" w:hAnsi="Arial" w:cs="Arial"/>
          <w:b/>
        </w:rPr>
      </w:pPr>
    </w:p>
    <w:p w14:paraId="48DE1586" w14:textId="77777777" w:rsidR="009B1FF7" w:rsidRPr="00834CF3" w:rsidRDefault="009B1FF7" w:rsidP="00BC458B">
      <w:pPr>
        <w:ind w:firstLine="720"/>
        <w:contextualSpacing/>
        <w:outlineLvl w:val="0"/>
        <w:rPr>
          <w:rFonts w:ascii="Arial" w:hAnsi="Arial" w:cs="Arial"/>
        </w:rPr>
      </w:pPr>
      <w:r w:rsidRPr="00834CF3">
        <w:rPr>
          <w:rFonts w:ascii="Arial" w:hAnsi="Arial" w:cs="Arial"/>
        </w:rPr>
        <w:t>_______________               _______________               _______________</w:t>
      </w:r>
    </w:p>
    <w:p w14:paraId="0AEC8D6D" w14:textId="56FC51F2" w:rsidR="009B1FF7" w:rsidRPr="00834CF3" w:rsidRDefault="009B1FF7" w:rsidP="009B1FF7">
      <w:pPr>
        <w:contextualSpacing/>
        <w:outlineLvl w:val="0"/>
        <w:rPr>
          <w:rFonts w:ascii="Arial" w:hAnsi="Arial" w:cs="Arial"/>
        </w:rPr>
      </w:pPr>
      <w:r w:rsidRPr="00834CF3">
        <w:rPr>
          <w:rFonts w:ascii="Arial" w:hAnsi="Arial" w:cs="Arial"/>
        </w:rPr>
        <w:tab/>
      </w:r>
      <w:r w:rsidRPr="00834CF3">
        <w:rPr>
          <w:rFonts w:ascii="Arial" w:hAnsi="Arial" w:cs="Arial"/>
        </w:rPr>
        <w:tab/>
        <w:t>Steve Pedersen</w:t>
      </w:r>
      <w:r w:rsidRPr="00834CF3">
        <w:rPr>
          <w:rFonts w:ascii="Arial" w:hAnsi="Arial" w:cs="Arial"/>
        </w:rPr>
        <w:tab/>
      </w:r>
      <w:r w:rsidRPr="00834CF3">
        <w:rPr>
          <w:rFonts w:ascii="Arial" w:hAnsi="Arial" w:cs="Arial"/>
        </w:rPr>
        <w:tab/>
      </w:r>
      <w:r w:rsidRPr="00834CF3">
        <w:rPr>
          <w:rFonts w:ascii="Arial" w:hAnsi="Arial" w:cs="Arial"/>
        </w:rPr>
        <w:tab/>
        <w:t xml:space="preserve">    James Strode</w:t>
      </w:r>
      <w:r w:rsidRPr="00834CF3">
        <w:rPr>
          <w:rFonts w:ascii="Arial" w:hAnsi="Arial" w:cs="Arial"/>
        </w:rPr>
        <w:tab/>
      </w:r>
      <w:r w:rsidRPr="00834CF3">
        <w:rPr>
          <w:rFonts w:ascii="Arial" w:hAnsi="Arial" w:cs="Arial"/>
        </w:rPr>
        <w:tab/>
      </w:r>
      <w:r w:rsidRPr="00834CF3">
        <w:rPr>
          <w:rFonts w:ascii="Arial" w:hAnsi="Arial" w:cs="Arial"/>
        </w:rPr>
        <w:tab/>
      </w:r>
      <w:r w:rsidRPr="00834CF3">
        <w:rPr>
          <w:rFonts w:ascii="Arial" w:hAnsi="Arial" w:cs="Arial"/>
        </w:rPr>
        <w:tab/>
        <w:t xml:space="preserve">  Robert Ballard</w:t>
      </w:r>
    </w:p>
    <w:p w14:paraId="2FFA369C" w14:textId="535D6D4C" w:rsidR="009B1FF7" w:rsidRPr="00834CF3" w:rsidRDefault="009B1FF7" w:rsidP="009B1FF7">
      <w:pPr>
        <w:contextualSpacing/>
        <w:outlineLvl w:val="0"/>
        <w:rPr>
          <w:rFonts w:ascii="Arial" w:hAnsi="Arial" w:cs="Arial"/>
        </w:rPr>
      </w:pPr>
      <w:r w:rsidRPr="00834CF3">
        <w:rPr>
          <w:rFonts w:ascii="Arial" w:hAnsi="Arial" w:cs="Arial"/>
        </w:rPr>
        <w:tab/>
      </w:r>
      <w:r w:rsidRPr="00834CF3">
        <w:rPr>
          <w:rFonts w:ascii="Arial" w:hAnsi="Arial" w:cs="Arial"/>
        </w:rPr>
        <w:tab/>
        <w:t>Board Chair</w:t>
      </w:r>
      <w:r w:rsidRPr="00834CF3">
        <w:rPr>
          <w:rFonts w:ascii="Arial" w:hAnsi="Arial" w:cs="Arial"/>
        </w:rPr>
        <w:tab/>
      </w:r>
      <w:r w:rsidRPr="00834CF3">
        <w:rPr>
          <w:rFonts w:ascii="Arial" w:hAnsi="Arial" w:cs="Arial"/>
        </w:rPr>
        <w:tab/>
      </w:r>
      <w:r w:rsidRPr="00834CF3">
        <w:rPr>
          <w:rFonts w:ascii="Arial" w:hAnsi="Arial" w:cs="Arial"/>
        </w:rPr>
        <w:tab/>
      </w:r>
      <w:r w:rsidRPr="00834CF3">
        <w:rPr>
          <w:rFonts w:ascii="Arial" w:hAnsi="Arial" w:cs="Arial"/>
        </w:rPr>
        <w:tab/>
        <w:t xml:space="preserve">    </w:t>
      </w:r>
      <w:r w:rsidR="00323936" w:rsidRPr="00834CF3">
        <w:rPr>
          <w:rFonts w:ascii="Arial" w:hAnsi="Arial" w:cs="Arial"/>
        </w:rPr>
        <w:t>Secretary</w:t>
      </w:r>
      <w:r w:rsidRPr="00834CF3">
        <w:rPr>
          <w:rFonts w:ascii="Arial" w:hAnsi="Arial" w:cs="Arial"/>
        </w:rPr>
        <w:tab/>
      </w:r>
      <w:r w:rsidRPr="00834CF3">
        <w:rPr>
          <w:rFonts w:ascii="Arial" w:hAnsi="Arial" w:cs="Arial"/>
        </w:rPr>
        <w:tab/>
      </w:r>
      <w:r w:rsidRPr="00834CF3">
        <w:rPr>
          <w:rFonts w:ascii="Arial" w:hAnsi="Arial" w:cs="Arial"/>
        </w:rPr>
        <w:tab/>
      </w:r>
      <w:r w:rsidRPr="00834CF3">
        <w:rPr>
          <w:rFonts w:ascii="Arial" w:hAnsi="Arial" w:cs="Arial"/>
        </w:rPr>
        <w:tab/>
        <w:t xml:space="preserve">  </w:t>
      </w:r>
      <w:r w:rsidR="00323936" w:rsidRPr="00834CF3">
        <w:rPr>
          <w:rFonts w:ascii="Arial" w:hAnsi="Arial" w:cs="Arial"/>
        </w:rPr>
        <w:tab/>
        <w:t xml:space="preserve">  </w:t>
      </w:r>
      <w:r w:rsidRPr="00834CF3">
        <w:rPr>
          <w:rFonts w:ascii="Arial" w:hAnsi="Arial" w:cs="Arial"/>
        </w:rPr>
        <w:t>Commissioner</w:t>
      </w:r>
    </w:p>
    <w:p w14:paraId="2D0DD85D" w14:textId="77777777" w:rsidR="009B1FF7" w:rsidRPr="00834CF3" w:rsidRDefault="009B1FF7" w:rsidP="009B1FF7">
      <w:pPr>
        <w:contextualSpacing/>
        <w:outlineLvl w:val="0"/>
        <w:rPr>
          <w:rFonts w:ascii="Arial" w:hAnsi="Arial" w:cs="Arial"/>
          <w:i/>
          <w:color w:val="808080" w:themeColor="background1" w:themeShade="80"/>
        </w:rPr>
      </w:pPr>
    </w:p>
    <w:p w14:paraId="07322B86" w14:textId="77777777" w:rsidR="009B1FF7" w:rsidRPr="00834CF3" w:rsidRDefault="009B1FF7" w:rsidP="009B1FF7">
      <w:pPr>
        <w:contextualSpacing/>
        <w:outlineLvl w:val="0"/>
        <w:rPr>
          <w:rFonts w:ascii="Arial" w:hAnsi="Arial" w:cs="Arial"/>
          <w:i/>
          <w:color w:val="808080" w:themeColor="background1" w:themeShade="80"/>
        </w:rPr>
      </w:pPr>
    </w:p>
    <w:p w14:paraId="2ABC6EF3" w14:textId="77777777" w:rsidR="009B1FF7" w:rsidRPr="00834CF3" w:rsidRDefault="009B1FF7" w:rsidP="00BC458B">
      <w:pPr>
        <w:ind w:left="720"/>
        <w:contextualSpacing/>
        <w:outlineLvl w:val="0"/>
        <w:rPr>
          <w:rFonts w:ascii="Arial" w:hAnsi="Arial" w:cs="Arial"/>
          <w:i/>
          <w:color w:val="808080" w:themeColor="background1" w:themeShade="80"/>
        </w:rPr>
      </w:pPr>
      <w:r w:rsidRPr="00834CF3">
        <w:rPr>
          <w:rFonts w:ascii="Arial" w:hAnsi="Arial" w:cs="Arial"/>
          <w:i/>
          <w:color w:val="808080" w:themeColor="background1" w:themeShade="80"/>
        </w:rPr>
        <w:t>* Indicates action item</w:t>
      </w:r>
    </w:p>
    <w:p w14:paraId="4BD86D18" w14:textId="77777777" w:rsidR="009B1FF7" w:rsidRPr="00834CF3" w:rsidRDefault="009B1FF7" w:rsidP="009B1FF7">
      <w:pPr>
        <w:ind w:left="720"/>
        <w:rPr>
          <w:rFonts w:ascii="Georgia" w:hAnsi="Georgia" w:cs="Arial"/>
          <w:b/>
          <w:sz w:val="24"/>
          <w:szCs w:val="24"/>
        </w:rPr>
      </w:pPr>
    </w:p>
    <w:sectPr w:rsidR="009B1FF7" w:rsidRPr="00834CF3" w:rsidSect="0022790E">
      <w:headerReference w:type="default" r:id="rId7"/>
      <w:footerReference w:type="default" r:id="rId8"/>
      <w:pgSz w:w="12240" w:h="15840"/>
      <w:pgMar w:top="108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04C7" w14:textId="77777777" w:rsidR="00123E33" w:rsidRDefault="00123E33">
      <w:r>
        <w:separator/>
      </w:r>
    </w:p>
  </w:endnote>
  <w:endnote w:type="continuationSeparator" w:id="0">
    <w:p w14:paraId="53F7E520" w14:textId="77777777" w:rsidR="00123E33" w:rsidRDefault="0012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4868" w14:textId="5FB38435" w:rsidR="009B1FF7" w:rsidRPr="009B1FF7" w:rsidRDefault="009B1FF7" w:rsidP="00E07279">
    <w:pPr>
      <w:tabs>
        <w:tab w:val="center" w:pos="4320"/>
        <w:tab w:val="right" w:pos="8640"/>
      </w:tabs>
      <w:rPr>
        <w:sz w:val="18"/>
        <w:szCs w:val="18"/>
      </w:rPr>
    </w:pPr>
    <w:r w:rsidRPr="009B1FF7">
      <w:rPr>
        <w:sz w:val="18"/>
        <w:szCs w:val="18"/>
      </w:rPr>
      <w:t xml:space="preserve">Manchester Water District                                    </w:t>
    </w:r>
    <w:r w:rsidR="00816D56">
      <w:rPr>
        <w:sz w:val="18"/>
        <w:szCs w:val="18"/>
      </w:rPr>
      <w:t>November 12</w:t>
    </w:r>
    <w:r w:rsidRPr="009B1FF7">
      <w:rPr>
        <w:sz w:val="18"/>
        <w:szCs w:val="18"/>
      </w:rPr>
      <w:t>, 202</w:t>
    </w:r>
    <w:r w:rsidR="00FA568F">
      <w:rPr>
        <w:sz w:val="18"/>
        <w:szCs w:val="18"/>
      </w:rPr>
      <w:t>4</w:t>
    </w:r>
    <w:r w:rsidR="00834CF3">
      <w:rPr>
        <w:sz w:val="18"/>
        <w:szCs w:val="18"/>
      </w:rPr>
      <w:t xml:space="preserve">, </w:t>
    </w:r>
    <w:r w:rsidRPr="009B1FF7">
      <w:rPr>
        <w:sz w:val="18"/>
        <w:szCs w:val="18"/>
      </w:rPr>
      <w:t>Regular Meeting Minutes</w:t>
    </w:r>
    <w:sdt>
      <w:sdtPr>
        <w:rPr>
          <w:sz w:val="18"/>
          <w:szCs w:val="18"/>
        </w:rPr>
        <w:id w:val="-203425684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9B1FF7">
              <w:rPr>
                <w:sz w:val="18"/>
                <w:szCs w:val="18"/>
              </w:rPr>
              <w:t xml:space="preserve">                                    Page </w:t>
            </w:r>
            <w:r w:rsidRPr="009B1FF7">
              <w:rPr>
                <w:b/>
                <w:bCs/>
                <w:sz w:val="18"/>
                <w:szCs w:val="18"/>
              </w:rPr>
              <w:fldChar w:fldCharType="begin"/>
            </w:r>
            <w:r w:rsidRPr="009B1FF7">
              <w:rPr>
                <w:b/>
                <w:bCs/>
                <w:sz w:val="18"/>
                <w:szCs w:val="18"/>
              </w:rPr>
              <w:instrText xml:space="preserve"> PAGE </w:instrText>
            </w:r>
            <w:r w:rsidRPr="009B1FF7">
              <w:rPr>
                <w:b/>
                <w:bCs/>
                <w:sz w:val="18"/>
                <w:szCs w:val="18"/>
              </w:rPr>
              <w:fldChar w:fldCharType="separate"/>
            </w:r>
            <w:r w:rsidRPr="009B1FF7">
              <w:rPr>
                <w:b/>
                <w:bCs/>
                <w:sz w:val="18"/>
                <w:szCs w:val="18"/>
              </w:rPr>
              <w:t>1</w:t>
            </w:r>
            <w:r w:rsidRPr="009B1FF7">
              <w:rPr>
                <w:b/>
                <w:bCs/>
                <w:sz w:val="18"/>
                <w:szCs w:val="18"/>
              </w:rPr>
              <w:fldChar w:fldCharType="end"/>
            </w:r>
            <w:r w:rsidRPr="009B1FF7">
              <w:rPr>
                <w:sz w:val="18"/>
                <w:szCs w:val="18"/>
              </w:rPr>
              <w:t xml:space="preserve"> of </w:t>
            </w:r>
            <w:r w:rsidRPr="009B1FF7">
              <w:rPr>
                <w:b/>
                <w:bCs/>
                <w:sz w:val="18"/>
                <w:szCs w:val="18"/>
              </w:rPr>
              <w:fldChar w:fldCharType="begin"/>
            </w:r>
            <w:r w:rsidRPr="009B1FF7">
              <w:rPr>
                <w:b/>
                <w:bCs/>
                <w:sz w:val="18"/>
                <w:szCs w:val="18"/>
              </w:rPr>
              <w:instrText xml:space="preserve"> NUMPAGES  </w:instrText>
            </w:r>
            <w:r w:rsidRPr="009B1FF7">
              <w:rPr>
                <w:b/>
                <w:bCs/>
                <w:sz w:val="18"/>
                <w:szCs w:val="18"/>
              </w:rPr>
              <w:fldChar w:fldCharType="separate"/>
            </w:r>
            <w:r w:rsidRPr="009B1FF7">
              <w:rPr>
                <w:b/>
                <w:bCs/>
                <w:sz w:val="18"/>
                <w:szCs w:val="18"/>
              </w:rPr>
              <w:t>4</w:t>
            </w:r>
            <w:r w:rsidRPr="009B1FF7">
              <w:rPr>
                <w:b/>
                <w:bCs/>
                <w:sz w:val="18"/>
                <w:szCs w:val="18"/>
              </w:rPr>
              <w:fldChar w:fldCharType="end"/>
            </w:r>
          </w:sdtContent>
        </w:sdt>
      </w:sdtContent>
    </w:sdt>
  </w:p>
  <w:p w14:paraId="3522AE73" w14:textId="77777777" w:rsidR="002B516A" w:rsidRDefault="002B516A">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CB69" w14:textId="77777777" w:rsidR="00123E33" w:rsidRDefault="00123E33">
      <w:r>
        <w:separator/>
      </w:r>
    </w:p>
  </w:footnote>
  <w:footnote w:type="continuationSeparator" w:id="0">
    <w:p w14:paraId="7B77CDC4" w14:textId="77777777" w:rsidR="00123E33" w:rsidRDefault="0012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3F1" w14:textId="4AC94B90" w:rsidR="00ED30E0" w:rsidRDefault="00A55143" w:rsidP="00ED30E0">
    <w:pPr>
      <w:pStyle w:val="Header"/>
      <w:jc w:val="center"/>
    </w:pPr>
    <w:r>
      <w:rPr>
        <w:noProof/>
      </w:rPr>
      <w:drawing>
        <wp:inline distT="0" distB="0" distL="0" distR="0" wp14:anchorId="2764BA44" wp14:editId="7AD4C855">
          <wp:extent cx="1419225" cy="914400"/>
          <wp:effectExtent l="0" t="0" r="9525" b="0"/>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AB24900"/>
    <w:lvl w:ilvl="0">
      <w:start w:val="1"/>
      <w:numFmt w:val="bullet"/>
      <w:lvlText w:val=""/>
      <w:lvlJc w:val="left"/>
      <w:pPr>
        <w:tabs>
          <w:tab w:val="num" w:pos="360"/>
        </w:tabs>
        <w:ind w:left="360"/>
      </w:pPr>
      <w:rPr>
        <w:rFonts w:ascii="Symbol" w:hAnsi="Symbol" w:hint="default"/>
      </w:rPr>
    </w:lvl>
    <w:lvl w:ilvl="1">
      <w:start w:val="1"/>
      <w:numFmt w:val="bullet"/>
      <w:lvlText w:val=""/>
      <w:lvlJc w:val="left"/>
      <w:pPr>
        <w:tabs>
          <w:tab w:val="num" w:pos="1080"/>
        </w:tabs>
        <w:ind w:left="1440" w:hanging="360"/>
      </w:pPr>
      <w:rPr>
        <w:rFonts w:ascii="Symbol" w:hAnsi="Symbol" w:hint="default"/>
      </w:rPr>
    </w:lvl>
    <w:lvl w:ilvl="2">
      <w:start w:val="1"/>
      <w:numFmt w:val="bullet"/>
      <w:lvlText w:val="o"/>
      <w:lvlJc w:val="left"/>
      <w:pPr>
        <w:tabs>
          <w:tab w:val="num" w:pos="1800"/>
        </w:tabs>
        <w:ind w:left="2160" w:hanging="360"/>
      </w:pPr>
      <w:rPr>
        <w:rFonts w:ascii="Courier New" w:hAnsi="Courier New" w:hint="default"/>
      </w:rPr>
    </w:lvl>
    <w:lvl w:ilvl="3">
      <w:start w:val="1"/>
      <w:numFmt w:val="bullet"/>
      <w:lvlText w:val=""/>
      <w:lvlJc w:val="left"/>
      <w:pPr>
        <w:tabs>
          <w:tab w:val="num" w:pos="2520"/>
        </w:tabs>
        <w:ind w:left="2880" w:hanging="360"/>
      </w:pPr>
      <w:rPr>
        <w:rFonts w:ascii="Wingdings" w:hAnsi="Wingdings" w:hint="default"/>
      </w:rPr>
    </w:lvl>
    <w:lvl w:ilvl="4">
      <w:start w:val="1"/>
      <w:numFmt w:val="bullet"/>
      <w:lvlText w:val=""/>
      <w:lvlJc w:val="left"/>
      <w:pPr>
        <w:tabs>
          <w:tab w:val="num" w:pos="3240"/>
        </w:tabs>
        <w:ind w:left="3600" w:hanging="360"/>
      </w:pPr>
      <w:rPr>
        <w:rFonts w:ascii="Wingdings" w:hAnsi="Wingdings" w:hint="default"/>
      </w:rPr>
    </w:lvl>
    <w:lvl w:ilvl="5">
      <w:start w:val="1"/>
      <w:numFmt w:val="bullet"/>
      <w:lvlText w:val=""/>
      <w:lvlJc w:val="left"/>
      <w:pPr>
        <w:tabs>
          <w:tab w:val="num" w:pos="3960"/>
        </w:tabs>
        <w:ind w:left="4320" w:hanging="360"/>
      </w:pPr>
      <w:rPr>
        <w:rFonts w:ascii="Symbol" w:hAnsi="Symbol" w:hint="default"/>
      </w:rPr>
    </w:lvl>
    <w:lvl w:ilvl="6">
      <w:start w:val="1"/>
      <w:numFmt w:val="bullet"/>
      <w:lvlText w:val="o"/>
      <w:lvlJc w:val="left"/>
      <w:pPr>
        <w:tabs>
          <w:tab w:val="num" w:pos="4680"/>
        </w:tabs>
        <w:ind w:left="5040" w:hanging="360"/>
      </w:pPr>
      <w:rPr>
        <w:rFonts w:ascii="Courier New" w:hAnsi="Courier New" w:hint="default"/>
      </w:rPr>
    </w:lvl>
    <w:lvl w:ilvl="7">
      <w:start w:val="1"/>
      <w:numFmt w:val="bullet"/>
      <w:lvlText w:val=""/>
      <w:lvlJc w:val="left"/>
      <w:pPr>
        <w:tabs>
          <w:tab w:val="num" w:pos="5400"/>
        </w:tabs>
        <w:ind w:left="5760" w:hanging="360"/>
      </w:pPr>
      <w:rPr>
        <w:rFonts w:ascii="Wingdings" w:hAnsi="Wingdings" w:hint="default"/>
      </w:rPr>
    </w:lvl>
    <w:lvl w:ilvl="8">
      <w:start w:val="1"/>
      <w:numFmt w:val="bullet"/>
      <w:lvlText w:val=""/>
      <w:lvlJc w:val="left"/>
      <w:pPr>
        <w:tabs>
          <w:tab w:val="num" w:pos="6120"/>
        </w:tabs>
        <w:ind w:left="6480" w:hanging="360"/>
      </w:pPr>
      <w:rPr>
        <w:rFonts w:ascii="Wingdings" w:hAnsi="Wingdings" w:hint="default"/>
      </w:rPr>
    </w:lvl>
  </w:abstractNum>
  <w:abstractNum w:abstractNumId="1" w15:restartNumberingAfterBreak="0">
    <w:nsid w:val="0A910F14"/>
    <w:multiLevelType w:val="hybridMultilevel"/>
    <w:tmpl w:val="49163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DD3771"/>
    <w:multiLevelType w:val="multilevel"/>
    <w:tmpl w:val="0E203BD0"/>
    <w:lvl w:ilvl="0">
      <w:start w:val="2"/>
      <w:numFmt w:val="decimal"/>
      <w:lvlText w:val="%1"/>
      <w:lvlJc w:val="left"/>
      <w:pPr>
        <w:ind w:left="360" w:hanging="360"/>
      </w:pPr>
      <w:rPr>
        <w:rFonts w:cs="Times New Roman" w:hint="default"/>
        <w:b/>
      </w:rPr>
    </w:lvl>
    <w:lvl w:ilvl="1">
      <w:start w:val="4"/>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3" w15:restartNumberingAfterBreak="0">
    <w:nsid w:val="1B2C0E1D"/>
    <w:multiLevelType w:val="hybridMultilevel"/>
    <w:tmpl w:val="1CECEF1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2A7246"/>
    <w:multiLevelType w:val="multilevel"/>
    <w:tmpl w:val="4F3C35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21A61711"/>
    <w:multiLevelType w:val="multilevel"/>
    <w:tmpl w:val="B3703FF2"/>
    <w:lvl w:ilvl="0">
      <w:start w:val="2"/>
      <w:numFmt w:val="decimal"/>
      <w:lvlText w:val="%1"/>
      <w:lvlJc w:val="left"/>
      <w:pPr>
        <w:ind w:left="360" w:hanging="360"/>
      </w:pPr>
      <w:rPr>
        <w:rFonts w:cs="Times New Roman" w:hint="default"/>
        <w:b/>
      </w:rPr>
    </w:lvl>
    <w:lvl w:ilvl="1">
      <w:start w:val="3"/>
      <w:numFmt w:val="decimal"/>
      <w:lvlText w:val="%1.%2"/>
      <w:lvlJc w:val="left"/>
      <w:pPr>
        <w:ind w:left="126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6" w15:restartNumberingAfterBreak="0">
    <w:nsid w:val="21FB57F0"/>
    <w:multiLevelType w:val="multilevel"/>
    <w:tmpl w:val="CC709238"/>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25DF1A22"/>
    <w:multiLevelType w:val="hybridMultilevel"/>
    <w:tmpl w:val="6BDEC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C002C9"/>
    <w:multiLevelType w:val="multilevel"/>
    <w:tmpl w:val="839C882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2EED79E8"/>
    <w:multiLevelType w:val="multilevel"/>
    <w:tmpl w:val="1602D06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31C811C1"/>
    <w:multiLevelType w:val="multilevel"/>
    <w:tmpl w:val="A23454DE"/>
    <w:lvl w:ilvl="0">
      <w:start w:val="4"/>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2B21204"/>
    <w:multiLevelType w:val="hybridMultilevel"/>
    <w:tmpl w:val="9A3A1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2E3938"/>
    <w:multiLevelType w:val="hybridMultilevel"/>
    <w:tmpl w:val="96DC1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4D20F3E"/>
    <w:multiLevelType w:val="hybridMultilevel"/>
    <w:tmpl w:val="D93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F0906"/>
    <w:multiLevelType w:val="multilevel"/>
    <w:tmpl w:val="C0C02C8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A1F70CA"/>
    <w:multiLevelType w:val="multilevel"/>
    <w:tmpl w:val="A970ACAC"/>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AB43D17"/>
    <w:multiLevelType w:val="hybridMultilevel"/>
    <w:tmpl w:val="AFF84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F418DB"/>
    <w:multiLevelType w:val="multilevel"/>
    <w:tmpl w:val="71CE81C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8" w15:restartNumberingAfterBreak="0">
    <w:nsid w:val="434C098F"/>
    <w:multiLevelType w:val="multilevel"/>
    <w:tmpl w:val="BFAA5E8E"/>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44FB027F"/>
    <w:multiLevelType w:val="hybridMultilevel"/>
    <w:tmpl w:val="D7184B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21478"/>
    <w:multiLevelType w:val="hybridMultilevel"/>
    <w:tmpl w:val="778A8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A9F761A"/>
    <w:multiLevelType w:val="hybridMultilevel"/>
    <w:tmpl w:val="13D8B9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074807"/>
    <w:multiLevelType w:val="multilevel"/>
    <w:tmpl w:val="D708E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D772048"/>
    <w:multiLevelType w:val="hybridMultilevel"/>
    <w:tmpl w:val="4C2EEF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7B0520"/>
    <w:multiLevelType w:val="multilevel"/>
    <w:tmpl w:val="6BDEC3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6D15285"/>
    <w:multiLevelType w:val="hybridMultilevel"/>
    <w:tmpl w:val="06CAB8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E5445B"/>
    <w:multiLevelType w:val="multilevel"/>
    <w:tmpl w:val="6BDEC3D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75760F4"/>
    <w:multiLevelType w:val="hybridMultilevel"/>
    <w:tmpl w:val="661E0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FD4D4B"/>
    <w:multiLevelType w:val="hybridMultilevel"/>
    <w:tmpl w:val="F0744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1E5A1B"/>
    <w:multiLevelType w:val="hybridMultilevel"/>
    <w:tmpl w:val="FE8E12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CE4459D"/>
    <w:multiLevelType w:val="multilevel"/>
    <w:tmpl w:val="A49C6F7A"/>
    <w:lvl w:ilvl="0">
      <w:start w:val="1"/>
      <w:numFmt w:val="decimal"/>
      <w:lvlText w:val="%1.0"/>
      <w:lvlJc w:val="left"/>
      <w:pPr>
        <w:ind w:left="720" w:hanging="720"/>
      </w:pPr>
      <w:rPr>
        <w:rFonts w:cs="Times New Roman" w:hint="default"/>
        <w:b/>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6E057EC1"/>
    <w:multiLevelType w:val="hybridMultilevel"/>
    <w:tmpl w:val="F3AE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71301"/>
    <w:multiLevelType w:val="hybridMultilevel"/>
    <w:tmpl w:val="780CE19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7E0BDC"/>
    <w:multiLevelType w:val="hybridMultilevel"/>
    <w:tmpl w:val="2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47191">
    <w:abstractNumId w:val="4"/>
  </w:num>
  <w:num w:numId="2" w16cid:durableId="760374555">
    <w:abstractNumId w:val="15"/>
  </w:num>
  <w:num w:numId="3" w16cid:durableId="260139797">
    <w:abstractNumId w:val="9"/>
  </w:num>
  <w:num w:numId="4" w16cid:durableId="1779375681">
    <w:abstractNumId w:val="17"/>
  </w:num>
  <w:num w:numId="5" w16cid:durableId="189994090">
    <w:abstractNumId w:val="8"/>
  </w:num>
  <w:num w:numId="6" w16cid:durableId="117264704">
    <w:abstractNumId w:val="22"/>
  </w:num>
  <w:num w:numId="7" w16cid:durableId="1117143657">
    <w:abstractNumId w:val="6"/>
  </w:num>
  <w:num w:numId="8" w16cid:durableId="1441532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396029">
    <w:abstractNumId w:val="2"/>
  </w:num>
  <w:num w:numId="10" w16cid:durableId="1465392154">
    <w:abstractNumId w:val="5"/>
  </w:num>
  <w:num w:numId="11" w16cid:durableId="2032415193">
    <w:abstractNumId w:val="0"/>
  </w:num>
  <w:num w:numId="12" w16cid:durableId="1494494105">
    <w:abstractNumId w:val="29"/>
  </w:num>
  <w:num w:numId="13" w16cid:durableId="2141923261">
    <w:abstractNumId w:val="12"/>
  </w:num>
  <w:num w:numId="14" w16cid:durableId="1974024084">
    <w:abstractNumId w:val="30"/>
  </w:num>
  <w:num w:numId="15" w16cid:durableId="1037393467">
    <w:abstractNumId w:val="7"/>
  </w:num>
  <w:num w:numId="16" w16cid:durableId="2120754845">
    <w:abstractNumId w:val="26"/>
  </w:num>
  <w:num w:numId="17" w16cid:durableId="1559323666">
    <w:abstractNumId w:val="1"/>
  </w:num>
  <w:num w:numId="18" w16cid:durableId="574051229">
    <w:abstractNumId w:val="24"/>
  </w:num>
  <w:num w:numId="19" w16cid:durableId="1504473769">
    <w:abstractNumId w:val="28"/>
  </w:num>
  <w:num w:numId="20" w16cid:durableId="1610234264">
    <w:abstractNumId w:val="23"/>
  </w:num>
  <w:num w:numId="21" w16cid:durableId="1390035248">
    <w:abstractNumId w:val="16"/>
  </w:num>
  <w:num w:numId="22" w16cid:durableId="1536843778">
    <w:abstractNumId w:val="19"/>
  </w:num>
  <w:num w:numId="23" w16cid:durableId="142697335">
    <w:abstractNumId w:val="32"/>
  </w:num>
  <w:num w:numId="24" w16cid:durableId="896864654">
    <w:abstractNumId w:val="11"/>
  </w:num>
  <w:num w:numId="25" w16cid:durableId="1921216263">
    <w:abstractNumId w:val="3"/>
  </w:num>
  <w:num w:numId="26" w16cid:durableId="1349331832">
    <w:abstractNumId w:val="18"/>
  </w:num>
  <w:num w:numId="27" w16cid:durableId="576286452">
    <w:abstractNumId w:val="31"/>
  </w:num>
  <w:num w:numId="28" w16cid:durableId="1648319945">
    <w:abstractNumId w:val="21"/>
  </w:num>
  <w:num w:numId="29" w16cid:durableId="737677942">
    <w:abstractNumId w:val="25"/>
  </w:num>
  <w:num w:numId="30" w16cid:durableId="2012635073">
    <w:abstractNumId w:val="33"/>
  </w:num>
  <w:num w:numId="31" w16cid:durableId="974682020">
    <w:abstractNumId w:val="20"/>
  </w:num>
  <w:num w:numId="32" w16cid:durableId="875430058">
    <w:abstractNumId w:val="27"/>
  </w:num>
  <w:num w:numId="33" w16cid:durableId="384597952">
    <w:abstractNumId w:val="13"/>
  </w:num>
  <w:num w:numId="34" w16cid:durableId="1151405753">
    <w:abstractNumId w:val="14"/>
  </w:num>
  <w:num w:numId="35" w16cid:durableId="438643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6B"/>
    <w:rsid w:val="00000007"/>
    <w:rsid w:val="00000188"/>
    <w:rsid w:val="00000F03"/>
    <w:rsid w:val="00001179"/>
    <w:rsid w:val="000015F8"/>
    <w:rsid w:val="00001BBD"/>
    <w:rsid w:val="00002AC1"/>
    <w:rsid w:val="00002B1A"/>
    <w:rsid w:val="00002D43"/>
    <w:rsid w:val="00003BDB"/>
    <w:rsid w:val="00004986"/>
    <w:rsid w:val="00006E22"/>
    <w:rsid w:val="0001005B"/>
    <w:rsid w:val="00012BA4"/>
    <w:rsid w:val="0001385E"/>
    <w:rsid w:val="00013E26"/>
    <w:rsid w:val="00014623"/>
    <w:rsid w:val="0001544F"/>
    <w:rsid w:val="00020EE1"/>
    <w:rsid w:val="0002366F"/>
    <w:rsid w:val="000237BE"/>
    <w:rsid w:val="00027D22"/>
    <w:rsid w:val="00030E59"/>
    <w:rsid w:val="0003213C"/>
    <w:rsid w:val="00032E06"/>
    <w:rsid w:val="000339A4"/>
    <w:rsid w:val="00040A9B"/>
    <w:rsid w:val="00041696"/>
    <w:rsid w:val="00041CD1"/>
    <w:rsid w:val="00041D53"/>
    <w:rsid w:val="00042F8C"/>
    <w:rsid w:val="00042FFA"/>
    <w:rsid w:val="00043426"/>
    <w:rsid w:val="00043D12"/>
    <w:rsid w:val="00044E3A"/>
    <w:rsid w:val="00045496"/>
    <w:rsid w:val="00047FC6"/>
    <w:rsid w:val="0005173A"/>
    <w:rsid w:val="000519A3"/>
    <w:rsid w:val="0005287B"/>
    <w:rsid w:val="00052F66"/>
    <w:rsid w:val="0005324F"/>
    <w:rsid w:val="00054541"/>
    <w:rsid w:val="0005463A"/>
    <w:rsid w:val="00054B79"/>
    <w:rsid w:val="000570A9"/>
    <w:rsid w:val="000573C5"/>
    <w:rsid w:val="000579C8"/>
    <w:rsid w:val="00057A2C"/>
    <w:rsid w:val="00060EC5"/>
    <w:rsid w:val="00061B3D"/>
    <w:rsid w:val="00062147"/>
    <w:rsid w:val="000633E1"/>
    <w:rsid w:val="00063529"/>
    <w:rsid w:val="00063BD6"/>
    <w:rsid w:val="000653EE"/>
    <w:rsid w:val="00065532"/>
    <w:rsid w:val="000657D7"/>
    <w:rsid w:val="00065BC3"/>
    <w:rsid w:val="00065DBE"/>
    <w:rsid w:val="000662AE"/>
    <w:rsid w:val="00067D0C"/>
    <w:rsid w:val="00067D92"/>
    <w:rsid w:val="00070CF5"/>
    <w:rsid w:val="00071789"/>
    <w:rsid w:val="00073421"/>
    <w:rsid w:val="000748CA"/>
    <w:rsid w:val="00074B4B"/>
    <w:rsid w:val="00075194"/>
    <w:rsid w:val="00080122"/>
    <w:rsid w:val="000808BA"/>
    <w:rsid w:val="00081CE8"/>
    <w:rsid w:val="00081FE0"/>
    <w:rsid w:val="0008347F"/>
    <w:rsid w:val="000838B8"/>
    <w:rsid w:val="00083EBB"/>
    <w:rsid w:val="00085524"/>
    <w:rsid w:val="00085894"/>
    <w:rsid w:val="00085CCD"/>
    <w:rsid w:val="00086261"/>
    <w:rsid w:val="00086E7B"/>
    <w:rsid w:val="00087262"/>
    <w:rsid w:val="000879AA"/>
    <w:rsid w:val="000906BB"/>
    <w:rsid w:val="00090E9B"/>
    <w:rsid w:val="000921A7"/>
    <w:rsid w:val="00094932"/>
    <w:rsid w:val="000973F3"/>
    <w:rsid w:val="000A01A9"/>
    <w:rsid w:val="000A0734"/>
    <w:rsid w:val="000A188E"/>
    <w:rsid w:val="000A3191"/>
    <w:rsid w:val="000A3CF9"/>
    <w:rsid w:val="000A3F13"/>
    <w:rsid w:val="000A5EBD"/>
    <w:rsid w:val="000A6A14"/>
    <w:rsid w:val="000A6DA0"/>
    <w:rsid w:val="000A7547"/>
    <w:rsid w:val="000A7DAF"/>
    <w:rsid w:val="000B1A58"/>
    <w:rsid w:val="000B2112"/>
    <w:rsid w:val="000B2402"/>
    <w:rsid w:val="000B3617"/>
    <w:rsid w:val="000B4EBA"/>
    <w:rsid w:val="000B557C"/>
    <w:rsid w:val="000B619D"/>
    <w:rsid w:val="000B780C"/>
    <w:rsid w:val="000B7F69"/>
    <w:rsid w:val="000C0B71"/>
    <w:rsid w:val="000C0FA5"/>
    <w:rsid w:val="000C3491"/>
    <w:rsid w:val="000C38C3"/>
    <w:rsid w:val="000C591F"/>
    <w:rsid w:val="000C5CE1"/>
    <w:rsid w:val="000C7FE6"/>
    <w:rsid w:val="000D0684"/>
    <w:rsid w:val="000D369E"/>
    <w:rsid w:val="000D36AA"/>
    <w:rsid w:val="000D4791"/>
    <w:rsid w:val="000D7D4C"/>
    <w:rsid w:val="000E0842"/>
    <w:rsid w:val="000E16C4"/>
    <w:rsid w:val="000E2091"/>
    <w:rsid w:val="000E37DD"/>
    <w:rsid w:val="000E4871"/>
    <w:rsid w:val="000E4C59"/>
    <w:rsid w:val="000E4D84"/>
    <w:rsid w:val="000E747F"/>
    <w:rsid w:val="000E79F7"/>
    <w:rsid w:val="000F015E"/>
    <w:rsid w:val="000F038B"/>
    <w:rsid w:val="000F11F2"/>
    <w:rsid w:val="000F1652"/>
    <w:rsid w:val="000F3018"/>
    <w:rsid w:val="000F46AF"/>
    <w:rsid w:val="000F4C7A"/>
    <w:rsid w:val="000F5350"/>
    <w:rsid w:val="000F5D60"/>
    <w:rsid w:val="000F6790"/>
    <w:rsid w:val="00100735"/>
    <w:rsid w:val="0010390C"/>
    <w:rsid w:val="00107A4B"/>
    <w:rsid w:val="00107E70"/>
    <w:rsid w:val="001137E9"/>
    <w:rsid w:val="00114BD9"/>
    <w:rsid w:val="00115972"/>
    <w:rsid w:val="00116CF7"/>
    <w:rsid w:val="00117A6C"/>
    <w:rsid w:val="00122AE7"/>
    <w:rsid w:val="00123D62"/>
    <w:rsid w:val="00123E33"/>
    <w:rsid w:val="00124B6A"/>
    <w:rsid w:val="001255AE"/>
    <w:rsid w:val="00126725"/>
    <w:rsid w:val="0013107A"/>
    <w:rsid w:val="00132C5E"/>
    <w:rsid w:val="00133244"/>
    <w:rsid w:val="0013417D"/>
    <w:rsid w:val="0013421E"/>
    <w:rsid w:val="00136397"/>
    <w:rsid w:val="00136858"/>
    <w:rsid w:val="00141AE5"/>
    <w:rsid w:val="00141C0E"/>
    <w:rsid w:val="00142054"/>
    <w:rsid w:val="0014225A"/>
    <w:rsid w:val="001426E8"/>
    <w:rsid w:val="00142953"/>
    <w:rsid w:val="00144728"/>
    <w:rsid w:val="001467CF"/>
    <w:rsid w:val="00146B40"/>
    <w:rsid w:val="00146C5B"/>
    <w:rsid w:val="00146F9A"/>
    <w:rsid w:val="001529CB"/>
    <w:rsid w:val="00155493"/>
    <w:rsid w:val="0015651C"/>
    <w:rsid w:val="00156658"/>
    <w:rsid w:val="00156695"/>
    <w:rsid w:val="0015779E"/>
    <w:rsid w:val="00157A45"/>
    <w:rsid w:val="00160430"/>
    <w:rsid w:val="00160F84"/>
    <w:rsid w:val="0016233F"/>
    <w:rsid w:val="00162B98"/>
    <w:rsid w:val="00164554"/>
    <w:rsid w:val="0016484C"/>
    <w:rsid w:val="00165C8B"/>
    <w:rsid w:val="00165D00"/>
    <w:rsid w:val="00166382"/>
    <w:rsid w:val="00166743"/>
    <w:rsid w:val="00171F0F"/>
    <w:rsid w:val="00172EB2"/>
    <w:rsid w:val="00174CD2"/>
    <w:rsid w:val="001756DE"/>
    <w:rsid w:val="00176D2F"/>
    <w:rsid w:val="0017700B"/>
    <w:rsid w:val="00177EF7"/>
    <w:rsid w:val="00180A6F"/>
    <w:rsid w:val="00181464"/>
    <w:rsid w:val="00181B33"/>
    <w:rsid w:val="00182A49"/>
    <w:rsid w:val="00182CBC"/>
    <w:rsid w:val="001875CF"/>
    <w:rsid w:val="00190B51"/>
    <w:rsid w:val="00190BEC"/>
    <w:rsid w:val="0019150A"/>
    <w:rsid w:val="001917EF"/>
    <w:rsid w:val="00192E01"/>
    <w:rsid w:val="0019320B"/>
    <w:rsid w:val="001944D3"/>
    <w:rsid w:val="001948C4"/>
    <w:rsid w:val="00194A65"/>
    <w:rsid w:val="001953C9"/>
    <w:rsid w:val="001953FC"/>
    <w:rsid w:val="001974B8"/>
    <w:rsid w:val="001975ED"/>
    <w:rsid w:val="001A188D"/>
    <w:rsid w:val="001A304A"/>
    <w:rsid w:val="001A3BD4"/>
    <w:rsid w:val="001A47F7"/>
    <w:rsid w:val="001A59A9"/>
    <w:rsid w:val="001B0411"/>
    <w:rsid w:val="001B22B1"/>
    <w:rsid w:val="001B69AD"/>
    <w:rsid w:val="001B6FD8"/>
    <w:rsid w:val="001C4475"/>
    <w:rsid w:val="001C766D"/>
    <w:rsid w:val="001C7A98"/>
    <w:rsid w:val="001C7D78"/>
    <w:rsid w:val="001D0BFD"/>
    <w:rsid w:val="001D2642"/>
    <w:rsid w:val="001D3447"/>
    <w:rsid w:val="001D37FC"/>
    <w:rsid w:val="001D58F5"/>
    <w:rsid w:val="001D642A"/>
    <w:rsid w:val="001D6C49"/>
    <w:rsid w:val="001D71DA"/>
    <w:rsid w:val="001D7DF9"/>
    <w:rsid w:val="001E07FB"/>
    <w:rsid w:val="001E1E19"/>
    <w:rsid w:val="001E2451"/>
    <w:rsid w:val="001E2674"/>
    <w:rsid w:val="001E316D"/>
    <w:rsid w:val="001E3669"/>
    <w:rsid w:val="001E5075"/>
    <w:rsid w:val="001E55C0"/>
    <w:rsid w:val="001E61E6"/>
    <w:rsid w:val="001E6F4D"/>
    <w:rsid w:val="001F083C"/>
    <w:rsid w:val="001F0919"/>
    <w:rsid w:val="001F15EB"/>
    <w:rsid w:val="001F3754"/>
    <w:rsid w:val="001F3D77"/>
    <w:rsid w:val="001F3E4C"/>
    <w:rsid w:val="001F3EAC"/>
    <w:rsid w:val="001F3F1A"/>
    <w:rsid w:val="001F4049"/>
    <w:rsid w:val="001F4BC3"/>
    <w:rsid w:val="002004B9"/>
    <w:rsid w:val="002005DE"/>
    <w:rsid w:val="00200957"/>
    <w:rsid w:val="00203672"/>
    <w:rsid w:val="002042C1"/>
    <w:rsid w:val="00205540"/>
    <w:rsid w:val="00206706"/>
    <w:rsid w:val="00207222"/>
    <w:rsid w:val="00212221"/>
    <w:rsid w:val="00212B16"/>
    <w:rsid w:val="00212BE9"/>
    <w:rsid w:val="00212DC8"/>
    <w:rsid w:val="00215D7F"/>
    <w:rsid w:val="00216638"/>
    <w:rsid w:val="00217613"/>
    <w:rsid w:val="00217A0B"/>
    <w:rsid w:val="00221077"/>
    <w:rsid w:val="00222010"/>
    <w:rsid w:val="00222011"/>
    <w:rsid w:val="00222EE0"/>
    <w:rsid w:val="00224C4F"/>
    <w:rsid w:val="0022790E"/>
    <w:rsid w:val="0022795E"/>
    <w:rsid w:val="002309B8"/>
    <w:rsid w:val="00231779"/>
    <w:rsid w:val="002325BB"/>
    <w:rsid w:val="0023275F"/>
    <w:rsid w:val="0023345C"/>
    <w:rsid w:val="0023400A"/>
    <w:rsid w:val="002342A5"/>
    <w:rsid w:val="002343A9"/>
    <w:rsid w:val="00234676"/>
    <w:rsid w:val="00235987"/>
    <w:rsid w:val="002362E3"/>
    <w:rsid w:val="0024255F"/>
    <w:rsid w:val="0024401B"/>
    <w:rsid w:val="002455E3"/>
    <w:rsid w:val="002459DB"/>
    <w:rsid w:val="00245A97"/>
    <w:rsid w:val="00246779"/>
    <w:rsid w:val="00250558"/>
    <w:rsid w:val="00250F92"/>
    <w:rsid w:val="00251DDD"/>
    <w:rsid w:val="0025330F"/>
    <w:rsid w:val="00253961"/>
    <w:rsid w:val="002539E4"/>
    <w:rsid w:val="00253EDD"/>
    <w:rsid w:val="0025544C"/>
    <w:rsid w:val="0025769F"/>
    <w:rsid w:val="00260BA0"/>
    <w:rsid w:val="00262393"/>
    <w:rsid w:val="0026345F"/>
    <w:rsid w:val="00266600"/>
    <w:rsid w:val="002717B6"/>
    <w:rsid w:val="0027245F"/>
    <w:rsid w:val="00272E85"/>
    <w:rsid w:val="00273DC5"/>
    <w:rsid w:val="00275D9E"/>
    <w:rsid w:val="00276125"/>
    <w:rsid w:val="00276B3C"/>
    <w:rsid w:val="002772C7"/>
    <w:rsid w:val="002779F7"/>
    <w:rsid w:val="0028014F"/>
    <w:rsid w:val="0028083C"/>
    <w:rsid w:val="002810DE"/>
    <w:rsid w:val="0028282B"/>
    <w:rsid w:val="002833CA"/>
    <w:rsid w:val="00284A0E"/>
    <w:rsid w:val="00284D83"/>
    <w:rsid w:val="002853C7"/>
    <w:rsid w:val="002854FF"/>
    <w:rsid w:val="0028580D"/>
    <w:rsid w:val="002879EF"/>
    <w:rsid w:val="00287D4E"/>
    <w:rsid w:val="00290F24"/>
    <w:rsid w:val="00292C9E"/>
    <w:rsid w:val="00293C8C"/>
    <w:rsid w:val="00294D28"/>
    <w:rsid w:val="002954C9"/>
    <w:rsid w:val="002968E2"/>
    <w:rsid w:val="00297328"/>
    <w:rsid w:val="00297F4E"/>
    <w:rsid w:val="002A1100"/>
    <w:rsid w:val="002A24B2"/>
    <w:rsid w:val="002A725C"/>
    <w:rsid w:val="002B0C5D"/>
    <w:rsid w:val="002B390D"/>
    <w:rsid w:val="002B516A"/>
    <w:rsid w:val="002B5851"/>
    <w:rsid w:val="002B784E"/>
    <w:rsid w:val="002C1CC0"/>
    <w:rsid w:val="002C260E"/>
    <w:rsid w:val="002C4FB4"/>
    <w:rsid w:val="002C77B9"/>
    <w:rsid w:val="002C7EC7"/>
    <w:rsid w:val="002D0A80"/>
    <w:rsid w:val="002D0B9A"/>
    <w:rsid w:val="002D5D15"/>
    <w:rsid w:val="002D5FE7"/>
    <w:rsid w:val="002D730B"/>
    <w:rsid w:val="002E01D6"/>
    <w:rsid w:val="002E10CE"/>
    <w:rsid w:val="002E21FF"/>
    <w:rsid w:val="002E3421"/>
    <w:rsid w:val="002E3ACC"/>
    <w:rsid w:val="002E43F8"/>
    <w:rsid w:val="002E4822"/>
    <w:rsid w:val="002E4948"/>
    <w:rsid w:val="002E567D"/>
    <w:rsid w:val="002E5B60"/>
    <w:rsid w:val="002E63E4"/>
    <w:rsid w:val="002F0E39"/>
    <w:rsid w:val="002F1458"/>
    <w:rsid w:val="002F3A15"/>
    <w:rsid w:val="002F5397"/>
    <w:rsid w:val="002F7BCC"/>
    <w:rsid w:val="00301C36"/>
    <w:rsid w:val="0030202C"/>
    <w:rsid w:val="00302548"/>
    <w:rsid w:val="00304473"/>
    <w:rsid w:val="00304D16"/>
    <w:rsid w:val="00305544"/>
    <w:rsid w:val="00305884"/>
    <w:rsid w:val="003065C3"/>
    <w:rsid w:val="0031191E"/>
    <w:rsid w:val="00312800"/>
    <w:rsid w:val="00312FF3"/>
    <w:rsid w:val="00313175"/>
    <w:rsid w:val="003143A1"/>
    <w:rsid w:val="00315424"/>
    <w:rsid w:val="00316563"/>
    <w:rsid w:val="003204E0"/>
    <w:rsid w:val="003213A6"/>
    <w:rsid w:val="00322671"/>
    <w:rsid w:val="00322E0C"/>
    <w:rsid w:val="00323028"/>
    <w:rsid w:val="003237CD"/>
    <w:rsid w:val="00323936"/>
    <w:rsid w:val="0032639E"/>
    <w:rsid w:val="003269EF"/>
    <w:rsid w:val="003278A8"/>
    <w:rsid w:val="00330944"/>
    <w:rsid w:val="00330EAE"/>
    <w:rsid w:val="00332389"/>
    <w:rsid w:val="00332775"/>
    <w:rsid w:val="00332A03"/>
    <w:rsid w:val="0033330B"/>
    <w:rsid w:val="00334283"/>
    <w:rsid w:val="003343B6"/>
    <w:rsid w:val="00334D8B"/>
    <w:rsid w:val="003360CB"/>
    <w:rsid w:val="0034213B"/>
    <w:rsid w:val="003427E6"/>
    <w:rsid w:val="00342B9E"/>
    <w:rsid w:val="00343B02"/>
    <w:rsid w:val="00343D7B"/>
    <w:rsid w:val="00344365"/>
    <w:rsid w:val="0034505C"/>
    <w:rsid w:val="00345415"/>
    <w:rsid w:val="00350CC5"/>
    <w:rsid w:val="003520DA"/>
    <w:rsid w:val="0035260B"/>
    <w:rsid w:val="00352A7F"/>
    <w:rsid w:val="00356583"/>
    <w:rsid w:val="00356D49"/>
    <w:rsid w:val="00357505"/>
    <w:rsid w:val="0036029C"/>
    <w:rsid w:val="003602B7"/>
    <w:rsid w:val="00361367"/>
    <w:rsid w:val="00361B43"/>
    <w:rsid w:val="00361DB3"/>
    <w:rsid w:val="0036274E"/>
    <w:rsid w:val="00363DB2"/>
    <w:rsid w:val="00363EDB"/>
    <w:rsid w:val="003641B9"/>
    <w:rsid w:val="0036478D"/>
    <w:rsid w:val="0036649E"/>
    <w:rsid w:val="00367315"/>
    <w:rsid w:val="00371CC5"/>
    <w:rsid w:val="00371E17"/>
    <w:rsid w:val="003724E0"/>
    <w:rsid w:val="0037250F"/>
    <w:rsid w:val="00373D28"/>
    <w:rsid w:val="00374116"/>
    <w:rsid w:val="00374879"/>
    <w:rsid w:val="00374DE1"/>
    <w:rsid w:val="00375213"/>
    <w:rsid w:val="00375B5C"/>
    <w:rsid w:val="00382319"/>
    <w:rsid w:val="003832C5"/>
    <w:rsid w:val="0038396D"/>
    <w:rsid w:val="003842B3"/>
    <w:rsid w:val="00384D2C"/>
    <w:rsid w:val="00385B6B"/>
    <w:rsid w:val="003873D0"/>
    <w:rsid w:val="00390334"/>
    <w:rsid w:val="003908AF"/>
    <w:rsid w:val="00392F3C"/>
    <w:rsid w:val="00393CCD"/>
    <w:rsid w:val="00393FC6"/>
    <w:rsid w:val="00394325"/>
    <w:rsid w:val="003955A3"/>
    <w:rsid w:val="00396A24"/>
    <w:rsid w:val="00397607"/>
    <w:rsid w:val="003976EE"/>
    <w:rsid w:val="003A4B0E"/>
    <w:rsid w:val="003A55C3"/>
    <w:rsid w:val="003A59B8"/>
    <w:rsid w:val="003A6AE4"/>
    <w:rsid w:val="003A6E66"/>
    <w:rsid w:val="003A7F5D"/>
    <w:rsid w:val="003B2A44"/>
    <w:rsid w:val="003B3779"/>
    <w:rsid w:val="003B3DDC"/>
    <w:rsid w:val="003B4E57"/>
    <w:rsid w:val="003B5605"/>
    <w:rsid w:val="003B5F3F"/>
    <w:rsid w:val="003B70F3"/>
    <w:rsid w:val="003C0DA7"/>
    <w:rsid w:val="003C218F"/>
    <w:rsid w:val="003C288A"/>
    <w:rsid w:val="003C439F"/>
    <w:rsid w:val="003C4569"/>
    <w:rsid w:val="003C4847"/>
    <w:rsid w:val="003C4C3E"/>
    <w:rsid w:val="003C5767"/>
    <w:rsid w:val="003C5C84"/>
    <w:rsid w:val="003C7826"/>
    <w:rsid w:val="003D06EC"/>
    <w:rsid w:val="003D1B3E"/>
    <w:rsid w:val="003D202D"/>
    <w:rsid w:val="003D6BA2"/>
    <w:rsid w:val="003D7CAA"/>
    <w:rsid w:val="003E0832"/>
    <w:rsid w:val="003E0B0E"/>
    <w:rsid w:val="003E11B2"/>
    <w:rsid w:val="003E1A63"/>
    <w:rsid w:val="003E2B6D"/>
    <w:rsid w:val="003E400F"/>
    <w:rsid w:val="003E4FE2"/>
    <w:rsid w:val="003F05BB"/>
    <w:rsid w:val="003F086B"/>
    <w:rsid w:val="003F2B6C"/>
    <w:rsid w:val="003F2D29"/>
    <w:rsid w:val="003F3C3E"/>
    <w:rsid w:val="003F6C55"/>
    <w:rsid w:val="003F7124"/>
    <w:rsid w:val="00400987"/>
    <w:rsid w:val="00400DCE"/>
    <w:rsid w:val="00401A07"/>
    <w:rsid w:val="00402C42"/>
    <w:rsid w:val="004031E6"/>
    <w:rsid w:val="004035DE"/>
    <w:rsid w:val="00404074"/>
    <w:rsid w:val="00404E24"/>
    <w:rsid w:val="00406B74"/>
    <w:rsid w:val="0041025D"/>
    <w:rsid w:val="004108F7"/>
    <w:rsid w:val="0041170E"/>
    <w:rsid w:val="00413976"/>
    <w:rsid w:val="004139DA"/>
    <w:rsid w:val="00414BDD"/>
    <w:rsid w:val="00414D68"/>
    <w:rsid w:val="00415577"/>
    <w:rsid w:val="00415F61"/>
    <w:rsid w:val="004172E6"/>
    <w:rsid w:val="0041779F"/>
    <w:rsid w:val="00422497"/>
    <w:rsid w:val="00422EDA"/>
    <w:rsid w:val="00424787"/>
    <w:rsid w:val="00425347"/>
    <w:rsid w:val="004257D4"/>
    <w:rsid w:val="004258E0"/>
    <w:rsid w:val="0042712D"/>
    <w:rsid w:val="00427D22"/>
    <w:rsid w:val="00430C60"/>
    <w:rsid w:val="00431365"/>
    <w:rsid w:val="00431BF4"/>
    <w:rsid w:val="00433C79"/>
    <w:rsid w:val="004363B5"/>
    <w:rsid w:val="00440754"/>
    <w:rsid w:val="00441BA2"/>
    <w:rsid w:val="00442249"/>
    <w:rsid w:val="00443236"/>
    <w:rsid w:val="00443807"/>
    <w:rsid w:val="00444B30"/>
    <w:rsid w:val="00445225"/>
    <w:rsid w:val="00445CCC"/>
    <w:rsid w:val="004466F5"/>
    <w:rsid w:val="00447717"/>
    <w:rsid w:val="00452152"/>
    <w:rsid w:val="00452D60"/>
    <w:rsid w:val="0045345A"/>
    <w:rsid w:val="004538DA"/>
    <w:rsid w:val="00456792"/>
    <w:rsid w:val="00457CAA"/>
    <w:rsid w:val="004605FE"/>
    <w:rsid w:val="00460CC0"/>
    <w:rsid w:val="004619E9"/>
    <w:rsid w:val="004621BA"/>
    <w:rsid w:val="004622C4"/>
    <w:rsid w:val="004640B9"/>
    <w:rsid w:val="00464EFC"/>
    <w:rsid w:val="00465597"/>
    <w:rsid w:val="00465B3B"/>
    <w:rsid w:val="004674F1"/>
    <w:rsid w:val="00467877"/>
    <w:rsid w:val="00470AD4"/>
    <w:rsid w:val="00470E8E"/>
    <w:rsid w:val="00471E47"/>
    <w:rsid w:val="00472FFA"/>
    <w:rsid w:val="00476F11"/>
    <w:rsid w:val="004806E9"/>
    <w:rsid w:val="0048162B"/>
    <w:rsid w:val="004821D9"/>
    <w:rsid w:val="00482B71"/>
    <w:rsid w:val="004837D7"/>
    <w:rsid w:val="00484369"/>
    <w:rsid w:val="00484448"/>
    <w:rsid w:val="00484690"/>
    <w:rsid w:val="00486170"/>
    <w:rsid w:val="00490099"/>
    <w:rsid w:val="0049011F"/>
    <w:rsid w:val="00492526"/>
    <w:rsid w:val="004929FF"/>
    <w:rsid w:val="00492C1D"/>
    <w:rsid w:val="00494D60"/>
    <w:rsid w:val="00497A8E"/>
    <w:rsid w:val="004A05EB"/>
    <w:rsid w:val="004A0CC6"/>
    <w:rsid w:val="004A26EE"/>
    <w:rsid w:val="004A34F3"/>
    <w:rsid w:val="004A3BCE"/>
    <w:rsid w:val="004A4D79"/>
    <w:rsid w:val="004A694A"/>
    <w:rsid w:val="004A740B"/>
    <w:rsid w:val="004B1ED6"/>
    <w:rsid w:val="004B32DF"/>
    <w:rsid w:val="004B5DEB"/>
    <w:rsid w:val="004B61C7"/>
    <w:rsid w:val="004B6B46"/>
    <w:rsid w:val="004B710E"/>
    <w:rsid w:val="004C25E4"/>
    <w:rsid w:val="004C2707"/>
    <w:rsid w:val="004C636F"/>
    <w:rsid w:val="004C662C"/>
    <w:rsid w:val="004C7507"/>
    <w:rsid w:val="004C764A"/>
    <w:rsid w:val="004C7FD3"/>
    <w:rsid w:val="004D0883"/>
    <w:rsid w:val="004D14FB"/>
    <w:rsid w:val="004D2F75"/>
    <w:rsid w:val="004D4695"/>
    <w:rsid w:val="004D565F"/>
    <w:rsid w:val="004D5E1C"/>
    <w:rsid w:val="004D5F6D"/>
    <w:rsid w:val="004D65E6"/>
    <w:rsid w:val="004E2F53"/>
    <w:rsid w:val="004E396B"/>
    <w:rsid w:val="004E50A3"/>
    <w:rsid w:val="004E628E"/>
    <w:rsid w:val="004E6EE3"/>
    <w:rsid w:val="004E7878"/>
    <w:rsid w:val="004F398D"/>
    <w:rsid w:val="004F39EE"/>
    <w:rsid w:val="004F5BE4"/>
    <w:rsid w:val="004F6923"/>
    <w:rsid w:val="005002F3"/>
    <w:rsid w:val="00500732"/>
    <w:rsid w:val="00500A30"/>
    <w:rsid w:val="00500A35"/>
    <w:rsid w:val="00503FB0"/>
    <w:rsid w:val="00504123"/>
    <w:rsid w:val="00505069"/>
    <w:rsid w:val="00505504"/>
    <w:rsid w:val="005068D7"/>
    <w:rsid w:val="00511F9E"/>
    <w:rsid w:val="00512441"/>
    <w:rsid w:val="00514980"/>
    <w:rsid w:val="00515B02"/>
    <w:rsid w:val="00515D93"/>
    <w:rsid w:val="005167F1"/>
    <w:rsid w:val="005201AF"/>
    <w:rsid w:val="00522F90"/>
    <w:rsid w:val="00523647"/>
    <w:rsid w:val="00525076"/>
    <w:rsid w:val="00526189"/>
    <w:rsid w:val="0052731C"/>
    <w:rsid w:val="005302A5"/>
    <w:rsid w:val="005318DF"/>
    <w:rsid w:val="00531E7D"/>
    <w:rsid w:val="00531FF9"/>
    <w:rsid w:val="005324A9"/>
    <w:rsid w:val="00533C4B"/>
    <w:rsid w:val="0053450B"/>
    <w:rsid w:val="00534F73"/>
    <w:rsid w:val="00536650"/>
    <w:rsid w:val="0053696D"/>
    <w:rsid w:val="00536DEB"/>
    <w:rsid w:val="00537964"/>
    <w:rsid w:val="00537A45"/>
    <w:rsid w:val="00537F66"/>
    <w:rsid w:val="0054273D"/>
    <w:rsid w:val="00542E76"/>
    <w:rsid w:val="00547A72"/>
    <w:rsid w:val="0055421E"/>
    <w:rsid w:val="00554869"/>
    <w:rsid w:val="00555648"/>
    <w:rsid w:val="005556AC"/>
    <w:rsid w:val="00556152"/>
    <w:rsid w:val="00556629"/>
    <w:rsid w:val="00560575"/>
    <w:rsid w:val="00560D99"/>
    <w:rsid w:val="005619CB"/>
    <w:rsid w:val="0056715C"/>
    <w:rsid w:val="005674A2"/>
    <w:rsid w:val="005713E8"/>
    <w:rsid w:val="00573D40"/>
    <w:rsid w:val="00573FBE"/>
    <w:rsid w:val="00574605"/>
    <w:rsid w:val="00575944"/>
    <w:rsid w:val="005807DD"/>
    <w:rsid w:val="005816F8"/>
    <w:rsid w:val="00581FE2"/>
    <w:rsid w:val="005827AD"/>
    <w:rsid w:val="00583A6B"/>
    <w:rsid w:val="0058536E"/>
    <w:rsid w:val="00585CA5"/>
    <w:rsid w:val="0058608D"/>
    <w:rsid w:val="00586150"/>
    <w:rsid w:val="00586702"/>
    <w:rsid w:val="005867F4"/>
    <w:rsid w:val="00587A96"/>
    <w:rsid w:val="0059158B"/>
    <w:rsid w:val="00591758"/>
    <w:rsid w:val="00591F7D"/>
    <w:rsid w:val="00593268"/>
    <w:rsid w:val="00593FC8"/>
    <w:rsid w:val="00594EFB"/>
    <w:rsid w:val="00594F2B"/>
    <w:rsid w:val="00595530"/>
    <w:rsid w:val="0059714B"/>
    <w:rsid w:val="005A05B4"/>
    <w:rsid w:val="005A22CC"/>
    <w:rsid w:val="005A2948"/>
    <w:rsid w:val="005A44BC"/>
    <w:rsid w:val="005A498C"/>
    <w:rsid w:val="005A4EBE"/>
    <w:rsid w:val="005B0D06"/>
    <w:rsid w:val="005B2EFC"/>
    <w:rsid w:val="005B5E2A"/>
    <w:rsid w:val="005B66A3"/>
    <w:rsid w:val="005B6CA7"/>
    <w:rsid w:val="005C001C"/>
    <w:rsid w:val="005C01D1"/>
    <w:rsid w:val="005C187E"/>
    <w:rsid w:val="005C1945"/>
    <w:rsid w:val="005C1953"/>
    <w:rsid w:val="005C2A4D"/>
    <w:rsid w:val="005C3045"/>
    <w:rsid w:val="005C3829"/>
    <w:rsid w:val="005C44BB"/>
    <w:rsid w:val="005C4552"/>
    <w:rsid w:val="005C49D6"/>
    <w:rsid w:val="005C5D5D"/>
    <w:rsid w:val="005C63A9"/>
    <w:rsid w:val="005D0860"/>
    <w:rsid w:val="005D0ADA"/>
    <w:rsid w:val="005D1206"/>
    <w:rsid w:val="005D268E"/>
    <w:rsid w:val="005D32E1"/>
    <w:rsid w:val="005D520F"/>
    <w:rsid w:val="005D6A6C"/>
    <w:rsid w:val="005D7968"/>
    <w:rsid w:val="005E0340"/>
    <w:rsid w:val="005E1E2F"/>
    <w:rsid w:val="005E239A"/>
    <w:rsid w:val="005E2C18"/>
    <w:rsid w:val="005E497B"/>
    <w:rsid w:val="005E5570"/>
    <w:rsid w:val="005E582C"/>
    <w:rsid w:val="005E6FCC"/>
    <w:rsid w:val="005F0739"/>
    <w:rsid w:val="005F0CDC"/>
    <w:rsid w:val="005F17FE"/>
    <w:rsid w:val="005F2096"/>
    <w:rsid w:val="005F6088"/>
    <w:rsid w:val="005F6941"/>
    <w:rsid w:val="005F74D6"/>
    <w:rsid w:val="00600445"/>
    <w:rsid w:val="00600593"/>
    <w:rsid w:val="00600D20"/>
    <w:rsid w:val="00600F6E"/>
    <w:rsid w:val="00601BF4"/>
    <w:rsid w:val="00601F68"/>
    <w:rsid w:val="0060245C"/>
    <w:rsid w:val="0060404A"/>
    <w:rsid w:val="00604BD4"/>
    <w:rsid w:val="00605874"/>
    <w:rsid w:val="00606E16"/>
    <w:rsid w:val="00607480"/>
    <w:rsid w:val="00607B92"/>
    <w:rsid w:val="00611483"/>
    <w:rsid w:val="0061160D"/>
    <w:rsid w:val="00611968"/>
    <w:rsid w:val="00611DD9"/>
    <w:rsid w:val="00611EF6"/>
    <w:rsid w:val="00612934"/>
    <w:rsid w:val="00612EB3"/>
    <w:rsid w:val="00613413"/>
    <w:rsid w:val="006151BB"/>
    <w:rsid w:val="00616152"/>
    <w:rsid w:val="006221E8"/>
    <w:rsid w:val="0062341C"/>
    <w:rsid w:val="006242C8"/>
    <w:rsid w:val="00624470"/>
    <w:rsid w:val="00624B75"/>
    <w:rsid w:val="006262B9"/>
    <w:rsid w:val="006266A4"/>
    <w:rsid w:val="00626804"/>
    <w:rsid w:val="00626DFA"/>
    <w:rsid w:val="00627E4B"/>
    <w:rsid w:val="0063008B"/>
    <w:rsid w:val="0063190D"/>
    <w:rsid w:val="00632B92"/>
    <w:rsid w:val="00632FBA"/>
    <w:rsid w:val="006332E7"/>
    <w:rsid w:val="00633374"/>
    <w:rsid w:val="00635946"/>
    <w:rsid w:val="00635B8D"/>
    <w:rsid w:val="00636A79"/>
    <w:rsid w:val="006379CA"/>
    <w:rsid w:val="00637C66"/>
    <w:rsid w:val="00640180"/>
    <w:rsid w:val="00640656"/>
    <w:rsid w:val="00641AA4"/>
    <w:rsid w:val="006427F0"/>
    <w:rsid w:val="006437FB"/>
    <w:rsid w:val="00643ADA"/>
    <w:rsid w:val="00643ED9"/>
    <w:rsid w:val="00646918"/>
    <w:rsid w:val="0065037C"/>
    <w:rsid w:val="00651E1C"/>
    <w:rsid w:val="0065435A"/>
    <w:rsid w:val="00655B13"/>
    <w:rsid w:val="0065601A"/>
    <w:rsid w:val="00656E37"/>
    <w:rsid w:val="00664328"/>
    <w:rsid w:val="00664EEC"/>
    <w:rsid w:val="006657BD"/>
    <w:rsid w:val="00665891"/>
    <w:rsid w:val="00666A09"/>
    <w:rsid w:val="0067090F"/>
    <w:rsid w:val="00671644"/>
    <w:rsid w:val="006740DB"/>
    <w:rsid w:val="00674290"/>
    <w:rsid w:val="006748F9"/>
    <w:rsid w:val="0067531F"/>
    <w:rsid w:val="00677E88"/>
    <w:rsid w:val="006827AC"/>
    <w:rsid w:val="00683CCD"/>
    <w:rsid w:val="0068421A"/>
    <w:rsid w:val="0068456D"/>
    <w:rsid w:val="00686F1A"/>
    <w:rsid w:val="0068754A"/>
    <w:rsid w:val="0069153D"/>
    <w:rsid w:val="00691895"/>
    <w:rsid w:val="00691CC4"/>
    <w:rsid w:val="00693AC9"/>
    <w:rsid w:val="0069669B"/>
    <w:rsid w:val="006969DE"/>
    <w:rsid w:val="00697680"/>
    <w:rsid w:val="006A0736"/>
    <w:rsid w:val="006A0CC6"/>
    <w:rsid w:val="006A3882"/>
    <w:rsid w:val="006A3CF0"/>
    <w:rsid w:val="006A3EEC"/>
    <w:rsid w:val="006A44DC"/>
    <w:rsid w:val="006A6A9D"/>
    <w:rsid w:val="006A7A90"/>
    <w:rsid w:val="006B32AA"/>
    <w:rsid w:val="006B50F8"/>
    <w:rsid w:val="006B563A"/>
    <w:rsid w:val="006B694E"/>
    <w:rsid w:val="006B7865"/>
    <w:rsid w:val="006C0FBC"/>
    <w:rsid w:val="006C1591"/>
    <w:rsid w:val="006C2B49"/>
    <w:rsid w:val="006C44EE"/>
    <w:rsid w:val="006C47C2"/>
    <w:rsid w:val="006C4E7B"/>
    <w:rsid w:val="006C60BF"/>
    <w:rsid w:val="006C625A"/>
    <w:rsid w:val="006C6FD7"/>
    <w:rsid w:val="006D0E9A"/>
    <w:rsid w:val="006D245D"/>
    <w:rsid w:val="006D2587"/>
    <w:rsid w:val="006D270A"/>
    <w:rsid w:val="006D2C4D"/>
    <w:rsid w:val="006D3CA7"/>
    <w:rsid w:val="006D4370"/>
    <w:rsid w:val="006D4621"/>
    <w:rsid w:val="006D4650"/>
    <w:rsid w:val="006D5125"/>
    <w:rsid w:val="006D5E6F"/>
    <w:rsid w:val="006D5FE1"/>
    <w:rsid w:val="006D7081"/>
    <w:rsid w:val="006D73C9"/>
    <w:rsid w:val="006E0808"/>
    <w:rsid w:val="006E0D68"/>
    <w:rsid w:val="006E0E9E"/>
    <w:rsid w:val="006E0FF2"/>
    <w:rsid w:val="006E1021"/>
    <w:rsid w:val="006E1391"/>
    <w:rsid w:val="006E1587"/>
    <w:rsid w:val="006E2ABE"/>
    <w:rsid w:val="006E3001"/>
    <w:rsid w:val="006E33ED"/>
    <w:rsid w:val="006E3DEE"/>
    <w:rsid w:val="006E47F7"/>
    <w:rsid w:val="006E59C5"/>
    <w:rsid w:val="006E5E33"/>
    <w:rsid w:val="006E61E6"/>
    <w:rsid w:val="006E64E6"/>
    <w:rsid w:val="006F150F"/>
    <w:rsid w:val="006F1885"/>
    <w:rsid w:val="006F293C"/>
    <w:rsid w:val="006F403F"/>
    <w:rsid w:val="006F4315"/>
    <w:rsid w:val="006F50F6"/>
    <w:rsid w:val="006F78F7"/>
    <w:rsid w:val="00700639"/>
    <w:rsid w:val="00700F8F"/>
    <w:rsid w:val="0070149B"/>
    <w:rsid w:val="00704EC4"/>
    <w:rsid w:val="00704F5D"/>
    <w:rsid w:val="00705BDC"/>
    <w:rsid w:val="0070779A"/>
    <w:rsid w:val="007104A7"/>
    <w:rsid w:val="00711453"/>
    <w:rsid w:val="007115A4"/>
    <w:rsid w:val="00711AF0"/>
    <w:rsid w:val="00713D6F"/>
    <w:rsid w:val="00714DAF"/>
    <w:rsid w:val="00714E77"/>
    <w:rsid w:val="007154FD"/>
    <w:rsid w:val="00717C3C"/>
    <w:rsid w:val="00722DA0"/>
    <w:rsid w:val="00723BCF"/>
    <w:rsid w:val="00724C36"/>
    <w:rsid w:val="00725336"/>
    <w:rsid w:val="0072573B"/>
    <w:rsid w:val="00725907"/>
    <w:rsid w:val="00725E4D"/>
    <w:rsid w:val="00726E20"/>
    <w:rsid w:val="0072708A"/>
    <w:rsid w:val="0072766B"/>
    <w:rsid w:val="007308DD"/>
    <w:rsid w:val="0073220D"/>
    <w:rsid w:val="00732AF1"/>
    <w:rsid w:val="0073381F"/>
    <w:rsid w:val="00733D90"/>
    <w:rsid w:val="007345FC"/>
    <w:rsid w:val="0073479C"/>
    <w:rsid w:val="00734B83"/>
    <w:rsid w:val="007354C3"/>
    <w:rsid w:val="0073616B"/>
    <w:rsid w:val="007402FC"/>
    <w:rsid w:val="0074041B"/>
    <w:rsid w:val="00740831"/>
    <w:rsid w:val="007413A5"/>
    <w:rsid w:val="0074178F"/>
    <w:rsid w:val="00741F00"/>
    <w:rsid w:val="0074323B"/>
    <w:rsid w:val="007432B2"/>
    <w:rsid w:val="00743D9B"/>
    <w:rsid w:val="0074520E"/>
    <w:rsid w:val="00745BC4"/>
    <w:rsid w:val="00746032"/>
    <w:rsid w:val="007468DE"/>
    <w:rsid w:val="00746AFF"/>
    <w:rsid w:val="00750006"/>
    <w:rsid w:val="0075255C"/>
    <w:rsid w:val="00753EAA"/>
    <w:rsid w:val="007545DE"/>
    <w:rsid w:val="007548C0"/>
    <w:rsid w:val="00755A97"/>
    <w:rsid w:val="007570EA"/>
    <w:rsid w:val="00757CC6"/>
    <w:rsid w:val="007619B9"/>
    <w:rsid w:val="00763329"/>
    <w:rsid w:val="0076415D"/>
    <w:rsid w:val="00764A36"/>
    <w:rsid w:val="00765921"/>
    <w:rsid w:val="00766CF3"/>
    <w:rsid w:val="00767B3F"/>
    <w:rsid w:val="00767F93"/>
    <w:rsid w:val="0077045E"/>
    <w:rsid w:val="00770FB8"/>
    <w:rsid w:val="0077168A"/>
    <w:rsid w:val="007719D8"/>
    <w:rsid w:val="00772857"/>
    <w:rsid w:val="00773BF6"/>
    <w:rsid w:val="00773C9F"/>
    <w:rsid w:val="007750E1"/>
    <w:rsid w:val="0077653E"/>
    <w:rsid w:val="0077683F"/>
    <w:rsid w:val="00777053"/>
    <w:rsid w:val="007776AB"/>
    <w:rsid w:val="0078045C"/>
    <w:rsid w:val="0078094F"/>
    <w:rsid w:val="007818D7"/>
    <w:rsid w:val="00782756"/>
    <w:rsid w:val="007827F2"/>
    <w:rsid w:val="0078287A"/>
    <w:rsid w:val="007829D0"/>
    <w:rsid w:val="00782C50"/>
    <w:rsid w:val="00783F37"/>
    <w:rsid w:val="007863C8"/>
    <w:rsid w:val="007869AD"/>
    <w:rsid w:val="00787104"/>
    <w:rsid w:val="0079008F"/>
    <w:rsid w:val="00790786"/>
    <w:rsid w:val="00790D5C"/>
    <w:rsid w:val="00790DAB"/>
    <w:rsid w:val="00791190"/>
    <w:rsid w:val="00791743"/>
    <w:rsid w:val="0079361B"/>
    <w:rsid w:val="00793CEB"/>
    <w:rsid w:val="00796AD7"/>
    <w:rsid w:val="00796F5E"/>
    <w:rsid w:val="007A0762"/>
    <w:rsid w:val="007A3D90"/>
    <w:rsid w:val="007A3F82"/>
    <w:rsid w:val="007A4E8B"/>
    <w:rsid w:val="007A5246"/>
    <w:rsid w:val="007A63CC"/>
    <w:rsid w:val="007A6D24"/>
    <w:rsid w:val="007A7CDF"/>
    <w:rsid w:val="007A7D73"/>
    <w:rsid w:val="007B0B94"/>
    <w:rsid w:val="007B0FB7"/>
    <w:rsid w:val="007B1A96"/>
    <w:rsid w:val="007B1F8B"/>
    <w:rsid w:val="007B2CF9"/>
    <w:rsid w:val="007B3035"/>
    <w:rsid w:val="007B5628"/>
    <w:rsid w:val="007B5B83"/>
    <w:rsid w:val="007B60E1"/>
    <w:rsid w:val="007B6D8B"/>
    <w:rsid w:val="007B730B"/>
    <w:rsid w:val="007C0290"/>
    <w:rsid w:val="007C0C94"/>
    <w:rsid w:val="007C396A"/>
    <w:rsid w:val="007C3B72"/>
    <w:rsid w:val="007C545C"/>
    <w:rsid w:val="007C5CE7"/>
    <w:rsid w:val="007C66D8"/>
    <w:rsid w:val="007C68D3"/>
    <w:rsid w:val="007C6A4E"/>
    <w:rsid w:val="007C6FBE"/>
    <w:rsid w:val="007C7A09"/>
    <w:rsid w:val="007D0BF8"/>
    <w:rsid w:val="007D1733"/>
    <w:rsid w:val="007D2A82"/>
    <w:rsid w:val="007D3811"/>
    <w:rsid w:val="007D536A"/>
    <w:rsid w:val="007D6CA5"/>
    <w:rsid w:val="007D6F78"/>
    <w:rsid w:val="007D6FFE"/>
    <w:rsid w:val="007D7159"/>
    <w:rsid w:val="007E00F3"/>
    <w:rsid w:val="007E2D95"/>
    <w:rsid w:val="007E319F"/>
    <w:rsid w:val="007E375C"/>
    <w:rsid w:val="007E4D10"/>
    <w:rsid w:val="007E6441"/>
    <w:rsid w:val="007E67FD"/>
    <w:rsid w:val="007F0E5A"/>
    <w:rsid w:val="007F1060"/>
    <w:rsid w:val="007F259C"/>
    <w:rsid w:val="007F286F"/>
    <w:rsid w:val="007F2DF6"/>
    <w:rsid w:val="007F59AA"/>
    <w:rsid w:val="007F65AD"/>
    <w:rsid w:val="007F6EEA"/>
    <w:rsid w:val="008011E3"/>
    <w:rsid w:val="008012B6"/>
    <w:rsid w:val="00801D69"/>
    <w:rsid w:val="0080270C"/>
    <w:rsid w:val="00802A7E"/>
    <w:rsid w:val="008037E0"/>
    <w:rsid w:val="00803C75"/>
    <w:rsid w:val="0080416C"/>
    <w:rsid w:val="00804D92"/>
    <w:rsid w:val="00805938"/>
    <w:rsid w:val="00806276"/>
    <w:rsid w:val="00807847"/>
    <w:rsid w:val="00807D8B"/>
    <w:rsid w:val="00811F41"/>
    <w:rsid w:val="00812EF4"/>
    <w:rsid w:val="0081393C"/>
    <w:rsid w:val="00813994"/>
    <w:rsid w:val="008157F8"/>
    <w:rsid w:val="00816D56"/>
    <w:rsid w:val="00817DCC"/>
    <w:rsid w:val="00820C2A"/>
    <w:rsid w:val="00822793"/>
    <w:rsid w:val="0082426B"/>
    <w:rsid w:val="00825C1E"/>
    <w:rsid w:val="00827A2E"/>
    <w:rsid w:val="0083094B"/>
    <w:rsid w:val="00831190"/>
    <w:rsid w:val="008318CE"/>
    <w:rsid w:val="00832B9C"/>
    <w:rsid w:val="00832D01"/>
    <w:rsid w:val="00833497"/>
    <w:rsid w:val="00834597"/>
    <w:rsid w:val="00834CF3"/>
    <w:rsid w:val="0083510F"/>
    <w:rsid w:val="00835408"/>
    <w:rsid w:val="00836EEF"/>
    <w:rsid w:val="00840CE3"/>
    <w:rsid w:val="00842C5B"/>
    <w:rsid w:val="008434F5"/>
    <w:rsid w:val="00843839"/>
    <w:rsid w:val="00844CDE"/>
    <w:rsid w:val="0084519E"/>
    <w:rsid w:val="0084673D"/>
    <w:rsid w:val="00846C92"/>
    <w:rsid w:val="00847375"/>
    <w:rsid w:val="00847DA9"/>
    <w:rsid w:val="008510A3"/>
    <w:rsid w:val="008518F5"/>
    <w:rsid w:val="00851D04"/>
    <w:rsid w:val="00852907"/>
    <w:rsid w:val="00852FB7"/>
    <w:rsid w:val="00853E5B"/>
    <w:rsid w:val="0085525B"/>
    <w:rsid w:val="00855B57"/>
    <w:rsid w:val="008579B1"/>
    <w:rsid w:val="00857A0F"/>
    <w:rsid w:val="00861192"/>
    <w:rsid w:val="008624C6"/>
    <w:rsid w:val="00863E83"/>
    <w:rsid w:val="00864BCB"/>
    <w:rsid w:val="0086597F"/>
    <w:rsid w:val="00865E06"/>
    <w:rsid w:val="008661C6"/>
    <w:rsid w:val="00866248"/>
    <w:rsid w:val="00866C6F"/>
    <w:rsid w:val="008672D7"/>
    <w:rsid w:val="008702D3"/>
    <w:rsid w:val="00872283"/>
    <w:rsid w:val="00872B8A"/>
    <w:rsid w:val="0087323B"/>
    <w:rsid w:val="00873A7C"/>
    <w:rsid w:val="0087403E"/>
    <w:rsid w:val="00875251"/>
    <w:rsid w:val="0087527E"/>
    <w:rsid w:val="00875C3C"/>
    <w:rsid w:val="00875DEA"/>
    <w:rsid w:val="00875E17"/>
    <w:rsid w:val="00877D5F"/>
    <w:rsid w:val="0088029E"/>
    <w:rsid w:val="008815FA"/>
    <w:rsid w:val="00883A59"/>
    <w:rsid w:val="0088419C"/>
    <w:rsid w:val="008850BC"/>
    <w:rsid w:val="0088740A"/>
    <w:rsid w:val="00890789"/>
    <w:rsid w:val="008908E7"/>
    <w:rsid w:val="00890DE2"/>
    <w:rsid w:val="00892432"/>
    <w:rsid w:val="00895C38"/>
    <w:rsid w:val="00896C9E"/>
    <w:rsid w:val="00897923"/>
    <w:rsid w:val="00897B22"/>
    <w:rsid w:val="008A0F99"/>
    <w:rsid w:val="008A2521"/>
    <w:rsid w:val="008A3704"/>
    <w:rsid w:val="008A37E3"/>
    <w:rsid w:val="008A46CA"/>
    <w:rsid w:val="008A4C61"/>
    <w:rsid w:val="008A639C"/>
    <w:rsid w:val="008B3CD4"/>
    <w:rsid w:val="008B3D84"/>
    <w:rsid w:val="008B4490"/>
    <w:rsid w:val="008B4803"/>
    <w:rsid w:val="008B4860"/>
    <w:rsid w:val="008B4BE1"/>
    <w:rsid w:val="008B4D82"/>
    <w:rsid w:val="008B652F"/>
    <w:rsid w:val="008B669A"/>
    <w:rsid w:val="008B673E"/>
    <w:rsid w:val="008B7412"/>
    <w:rsid w:val="008C070E"/>
    <w:rsid w:val="008C0D6C"/>
    <w:rsid w:val="008C1430"/>
    <w:rsid w:val="008C52E4"/>
    <w:rsid w:val="008C52FA"/>
    <w:rsid w:val="008C595F"/>
    <w:rsid w:val="008C710C"/>
    <w:rsid w:val="008C73EB"/>
    <w:rsid w:val="008D03C1"/>
    <w:rsid w:val="008D3366"/>
    <w:rsid w:val="008D38F2"/>
    <w:rsid w:val="008D6026"/>
    <w:rsid w:val="008D7221"/>
    <w:rsid w:val="008E0447"/>
    <w:rsid w:val="008E2122"/>
    <w:rsid w:val="008E2395"/>
    <w:rsid w:val="008E44C0"/>
    <w:rsid w:val="008E5AC7"/>
    <w:rsid w:val="008E7710"/>
    <w:rsid w:val="008E7C2B"/>
    <w:rsid w:val="008F360E"/>
    <w:rsid w:val="008F64B8"/>
    <w:rsid w:val="008F7542"/>
    <w:rsid w:val="00900064"/>
    <w:rsid w:val="00900F8C"/>
    <w:rsid w:val="00904800"/>
    <w:rsid w:val="00906945"/>
    <w:rsid w:val="00906DB3"/>
    <w:rsid w:val="00907E6F"/>
    <w:rsid w:val="00913740"/>
    <w:rsid w:val="00916822"/>
    <w:rsid w:val="009247C5"/>
    <w:rsid w:val="00925E25"/>
    <w:rsid w:val="0092647E"/>
    <w:rsid w:val="0093044B"/>
    <w:rsid w:val="009344AD"/>
    <w:rsid w:val="00934DA3"/>
    <w:rsid w:val="009352ED"/>
    <w:rsid w:val="00935E71"/>
    <w:rsid w:val="0094143D"/>
    <w:rsid w:val="00941EA7"/>
    <w:rsid w:val="009427BC"/>
    <w:rsid w:val="00944E06"/>
    <w:rsid w:val="0094508A"/>
    <w:rsid w:val="0094545D"/>
    <w:rsid w:val="00945A5E"/>
    <w:rsid w:val="00945BB9"/>
    <w:rsid w:val="00945FA8"/>
    <w:rsid w:val="009463CC"/>
    <w:rsid w:val="009477E5"/>
    <w:rsid w:val="00947E16"/>
    <w:rsid w:val="00947ED4"/>
    <w:rsid w:val="00950AE9"/>
    <w:rsid w:val="009514F3"/>
    <w:rsid w:val="00952605"/>
    <w:rsid w:val="0095262F"/>
    <w:rsid w:val="00952AB1"/>
    <w:rsid w:val="009535C0"/>
    <w:rsid w:val="00953B09"/>
    <w:rsid w:val="00954449"/>
    <w:rsid w:val="00954ADF"/>
    <w:rsid w:val="00955C42"/>
    <w:rsid w:val="0096108A"/>
    <w:rsid w:val="00961917"/>
    <w:rsid w:val="0096229B"/>
    <w:rsid w:val="0096379F"/>
    <w:rsid w:val="00963C73"/>
    <w:rsid w:val="00964B3A"/>
    <w:rsid w:val="00964F42"/>
    <w:rsid w:val="00965313"/>
    <w:rsid w:val="00965549"/>
    <w:rsid w:val="009655A6"/>
    <w:rsid w:val="00965F2B"/>
    <w:rsid w:val="0096690A"/>
    <w:rsid w:val="00966EB3"/>
    <w:rsid w:val="00967A0C"/>
    <w:rsid w:val="00970281"/>
    <w:rsid w:val="0097101F"/>
    <w:rsid w:val="00972B7C"/>
    <w:rsid w:val="00975800"/>
    <w:rsid w:val="009779FD"/>
    <w:rsid w:val="00977C5A"/>
    <w:rsid w:val="00977DE1"/>
    <w:rsid w:val="00980F12"/>
    <w:rsid w:val="00981B41"/>
    <w:rsid w:val="009829F0"/>
    <w:rsid w:val="009836FC"/>
    <w:rsid w:val="00987C9B"/>
    <w:rsid w:val="009905B9"/>
    <w:rsid w:val="00991B7B"/>
    <w:rsid w:val="00993578"/>
    <w:rsid w:val="00993C4C"/>
    <w:rsid w:val="009953AD"/>
    <w:rsid w:val="00995821"/>
    <w:rsid w:val="00995BAF"/>
    <w:rsid w:val="009964F7"/>
    <w:rsid w:val="009969EA"/>
    <w:rsid w:val="009974E6"/>
    <w:rsid w:val="009A0AFB"/>
    <w:rsid w:val="009A26B2"/>
    <w:rsid w:val="009A3FE4"/>
    <w:rsid w:val="009A4155"/>
    <w:rsid w:val="009A482A"/>
    <w:rsid w:val="009A551D"/>
    <w:rsid w:val="009A6B7F"/>
    <w:rsid w:val="009A6D46"/>
    <w:rsid w:val="009A787D"/>
    <w:rsid w:val="009B01E1"/>
    <w:rsid w:val="009B029A"/>
    <w:rsid w:val="009B1FF7"/>
    <w:rsid w:val="009B2D22"/>
    <w:rsid w:val="009B31EC"/>
    <w:rsid w:val="009B4A5F"/>
    <w:rsid w:val="009B5958"/>
    <w:rsid w:val="009B6AAF"/>
    <w:rsid w:val="009B717E"/>
    <w:rsid w:val="009C0082"/>
    <w:rsid w:val="009C18E9"/>
    <w:rsid w:val="009C25EA"/>
    <w:rsid w:val="009C350D"/>
    <w:rsid w:val="009C3CA0"/>
    <w:rsid w:val="009C5EA6"/>
    <w:rsid w:val="009C6B26"/>
    <w:rsid w:val="009D0338"/>
    <w:rsid w:val="009D05E0"/>
    <w:rsid w:val="009D4801"/>
    <w:rsid w:val="009D6630"/>
    <w:rsid w:val="009D75EF"/>
    <w:rsid w:val="009E0749"/>
    <w:rsid w:val="009E09BD"/>
    <w:rsid w:val="009E2661"/>
    <w:rsid w:val="009E2D5D"/>
    <w:rsid w:val="009E3A76"/>
    <w:rsid w:val="009E3C20"/>
    <w:rsid w:val="009E3DF9"/>
    <w:rsid w:val="009E4BC2"/>
    <w:rsid w:val="009E4E35"/>
    <w:rsid w:val="009E555E"/>
    <w:rsid w:val="009E592F"/>
    <w:rsid w:val="009F1F23"/>
    <w:rsid w:val="009F3EF0"/>
    <w:rsid w:val="009F3F73"/>
    <w:rsid w:val="009F40C1"/>
    <w:rsid w:val="009F40FD"/>
    <w:rsid w:val="009F43FA"/>
    <w:rsid w:val="009F53A1"/>
    <w:rsid w:val="009F560B"/>
    <w:rsid w:val="009F598B"/>
    <w:rsid w:val="009F6410"/>
    <w:rsid w:val="009F7E73"/>
    <w:rsid w:val="00A009D2"/>
    <w:rsid w:val="00A01B43"/>
    <w:rsid w:val="00A0300C"/>
    <w:rsid w:val="00A0326F"/>
    <w:rsid w:val="00A03335"/>
    <w:rsid w:val="00A05FD3"/>
    <w:rsid w:val="00A1028B"/>
    <w:rsid w:val="00A119BC"/>
    <w:rsid w:val="00A12C5F"/>
    <w:rsid w:val="00A14184"/>
    <w:rsid w:val="00A146FF"/>
    <w:rsid w:val="00A15CD4"/>
    <w:rsid w:val="00A20F84"/>
    <w:rsid w:val="00A24989"/>
    <w:rsid w:val="00A24ACA"/>
    <w:rsid w:val="00A24E5F"/>
    <w:rsid w:val="00A25B1E"/>
    <w:rsid w:val="00A26A0F"/>
    <w:rsid w:val="00A27F76"/>
    <w:rsid w:val="00A3318B"/>
    <w:rsid w:val="00A33211"/>
    <w:rsid w:val="00A33A67"/>
    <w:rsid w:val="00A33EF5"/>
    <w:rsid w:val="00A34D75"/>
    <w:rsid w:val="00A40217"/>
    <w:rsid w:val="00A40BE4"/>
    <w:rsid w:val="00A40C10"/>
    <w:rsid w:val="00A41B21"/>
    <w:rsid w:val="00A420A8"/>
    <w:rsid w:val="00A42381"/>
    <w:rsid w:val="00A4278C"/>
    <w:rsid w:val="00A42F0C"/>
    <w:rsid w:val="00A43C95"/>
    <w:rsid w:val="00A43D20"/>
    <w:rsid w:val="00A43F01"/>
    <w:rsid w:val="00A45416"/>
    <w:rsid w:val="00A45533"/>
    <w:rsid w:val="00A46211"/>
    <w:rsid w:val="00A46E16"/>
    <w:rsid w:val="00A508BB"/>
    <w:rsid w:val="00A53126"/>
    <w:rsid w:val="00A55143"/>
    <w:rsid w:val="00A55D67"/>
    <w:rsid w:val="00A5607B"/>
    <w:rsid w:val="00A57035"/>
    <w:rsid w:val="00A65787"/>
    <w:rsid w:val="00A65AD0"/>
    <w:rsid w:val="00A66791"/>
    <w:rsid w:val="00A667E0"/>
    <w:rsid w:val="00A70C16"/>
    <w:rsid w:val="00A71825"/>
    <w:rsid w:val="00A71848"/>
    <w:rsid w:val="00A718C2"/>
    <w:rsid w:val="00A71CB7"/>
    <w:rsid w:val="00A724F2"/>
    <w:rsid w:val="00A72CDB"/>
    <w:rsid w:val="00A72D19"/>
    <w:rsid w:val="00A73776"/>
    <w:rsid w:val="00A75E39"/>
    <w:rsid w:val="00A7611F"/>
    <w:rsid w:val="00A7685A"/>
    <w:rsid w:val="00A771E2"/>
    <w:rsid w:val="00A8082B"/>
    <w:rsid w:val="00A81B8B"/>
    <w:rsid w:val="00A82335"/>
    <w:rsid w:val="00A837F5"/>
    <w:rsid w:val="00A86959"/>
    <w:rsid w:val="00A87ACF"/>
    <w:rsid w:val="00A9007A"/>
    <w:rsid w:val="00A90499"/>
    <w:rsid w:val="00A92125"/>
    <w:rsid w:val="00A923F8"/>
    <w:rsid w:val="00A93564"/>
    <w:rsid w:val="00A939B6"/>
    <w:rsid w:val="00A95CE3"/>
    <w:rsid w:val="00AA242C"/>
    <w:rsid w:val="00AA4AEF"/>
    <w:rsid w:val="00AA4F7B"/>
    <w:rsid w:val="00AA5E63"/>
    <w:rsid w:val="00AA684A"/>
    <w:rsid w:val="00AA6A8B"/>
    <w:rsid w:val="00AA7900"/>
    <w:rsid w:val="00AB04DB"/>
    <w:rsid w:val="00AB08B1"/>
    <w:rsid w:val="00AB0A44"/>
    <w:rsid w:val="00AB1534"/>
    <w:rsid w:val="00AB2E9E"/>
    <w:rsid w:val="00AB405E"/>
    <w:rsid w:val="00AB4E8A"/>
    <w:rsid w:val="00AB56E4"/>
    <w:rsid w:val="00AC1773"/>
    <w:rsid w:val="00AC180A"/>
    <w:rsid w:val="00AC1C83"/>
    <w:rsid w:val="00AC2E04"/>
    <w:rsid w:val="00AC32CC"/>
    <w:rsid w:val="00AC3A1A"/>
    <w:rsid w:val="00AC4D8A"/>
    <w:rsid w:val="00AC68C4"/>
    <w:rsid w:val="00AD013E"/>
    <w:rsid w:val="00AD1055"/>
    <w:rsid w:val="00AD232D"/>
    <w:rsid w:val="00AD2AF3"/>
    <w:rsid w:val="00AD2CB8"/>
    <w:rsid w:val="00AD4AE4"/>
    <w:rsid w:val="00AD7745"/>
    <w:rsid w:val="00AE2D60"/>
    <w:rsid w:val="00AE4040"/>
    <w:rsid w:val="00AE421D"/>
    <w:rsid w:val="00AE509F"/>
    <w:rsid w:val="00AE590D"/>
    <w:rsid w:val="00AE618B"/>
    <w:rsid w:val="00AE6BDA"/>
    <w:rsid w:val="00AF13D0"/>
    <w:rsid w:val="00AF1887"/>
    <w:rsid w:val="00AF402C"/>
    <w:rsid w:val="00AF4B92"/>
    <w:rsid w:val="00AF4DD2"/>
    <w:rsid w:val="00AF678B"/>
    <w:rsid w:val="00AF75E3"/>
    <w:rsid w:val="00B01148"/>
    <w:rsid w:val="00B01461"/>
    <w:rsid w:val="00B02B43"/>
    <w:rsid w:val="00B03563"/>
    <w:rsid w:val="00B04297"/>
    <w:rsid w:val="00B06484"/>
    <w:rsid w:val="00B06CE9"/>
    <w:rsid w:val="00B079CF"/>
    <w:rsid w:val="00B1330F"/>
    <w:rsid w:val="00B16DEB"/>
    <w:rsid w:val="00B16E06"/>
    <w:rsid w:val="00B176EF"/>
    <w:rsid w:val="00B17F18"/>
    <w:rsid w:val="00B2035D"/>
    <w:rsid w:val="00B2036C"/>
    <w:rsid w:val="00B2062F"/>
    <w:rsid w:val="00B21129"/>
    <w:rsid w:val="00B24283"/>
    <w:rsid w:val="00B24326"/>
    <w:rsid w:val="00B24B36"/>
    <w:rsid w:val="00B26224"/>
    <w:rsid w:val="00B302FB"/>
    <w:rsid w:val="00B32A08"/>
    <w:rsid w:val="00B32A28"/>
    <w:rsid w:val="00B3330D"/>
    <w:rsid w:val="00B350AB"/>
    <w:rsid w:val="00B36D1C"/>
    <w:rsid w:val="00B37071"/>
    <w:rsid w:val="00B378F5"/>
    <w:rsid w:val="00B37F57"/>
    <w:rsid w:val="00B40ACE"/>
    <w:rsid w:val="00B41A47"/>
    <w:rsid w:val="00B41D68"/>
    <w:rsid w:val="00B4221F"/>
    <w:rsid w:val="00B443B3"/>
    <w:rsid w:val="00B44718"/>
    <w:rsid w:val="00B5085F"/>
    <w:rsid w:val="00B52DBA"/>
    <w:rsid w:val="00B53B5E"/>
    <w:rsid w:val="00B53C69"/>
    <w:rsid w:val="00B55758"/>
    <w:rsid w:val="00B60129"/>
    <w:rsid w:val="00B60BFE"/>
    <w:rsid w:val="00B60DFF"/>
    <w:rsid w:val="00B64106"/>
    <w:rsid w:val="00B64D43"/>
    <w:rsid w:val="00B6574A"/>
    <w:rsid w:val="00B65B96"/>
    <w:rsid w:val="00B6728C"/>
    <w:rsid w:val="00B7082A"/>
    <w:rsid w:val="00B70D52"/>
    <w:rsid w:val="00B70EB0"/>
    <w:rsid w:val="00B71D66"/>
    <w:rsid w:val="00B740AF"/>
    <w:rsid w:val="00B74503"/>
    <w:rsid w:val="00B74CB1"/>
    <w:rsid w:val="00B75373"/>
    <w:rsid w:val="00B754D7"/>
    <w:rsid w:val="00B75BDF"/>
    <w:rsid w:val="00B770B1"/>
    <w:rsid w:val="00B77706"/>
    <w:rsid w:val="00B80820"/>
    <w:rsid w:val="00B80C24"/>
    <w:rsid w:val="00B83B1A"/>
    <w:rsid w:val="00B84166"/>
    <w:rsid w:val="00B84833"/>
    <w:rsid w:val="00B87453"/>
    <w:rsid w:val="00B87DAA"/>
    <w:rsid w:val="00B87E09"/>
    <w:rsid w:val="00B91EB7"/>
    <w:rsid w:val="00B929D0"/>
    <w:rsid w:val="00B94643"/>
    <w:rsid w:val="00B94A94"/>
    <w:rsid w:val="00B96EB6"/>
    <w:rsid w:val="00B976F0"/>
    <w:rsid w:val="00BA117E"/>
    <w:rsid w:val="00BA12A8"/>
    <w:rsid w:val="00BA2010"/>
    <w:rsid w:val="00BA2586"/>
    <w:rsid w:val="00BA3597"/>
    <w:rsid w:val="00BA369C"/>
    <w:rsid w:val="00BA4556"/>
    <w:rsid w:val="00BA5655"/>
    <w:rsid w:val="00BA5810"/>
    <w:rsid w:val="00BA5D14"/>
    <w:rsid w:val="00BB0794"/>
    <w:rsid w:val="00BB13DC"/>
    <w:rsid w:val="00BB2399"/>
    <w:rsid w:val="00BB286D"/>
    <w:rsid w:val="00BB41FF"/>
    <w:rsid w:val="00BB4B63"/>
    <w:rsid w:val="00BB4DDB"/>
    <w:rsid w:val="00BB5C30"/>
    <w:rsid w:val="00BB6414"/>
    <w:rsid w:val="00BB6661"/>
    <w:rsid w:val="00BB6DA2"/>
    <w:rsid w:val="00BB7000"/>
    <w:rsid w:val="00BB7DFD"/>
    <w:rsid w:val="00BC2BC0"/>
    <w:rsid w:val="00BC31A1"/>
    <w:rsid w:val="00BC363D"/>
    <w:rsid w:val="00BC3EF9"/>
    <w:rsid w:val="00BC458B"/>
    <w:rsid w:val="00BC59F2"/>
    <w:rsid w:val="00BC61C1"/>
    <w:rsid w:val="00BC7D76"/>
    <w:rsid w:val="00BD18C0"/>
    <w:rsid w:val="00BD2879"/>
    <w:rsid w:val="00BD2A58"/>
    <w:rsid w:val="00BD4C00"/>
    <w:rsid w:val="00BD5C8A"/>
    <w:rsid w:val="00BD5EF5"/>
    <w:rsid w:val="00BD6A48"/>
    <w:rsid w:val="00BD773E"/>
    <w:rsid w:val="00BE0260"/>
    <w:rsid w:val="00BE22A3"/>
    <w:rsid w:val="00BE275A"/>
    <w:rsid w:val="00BE35BF"/>
    <w:rsid w:val="00BE442D"/>
    <w:rsid w:val="00BE6C98"/>
    <w:rsid w:val="00BE6FEA"/>
    <w:rsid w:val="00BE74CF"/>
    <w:rsid w:val="00BE7C2E"/>
    <w:rsid w:val="00BF2F0E"/>
    <w:rsid w:val="00BF2FDB"/>
    <w:rsid w:val="00BF2FE9"/>
    <w:rsid w:val="00BF47F8"/>
    <w:rsid w:val="00BF4E12"/>
    <w:rsid w:val="00BF4E6C"/>
    <w:rsid w:val="00BF4F22"/>
    <w:rsid w:val="00BF73A7"/>
    <w:rsid w:val="00BF73AD"/>
    <w:rsid w:val="00C00081"/>
    <w:rsid w:val="00C005BC"/>
    <w:rsid w:val="00C00834"/>
    <w:rsid w:val="00C0178E"/>
    <w:rsid w:val="00C01B79"/>
    <w:rsid w:val="00C037D2"/>
    <w:rsid w:val="00C03AC8"/>
    <w:rsid w:val="00C100C7"/>
    <w:rsid w:val="00C10176"/>
    <w:rsid w:val="00C10720"/>
    <w:rsid w:val="00C12993"/>
    <w:rsid w:val="00C1303B"/>
    <w:rsid w:val="00C132FA"/>
    <w:rsid w:val="00C13AFA"/>
    <w:rsid w:val="00C1606A"/>
    <w:rsid w:val="00C163BA"/>
    <w:rsid w:val="00C16B2F"/>
    <w:rsid w:val="00C2138B"/>
    <w:rsid w:val="00C21A1A"/>
    <w:rsid w:val="00C21AD1"/>
    <w:rsid w:val="00C21B92"/>
    <w:rsid w:val="00C21C69"/>
    <w:rsid w:val="00C22450"/>
    <w:rsid w:val="00C22772"/>
    <w:rsid w:val="00C228A6"/>
    <w:rsid w:val="00C248EE"/>
    <w:rsid w:val="00C25782"/>
    <w:rsid w:val="00C3124F"/>
    <w:rsid w:val="00C319A3"/>
    <w:rsid w:val="00C31C15"/>
    <w:rsid w:val="00C32390"/>
    <w:rsid w:val="00C32FC0"/>
    <w:rsid w:val="00C347DD"/>
    <w:rsid w:val="00C35183"/>
    <w:rsid w:val="00C371ED"/>
    <w:rsid w:val="00C37A02"/>
    <w:rsid w:val="00C37ED7"/>
    <w:rsid w:val="00C40786"/>
    <w:rsid w:val="00C41653"/>
    <w:rsid w:val="00C41B27"/>
    <w:rsid w:val="00C423CD"/>
    <w:rsid w:val="00C4262D"/>
    <w:rsid w:val="00C42A12"/>
    <w:rsid w:val="00C44933"/>
    <w:rsid w:val="00C46484"/>
    <w:rsid w:val="00C46813"/>
    <w:rsid w:val="00C46F2F"/>
    <w:rsid w:val="00C51612"/>
    <w:rsid w:val="00C51656"/>
    <w:rsid w:val="00C5543A"/>
    <w:rsid w:val="00C557BA"/>
    <w:rsid w:val="00C55C37"/>
    <w:rsid w:val="00C618B6"/>
    <w:rsid w:val="00C619BA"/>
    <w:rsid w:val="00C61B22"/>
    <w:rsid w:val="00C61C68"/>
    <w:rsid w:val="00C62C43"/>
    <w:rsid w:val="00C6333D"/>
    <w:rsid w:val="00C63823"/>
    <w:rsid w:val="00C64F8B"/>
    <w:rsid w:val="00C650EF"/>
    <w:rsid w:val="00C658AA"/>
    <w:rsid w:val="00C66983"/>
    <w:rsid w:val="00C706C9"/>
    <w:rsid w:val="00C70874"/>
    <w:rsid w:val="00C70B4A"/>
    <w:rsid w:val="00C729BF"/>
    <w:rsid w:val="00C7368C"/>
    <w:rsid w:val="00C741BE"/>
    <w:rsid w:val="00C74CE5"/>
    <w:rsid w:val="00C75BD7"/>
    <w:rsid w:val="00C7682B"/>
    <w:rsid w:val="00C82B17"/>
    <w:rsid w:val="00C8425D"/>
    <w:rsid w:val="00C84BA2"/>
    <w:rsid w:val="00C85C5B"/>
    <w:rsid w:val="00C937E9"/>
    <w:rsid w:val="00CA3D09"/>
    <w:rsid w:val="00CA4CEE"/>
    <w:rsid w:val="00CA5878"/>
    <w:rsid w:val="00CA640A"/>
    <w:rsid w:val="00CB202C"/>
    <w:rsid w:val="00CB2539"/>
    <w:rsid w:val="00CB45F5"/>
    <w:rsid w:val="00CB48B2"/>
    <w:rsid w:val="00CB6253"/>
    <w:rsid w:val="00CB7756"/>
    <w:rsid w:val="00CB7C71"/>
    <w:rsid w:val="00CC03C2"/>
    <w:rsid w:val="00CC08D5"/>
    <w:rsid w:val="00CC1DBE"/>
    <w:rsid w:val="00CC21A9"/>
    <w:rsid w:val="00CC22F2"/>
    <w:rsid w:val="00CC3203"/>
    <w:rsid w:val="00CC39E9"/>
    <w:rsid w:val="00CC4688"/>
    <w:rsid w:val="00CC503C"/>
    <w:rsid w:val="00CC5FE9"/>
    <w:rsid w:val="00CC63F3"/>
    <w:rsid w:val="00CC7DB2"/>
    <w:rsid w:val="00CC7FBC"/>
    <w:rsid w:val="00CD0637"/>
    <w:rsid w:val="00CD1C5D"/>
    <w:rsid w:val="00CD2777"/>
    <w:rsid w:val="00CD2B4F"/>
    <w:rsid w:val="00CD2D30"/>
    <w:rsid w:val="00CD33A9"/>
    <w:rsid w:val="00CD36BE"/>
    <w:rsid w:val="00CD3FFC"/>
    <w:rsid w:val="00CD5FD4"/>
    <w:rsid w:val="00CD7000"/>
    <w:rsid w:val="00CD76D9"/>
    <w:rsid w:val="00CE10AC"/>
    <w:rsid w:val="00CE1257"/>
    <w:rsid w:val="00CE1575"/>
    <w:rsid w:val="00CE289C"/>
    <w:rsid w:val="00CE35A3"/>
    <w:rsid w:val="00CE43ED"/>
    <w:rsid w:val="00CE4961"/>
    <w:rsid w:val="00CE5938"/>
    <w:rsid w:val="00CE5FBD"/>
    <w:rsid w:val="00CF0311"/>
    <w:rsid w:val="00CF0648"/>
    <w:rsid w:val="00CF20B1"/>
    <w:rsid w:val="00CF22AD"/>
    <w:rsid w:val="00CF35BA"/>
    <w:rsid w:val="00CF367D"/>
    <w:rsid w:val="00CF4968"/>
    <w:rsid w:val="00CF5A55"/>
    <w:rsid w:val="00D00B79"/>
    <w:rsid w:val="00D012AA"/>
    <w:rsid w:val="00D0378F"/>
    <w:rsid w:val="00D03AD3"/>
    <w:rsid w:val="00D042D5"/>
    <w:rsid w:val="00D050D7"/>
    <w:rsid w:val="00D05579"/>
    <w:rsid w:val="00D065FE"/>
    <w:rsid w:val="00D07809"/>
    <w:rsid w:val="00D10537"/>
    <w:rsid w:val="00D1059A"/>
    <w:rsid w:val="00D10800"/>
    <w:rsid w:val="00D10D6F"/>
    <w:rsid w:val="00D1164C"/>
    <w:rsid w:val="00D13F44"/>
    <w:rsid w:val="00D163C5"/>
    <w:rsid w:val="00D16979"/>
    <w:rsid w:val="00D16EFE"/>
    <w:rsid w:val="00D17D02"/>
    <w:rsid w:val="00D20D80"/>
    <w:rsid w:val="00D22361"/>
    <w:rsid w:val="00D27E40"/>
    <w:rsid w:val="00D3070E"/>
    <w:rsid w:val="00D30943"/>
    <w:rsid w:val="00D30D4C"/>
    <w:rsid w:val="00D32304"/>
    <w:rsid w:val="00D32E25"/>
    <w:rsid w:val="00D33A3F"/>
    <w:rsid w:val="00D3412C"/>
    <w:rsid w:val="00D3471D"/>
    <w:rsid w:val="00D35378"/>
    <w:rsid w:val="00D36DA9"/>
    <w:rsid w:val="00D3771A"/>
    <w:rsid w:val="00D42C1A"/>
    <w:rsid w:val="00D46900"/>
    <w:rsid w:val="00D47F50"/>
    <w:rsid w:val="00D5005D"/>
    <w:rsid w:val="00D50C08"/>
    <w:rsid w:val="00D53003"/>
    <w:rsid w:val="00D53B97"/>
    <w:rsid w:val="00D53D7B"/>
    <w:rsid w:val="00D54F4A"/>
    <w:rsid w:val="00D55587"/>
    <w:rsid w:val="00D603F5"/>
    <w:rsid w:val="00D618E4"/>
    <w:rsid w:val="00D62DA4"/>
    <w:rsid w:val="00D63C3E"/>
    <w:rsid w:val="00D66881"/>
    <w:rsid w:val="00D67A0B"/>
    <w:rsid w:val="00D712D8"/>
    <w:rsid w:val="00D71974"/>
    <w:rsid w:val="00D72BD9"/>
    <w:rsid w:val="00D72CD4"/>
    <w:rsid w:val="00D743A5"/>
    <w:rsid w:val="00D745EE"/>
    <w:rsid w:val="00D75A74"/>
    <w:rsid w:val="00D7634C"/>
    <w:rsid w:val="00D76B7C"/>
    <w:rsid w:val="00D801FB"/>
    <w:rsid w:val="00D80E29"/>
    <w:rsid w:val="00D82824"/>
    <w:rsid w:val="00D82A33"/>
    <w:rsid w:val="00D8480A"/>
    <w:rsid w:val="00D857AF"/>
    <w:rsid w:val="00D85CD0"/>
    <w:rsid w:val="00D86882"/>
    <w:rsid w:val="00D872B5"/>
    <w:rsid w:val="00D87D87"/>
    <w:rsid w:val="00D87EA7"/>
    <w:rsid w:val="00D923FE"/>
    <w:rsid w:val="00D94819"/>
    <w:rsid w:val="00D97794"/>
    <w:rsid w:val="00DA1038"/>
    <w:rsid w:val="00DA1543"/>
    <w:rsid w:val="00DA163B"/>
    <w:rsid w:val="00DA255D"/>
    <w:rsid w:val="00DA347F"/>
    <w:rsid w:val="00DA3C32"/>
    <w:rsid w:val="00DA5AA2"/>
    <w:rsid w:val="00DA5B6B"/>
    <w:rsid w:val="00DA6061"/>
    <w:rsid w:val="00DB04E3"/>
    <w:rsid w:val="00DB051D"/>
    <w:rsid w:val="00DB0989"/>
    <w:rsid w:val="00DB13F5"/>
    <w:rsid w:val="00DB290D"/>
    <w:rsid w:val="00DB319B"/>
    <w:rsid w:val="00DB325F"/>
    <w:rsid w:val="00DB3DD9"/>
    <w:rsid w:val="00DB4209"/>
    <w:rsid w:val="00DB5872"/>
    <w:rsid w:val="00DB5D91"/>
    <w:rsid w:val="00DB607E"/>
    <w:rsid w:val="00DB698E"/>
    <w:rsid w:val="00DB73D9"/>
    <w:rsid w:val="00DC07B1"/>
    <w:rsid w:val="00DC1C47"/>
    <w:rsid w:val="00DC1C58"/>
    <w:rsid w:val="00DC1EC5"/>
    <w:rsid w:val="00DC22BB"/>
    <w:rsid w:val="00DC2542"/>
    <w:rsid w:val="00DC320D"/>
    <w:rsid w:val="00DC36B4"/>
    <w:rsid w:val="00DC3AB4"/>
    <w:rsid w:val="00DC40B7"/>
    <w:rsid w:val="00DC4AE1"/>
    <w:rsid w:val="00DC7C81"/>
    <w:rsid w:val="00DD0656"/>
    <w:rsid w:val="00DD10B3"/>
    <w:rsid w:val="00DD2A80"/>
    <w:rsid w:val="00DD2B90"/>
    <w:rsid w:val="00DD3132"/>
    <w:rsid w:val="00DD3A3C"/>
    <w:rsid w:val="00DD6D2A"/>
    <w:rsid w:val="00DD71C9"/>
    <w:rsid w:val="00DD7CC6"/>
    <w:rsid w:val="00DD7D1C"/>
    <w:rsid w:val="00DE16EE"/>
    <w:rsid w:val="00DE199B"/>
    <w:rsid w:val="00DE2106"/>
    <w:rsid w:val="00DE2295"/>
    <w:rsid w:val="00DE23D4"/>
    <w:rsid w:val="00DE2B5B"/>
    <w:rsid w:val="00DE3D32"/>
    <w:rsid w:val="00DE430A"/>
    <w:rsid w:val="00DE62BE"/>
    <w:rsid w:val="00DE67B1"/>
    <w:rsid w:val="00DE74EC"/>
    <w:rsid w:val="00DE763A"/>
    <w:rsid w:val="00DF0616"/>
    <w:rsid w:val="00DF1DB0"/>
    <w:rsid w:val="00DF1E5C"/>
    <w:rsid w:val="00DF456E"/>
    <w:rsid w:val="00DF5D90"/>
    <w:rsid w:val="00DF687D"/>
    <w:rsid w:val="00DF6A61"/>
    <w:rsid w:val="00DF6AC0"/>
    <w:rsid w:val="00DF6CA5"/>
    <w:rsid w:val="00DF7C13"/>
    <w:rsid w:val="00DF7FC5"/>
    <w:rsid w:val="00E003D1"/>
    <w:rsid w:val="00E01B0C"/>
    <w:rsid w:val="00E02714"/>
    <w:rsid w:val="00E02FBB"/>
    <w:rsid w:val="00E03262"/>
    <w:rsid w:val="00E03ACD"/>
    <w:rsid w:val="00E0417C"/>
    <w:rsid w:val="00E056EF"/>
    <w:rsid w:val="00E058F2"/>
    <w:rsid w:val="00E07279"/>
    <w:rsid w:val="00E1006A"/>
    <w:rsid w:val="00E10D10"/>
    <w:rsid w:val="00E10E92"/>
    <w:rsid w:val="00E11488"/>
    <w:rsid w:val="00E12269"/>
    <w:rsid w:val="00E164CA"/>
    <w:rsid w:val="00E21ABF"/>
    <w:rsid w:val="00E21B0E"/>
    <w:rsid w:val="00E21F0A"/>
    <w:rsid w:val="00E22071"/>
    <w:rsid w:val="00E2233F"/>
    <w:rsid w:val="00E22D30"/>
    <w:rsid w:val="00E23C9C"/>
    <w:rsid w:val="00E23D48"/>
    <w:rsid w:val="00E240A9"/>
    <w:rsid w:val="00E24959"/>
    <w:rsid w:val="00E26500"/>
    <w:rsid w:val="00E27369"/>
    <w:rsid w:val="00E27CA4"/>
    <w:rsid w:val="00E34517"/>
    <w:rsid w:val="00E35727"/>
    <w:rsid w:val="00E35862"/>
    <w:rsid w:val="00E36B67"/>
    <w:rsid w:val="00E404A6"/>
    <w:rsid w:val="00E40C95"/>
    <w:rsid w:val="00E43624"/>
    <w:rsid w:val="00E43FDA"/>
    <w:rsid w:val="00E44BCD"/>
    <w:rsid w:val="00E44DA2"/>
    <w:rsid w:val="00E44F9E"/>
    <w:rsid w:val="00E46899"/>
    <w:rsid w:val="00E47189"/>
    <w:rsid w:val="00E50468"/>
    <w:rsid w:val="00E508F8"/>
    <w:rsid w:val="00E51699"/>
    <w:rsid w:val="00E52456"/>
    <w:rsid w:val="00E5444A"/>
    <w:rsid w:val="00E5508B"/>
    <w:rsid w:val="00E56077"/>
    <w:rsid w:val="00E5788D"/>
    <w:rsid w:val="00E6136D"/>
    <w:rsid w:val="00E61F6F"/>
    <w:rsid w:val="00E624DB"/>
    <w:rsid w:val="00E63147"/>
    <w:rsid w:val="00E64361"/>
    <w:rsid w:val="00E64443"/>
    <w:rsid w:val="00E65F24"/>
    <w:rsid w:val="00E66136"/>
    <w:rsid w:val="00E66DAB"/>
    <w:rsid w:val="00E67B53"/>
    <w:rsid w:val="00E705EE"/>
    <w:rsid w:val="00E7176D"/>
    <w:rsid w:val="00E719FA"/>
    <w:rsid w:val="00E73DAC"/>
    <w:rsid w:val="00E7533D"/>
    <w:rsid w:val="00E76919"/>
    <w:rsid w:val="00E77229"/>
    <w:rsid w:val="00E77AC1"/>
    <w:rsid w:val="00E80542"/>
    <w:rsid w:val="00E813B8"/>
    <w:rsid w:val="00E8392B"/>
    <w:rsid w:val="00E83C90"/>
    <w:rsid w:val="00E841AA"/>
    <w:rsid w:val="00E865CA"/>
    <w:rsid w:val="00E90DAC"/>
    <w:rsid w:val="00E91A41"/>
    <w:rsid w:val="00E91D0E"/>
    <w:rsid w:val="00E91F62"/>
    <w:rsid w:val="00E92173"/>
    <w:rsid w:val="00E9244C"/>
    <w:rsid w:val="00E94DBC"/>
    <w:rsid w:val="00E95D6D"/>
    <w:rsid w:val="00E96BD0"/>
    <w:rsid w:val="00E97757"/>
    <w:rsid w:val="00E97D0B"/>
    <w:rsid w:val="00EA0AD2"/>
    <w:rsid w:val="00EA40AB"/>
    <w:rsid w:val="00EA4478"/>
    <w:rsid w:val="00EA6255"/>
    <w:rsid w:val="00EA6C36"/>
    <w:rsid w:val="00EB1C23"/>
    <w:rsid w:val="00EB2C53"/>
    <w:rsid w:val="00EB356F"/>
    <w:rsid w:val="00EB3BE6"/>
    <w:rsid w:val="00EB4204"/>
    <w:rsid w:val="00EB575B"/>
    <w:rsid w:val="00EB72FC"/>
    <w:rsid w:val="00EC025C"/>
    <w:rsid w:val="00EC04D6"/>
    <w:rsid w:val="00EC0685"/>
    <w:rsid w:val="00EC22E7"/>
    <w:rsid w:val="00EC2530"/>
    <w:rsid w:val="00EC3634"/>
    <w:rsid w:val="00EC3AD4"/>
    <w:rsid w:val="00EC3C15"/>
    <w:rsid w:val="00EC3FF4"/>
    <w:rsid w:val="00EC78B2"/>
    <w:rsid w:val="00EC7A11"/>
    <w:rsid w:val="00ED0AB5"/>
    <w:rsid w:val="00ED0F75"/>
    <w:rsid w:val="00ED2BFC"/>
    <w:rsid w:val="00ED30E0"/>
    <w:rsid w:val="00ED3268"/>
    <w:rsid w:val="00ED3A58"/>
    <w:rsid w:val="00ED466E"/>
    <w:rsid w:val="00ED52AA"/>
    <w:rsid w:val="00ED5317"/>
    <w:rsid w:val="00ED56DF"/>
    <w:rsid w:val="00ED6566"/>
    <w:rsid w:val="00ED69EB"/>
    <w:rsid w:val="00ED735E"/>
    <w:rsid w:val="00ED783A"/>
    <w:rsid w:val="00EE0ADE"/>
    <w:rsid w:val="00EE1127"/>
    <w:rsid w:val="00EE1F52"/>
    <w:rsid w:val="00EE29BE"/>
    <w:rsid w:val="00EE56BB"/>
    <w:rsid w:val="00EE6FB3"/>
    <w:rsid w:val="00EE7032"/>
    <w:rsid w:val="00EE7107"/>
    <w:rsid w:val="00EE7FBA"/>
    <w:rsid w:val="00EF0F91"/>
    <w:rsid w:val="00EF293E"/>
    <w:rsid w:val="00EF3962"/>
    <w:rsid w:val="00EF3AC1"/>
    <w:rsid w:val="00EF406D"/>
    <w:rsid w:val="00EF5995"/>
    <w:rsid w:val="00EF5EBC"/>
    <w:rsid w:val="00EF6157"/>
    <w:rsid w:val="00EF7CB6"/>
    <w:rsid w:val="00EF7CFD"/>
    <w:rsid w:val="00F00810"/>
    <w:rsid w:val="00F009E8"/>
    <w:rsid w:val="00F0117F"/>
    <w:rsid w:val="00F014F9"/>
    <w:rsid w:val="00F026F2"/>
    <w:rsid w:val="00F03189"/>
    <w:rsid w:val="00F03602"/>
    <w:rsid w:val="00F0457A"/>
    <w:rsid w:val="00F05189"/>
    <w:rsid w:val="00F05C97"/>
    <w:rsid w:val="00F06B00"/>
    <w:rsid w:val="00F075F9"/>
    <w:rsid w:val="00F07D81"/>
    <w:rsid w:val="00F07F0A"/>
    <w:rsid w:val="00F1014F"/>
    <w:rsid w:val="00F13D91"/>
    <w:rsid w:val="00F13DA4"/>
    <w:rsid w:val="00F1573F"/>
    <w:rsid w:val="00F16689"/>
    <w:rsid w:val="00F17A0A"/>
    <w:rsid w:val="00F17B70"/>
    <w:rsid w:val="00F17E8A"/>
    <w:rsid w:val="00F2095D"/>
    <w:rsid w:val="00F21880"/>
    <w:rsid w:val="00F22057"/>
    <w:rsid w:val="00F22991"/>
    <w:rsid w:val="00F2357E"/>
    <w:rsid w:val="00F23617"/>
    <w:rsid w:val="00F23CDA"/>
    <w:rsid w:val="00F23FB1"/>
    <w:rsid w:val="00F259E9"/>
    <w:rsid w:val="00F25C99"/>
    <w:rsid w:val="00F260F2"/>
    <w:rsid w:val="00F314F0"/>
    <w:rsid w:val="00F3409E"/>
    <w:rsid w:val="00F341AD"/>
    <w:rsid w:val="00F35546"/>
    <w:rsid w:val="00F35993"/>
    <w:rsid w:val="00F36CAC"/>
    <w:rsid w:val="00F37462"/>
    <w:rsid w:val="00F40784"/>
    <w:rsid w:val="00F4079D"/>
    <w:rsid w:val="00F419A8"/>
    <w:rsid w:val="00F42AA1"/>
    <w:rsid w:val="00F43CEC"/>
    <w:rsid w:val="00F4463C"/>
    <w:rsid w:val="00F4491A"/>
    <w:rsid w:val="00F460B2"/>
    <w:rsid w:val="00F46F9C"/>
    <w:rsid w:val="00F50AF9"/>
    <w:rsid w:val="00F51036"/>
    <w:rsid w:val="00F52142"/>
    <w:rsid w:val="00F53253"/>
    <w:rsid w:val="00F55ED9"/>
    <w:rsid w:val="00F56D08"/>
    <w:rsid w:val="00F57E29"/>
    <w:rsid w:val="00F619E5"/>
    <w:rsid w:val="00F61E5F"/>
    <w:rsid w:val="00F6437E"/>
    <w:rsid w:val="00F64C1D"/>
    <w:rsid w:val="00F659B1"/>
    <w:rsid w:val="00F65CC3"/>
    <w:rsid w:val="00F662C0"/>
    <w:rsid w:val="00F718D3"/>
    <w:rsid w:val="00F752EF"/>
    <w:rsid w:val="00F7747C"/>
    <w:rsid w:val="00F80540"/>
    <w:rsid w:val="00F80915"/>
    <w:rsid w:val="00F81BB4"/>
    <w:rsid w:val="00F81DCC"/>
    <w:rsid w:val="00F82847"/>
    <w:rsid w:val="00F83200"/>
    <w:rsid w:val="00F84052"/>
    <w:rsid w:val="00F848AD"/>
    <w:rsid w:val="00F84DB3"/>
    <w:rsid w:val="00F864E5"/>
    <w:rsid w:val="00F86DCE"/>
    <w:rsid w:val="00F87914"/>
    <w:rsid w:val="00F9037B"/>
    <w:rsid w:val="00F904B0"/>
    <w:rsid w:val="00F90F27"/>
    <w:rsid w:val="00F91EC8"/>
    <w:rsid w:val="00F93216"/>
    <w:rsid w:val="00F96055"/>
    <w:rsid w:val="00F964D6"/>
    <w:rsid w:val="00FA055E"/>
    <w:rsid w:val="00FA0948"/>
    <w:rsid w:val="00FA11FC"/>
    <w:rsid w:val="00FA1370"/>
    <w:rsid w:val="00FA3A57"/>
    <w:rsid w:val="00FA3F65"/>
    <w:rsid w:val="00FA496C"/>
    <w:rsid w:val="00FA49CF"/>
    <w:rsid w:val="00FA5113"/>
    <w:rsid w:val="00FA5263"/>
    <w:rsid w:val="00FA568F"/>
    <w:rsid w:val="00FA64C1"/>
    <w:rsid w:val="00FA6847"/>
    <w:rsid w:val="00FA6FE0"/>
    <w:rsid w:val="00FA770E"/>
    <w:rsid w:val="00FA791C"/>
    <w:rsid w:val="00FB0B65"/>
    <w:rsid w:val="00FB0F3F"/>
    <w:rsid w:val="00FB1838"/>
    <w:rsid w:val="00FB1CAC"/>
    <w:rsid w:val="00FB2351"/>
    <w:rsid w:val="00FB25DC"/>
    <w:rsid w:val="00FB2CC8"/>
    <w:rsid w:val="00FB3AF2"/>
    <w:rsid w:val="00FB400C"/>
    <w:rsid w:val="00FB4B15"/>
    <w:rsid w:val="00FB4E40"/>
    <w:rsid w:val="00FB7CB5"/>
    <w:rsid w:val="00FC09C3"/>
    <w:rsid w:val="00FC0CBA"/>
    <w:rsid w:val="00FC4340"/>
    <w:rsid w:val="00FC4753"/>
    <w:rsid w:val="00FC5980"/>
    <w:rsid w:val="00FC5D2D"/>
    <w:rsid w:val="00FC64EC"/>
    <w:rsid w:val="00FC7441"/>
    <w:rsid w:val="00FC75E4"/>
    <w:rsid w:val="00FC7722"/>
    <w:rsid w:val="00FD170D"/>
    <w:rsid w:val="00FD1733"/>
    <w:rsid w:val="00FD2B9D"/>
    <w:rsid w:val="00FD2D3F"/>
    <w:rsid w:val="00FD4BDA"/>
    <w:rsid w:val="00FD6C69"/>
    <w:rsid w:val="00FD7091"/>
    <w:rsid w:val="00FD71CC"/>
    <w:rsid w:val="00FE011D"/>
    <w:rsid w:val="00FE07B4"/>
    <w:rsid w:val="00FE1687"/>
    <w:rsid w:val="00FE1A69"/>
    <w:rsid w:val="00FE227E"/>
    <w:rsid w:val="00FE357B"/>
    <w:rsid w:val="00FE5621"/>
    <w:rsid w:val="00FE5B3B"/>
    <w:rsid w:val="00FE5EB9"/>
    <w:rsid w:val="00FE62DA"/>
    <w:rsid w:val="00FE70E5"/>
    <w:rsid w:val="00FF07FF"/>
    <w:rsid w:val="00FF0BAE"/>
    <w:rsid w:val="00FF2015"/>
    <w:rsid w:val="00FF297C"/>
    <w:rsid w:val="00FF2DEC"/>
    <w:rsid w:val="00FF5B71"/>
    <w:rsid w:val="00FF6C87"/>
    <w:rsid w:val="00FF760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757EF"/>
  <w15:docId w15:val="{1B4D89BE-304E-4F8A-A7EE-70EC235B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paragraph" w:styleId="Heading1">
    <w:name w:val="heading 1"/>
    <w:basedOn w:val="Normal"/>
    <w:next w:val="Normal"/>
    <w:link w:val="Heading1Char"/>
    <w:qFormat/>
    <w:locked/>
    <w:rsid w:val="00090E9B"/>
    <w:pPr>
      <w:keepNext/>
      <w:widowControl w:val="0"/>
      <w:tabs>
        <w:tab w:val="left" w:pos="360"/>
        <w:tab w:val="left" w:pos="3600"/>
        <w:tab w:val="left" w:pos="6480"/>
      </w:tabs>
      <w:outlineLvl w:val="0"/>
    </w:pPr>
    <w:rPr>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2455E3"/>
    <w:pPr>
      <w:ind w:left="720"/>
      <w:contextualSpacing/>
    </w:pPr>
  </w:style>
  <w:style w:type="character" w:customStyle="1" w:styleId="Heading1Char">
    <w:name w:val="Heading 1 Char"/>
    <w:basedOn w:val="DefaultParagraphFont"/>
    <w:link w:val="Heading1"/>
    <w:rsid w:val="00090E9B"/>
    <w:rPr>
      <w:snapToGrid w:val="0"/>
      <w:sz w:val="24"/>
      <w:szCs w:val="20"/>
    </w:rPr>
  </w:style>
  <w:style w:type="character" w:styleId="Hyperlink">
    <w:name w:val="Hyperlink"/>
    <w:basedOn w:val="DefaultParagraphFont"/>
    <w:uiPriority w:val="99"/>
    <w:rsid w:val="006E64E6"/>
    <w:rPr>
      <w:color w:val="0000FF" w:themeColor="hyperlink"/>
      <w:u w:val="single"/>
    </w:rPr>
  </w:style>
  <w:style w:type="character" w:styleId="UnresolvedMention">
    <w:name w:val="Unresolved Mention"/>
    <w:basedOn w:val="DefaultParagraphFont"/>
    <w:uiPriority w:val="99"/>
    <w:rsid w:val="006E64E6"/>
    <w:rPr>
      <w:color w:val="605E5C"/>
      <w:shd w:val="clear" w:color="auto" w:fill="E1DFDD"/>
    </w:rPr>
  </w:style>
  <w:style w:type="paragraph" w:styleId="Header">
    <w:name w:val="header"/>
    <w:basedOn w:val="Normal"/>
    <w:link w:val="HeaderChar"/>
    <w:uiPriority w:val="99"/>
    <w:unhideWhenUsed/>
    <w:rsid w:val="009B1FF7"/>
    <w:pPr>
      <w:tabs>
        <w:tab w:val="center" w:pos="4680"/>
        <w:tab w:val="right" w:pos="9360"/>
      </w:tabs>
    </w:pPr>
  </w:style>
  <w:style w:type="character" w:customStyle="1" w:styleId="HeaderChar">
    <w:name w:val="Header Char"/>
    <w:basedOn w:val="DefaultParagraphFont"/>
    <w:link w:val="Header"/>
    <w:uiPriority w:val="99"/>
    <w:rsid w:val="009B1FF7"/>
  </w:style>
  <w:style w:type="paragraph" w:styleId="Footer">
    <w:name w:val="footer"/>
    <w:basedOn w:val="Normal"/>
    <w:link w:val="FooterChar"/>
    <w:unhideWhenUsed/>
    <w:locked/>
    <w:rsid w:val="009B1FF7"/>
    <w:pPr>
      <w:tabs>
        <w:tab w:val="center" w:pos="4680"/>
        <w:tab w:val="right" w:pos="9360"/>
      </w:tabs>
    </w:pPr>
  </w:style>
  <w:style w:type="character" w:customStyle="1" w:styleId="FooterChar">
    <w:name w:val="Footer Char"/>
    <w:basedOn w:val="DefaultParagraphFont"/>
    <w:link w:val="Footer"/>
    <w:rsid w:val="009B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O'Connell</dc:creator>
  <cp:keywords/>
  <dc:description/>
  <cp:lastModifiedBy>Tony Lang</cp:lastModifiedBy>
  <cp:revision>9</cp:revision>
  <cp:lastPrinted>2024-11-18T18:50:00Z</cp:lastPrinted>
  <dcterms:created xsi:type="dcterms:W3CDTF">2024-11-15T23:37:00Z</dcterms:created>
  <dcterms:modified xsi:type="dcterms:W3CDTF">2024-12-03T19:13:00Z</dcterms:modified>
</cp:coreProperties>
</file>