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78B" w:rsidRDefault="00243CA1">
      <w:r>
        <w:t>Architectural</w:t>
      </w:r>
      <w:bookmarkStart w:id="0" w:name="_GoBack"/>
      <w:bookmarkEnd w:id="0"/>
      <w:r>
        <w:t xml:space="preserve"> Drafting &amp; Technical Drafting </w:t>
      </w:r>
    </w:p>
    <w:p w:rsidR="00243CA1" w:rsidRDefault="00243CA1"/>
    <w:p w:rsidR="00243CA1" w:rsidRDefault="00243CA1">
      <w:r>
        <w:t xml:space="preserve">Please bring computer with software installed to complete project.  </w:t>
      </w:r>
    </w:p>
    <w:p w:rsidR="00243CA1" w:rsidRDefault="00243CA1">
      <w:r>
        <w:t xml:space="preserve">Jump Drive </w:t>
      </w:r>
    </w:p>
    <w:p w:rsidR="00243CA1" w:rsidRDefault="00243CA1">
      <w:r>
        <w:t xml:space="preserve">Extension Cord </w:t>
      </w:r>
    </w:p>
    <w:p w:rsidR="00243CA1" w:rsidRDefault="00243CA1">
      <w:r>
        <w:t xml:space="preserve">Surge Protector </w:t>
      </w:r>
    </w:p>
    <w:sectPr w:rsidR="00243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A1"/>
    <w:rsid w:val="00243CA1"/>
    <w:rsid w:val="00E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289E4"/>
  <w15:chartTrackingRefBased/>
  <w15:docId w15:val="{D528EA23-5D15-40B0-8C66-A8F17EDF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Roane County Schools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1</cp:revision>
  <dcterms:created xsi:type="dcterms:W3CDTF">2026-03-19T01:09:00Z</dcterms:created>
  <dcterms:modified xsi:type="dcterms:W3CDTF">2026-03-19T01:10:00Z</dcterms:modified>
</cp:coreProperties>
</file>