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DD" w:rsidRPr="00EA046D" w:rsidRDefault="001F2BDD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EA046D">
        <w:rPr>
          <w:rFonts w:ascii="Times New Roman" w:hAnsi="Times New Roman" w:cs="Times New Roman"/>
          <w:sz w:val="24"/>
          <w:szCs w:val="24"/>
          <w:highlight w:val="yellow"/>
        </w:rPr>
        <w:t xml:space="preserve">Entry Level Welding Schedule at Fred </w:t>
      </w:r>
      <w:proofErr w:type="spellStart"/>
      <w:r w:rsidRPr="00EA046D">
        <w:rPr>
          <w:rFonts w:ascii="Times New Roman" w:hAnsi="Times New Roman" w:cs="Times New Roman"/>
          <w:sz w:val="24"/>
          <w:szCs w:val="24"/>
          <w:highlight w:val="yellow"/>
        </w:rPr>
        <w:t>Eberle</w:t>
      </w:r>
      <w:proofErr w:type="spellEnd"/>
      <w:r w:rsidRPr="00EA046D">
        <w:rPr>
          <w:rFonts w:ascii="Times New Roman" w:hAnsi="Times New Roman" w:cs="Times New Roman"/>
          <w:sz w:val="24"/>
          <w:szCs w:val="24"/>
          <w:highlight w:val="yellow"/>
        </w:rPr>
        <w:t xml:space="preserve"> on Friday, March 27, 2026</w:t>
      </w:r>
    </w:p>
    <w:p w:rsidR="001F2BDD" w:rsidRDefault="001F2BDD">
      <w:p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  <w:highlight w:val="yellow"/>
        </w:rPr>
        <w:t>7:30 am – 11:00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BDD" w:rsidRPr="00EA046D" w:rsidRDefault="001F2BDD" w:rsidP="00EA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</w:rPr>
        <w:t xml:space="preserve">Fayette Institute of Technology </w:t>
      </w:r>
    </w:p>
    <w:p w:rsidR="001F2BDD" w:rsidRPr="00EA046D" w:rsidRDefault="001F2BDD" w:rsidP="00EA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</w:rPr>
        <w:t xml:space="preserve">Fred W. </w:t>
      </w:r>
      <w:proofErr w:type="spellStart"/>
      <w:r w:rsidRPr="00EA046D">
        <w:rPr>
          <w:rFonts w:ascii="Times New Roman" w:hAnsi="Times New Roman" w:cs="Times New Roman"/>
          <w:sz w:val="24"/>
          <w:szCs w:val="24"/>
        </w:rPr>
        <w:t>Eberle</w:t>
      </w:r>
      <w:proofErr w:type="spellEnd"/>
      <w:r w:rsidRPr="00EA046D">
        <w:rPr>
          <w:rFonts w:ascii="Times New Roman" w:hAnsi="Times New Roman" w:cs="Times New Roman"/>
          <w:sz w:val="24"/>
          <w:szCs w:val="24"/>
        </w:rPr>
        <w:t xml:space="preserve"> Technical Center </w:t>
      </w:r>
    </w:p>
    <w:p w:rsidR="001F2BDD" w:rsidRPr="00EA046D" w:rsidRDefault="001F2BDD" w:rsidP="00EA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</w:rPr>
        <w:t xml:space="preserve">Mason County Career Center </w:t>
      </w:r>
    </w:p>
    <w:p w:rsidR="001F2BDD" w:rsidRPr="00EA046D" w:rsidRDefault="001F2BDD" w:rsidP="00EA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</w:rPr>
        <w:t xml:space="preserve">McDowell Career &amp; Technical Center </w:t>
      </w:r>
    </w:p>
    <w:p w:rsidR="001F2BDD" w:rsidRPr="00EA046D" w:rsidRDefault="001F2BDD" w:rsidP="00EA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046D">
        <w:rPr>
          <w:rFonts w:ascii="Times New Roman" w:hAnsi="Times New Roman" w:cs="Times New Roman"/>
          <w:sz w:val="24"/>
          <w:szCs w:val="24"/>
        </w:rPr>
        <w:t>Mid Ohio</w:t>
      </w:r>
      <w:proofErr w:type="spellEnd"/>
      <w:r w:rsidRPr="00EA046D">
        <w:rPr>
          <w:rFonts w:ascii="Times New Roman" w:hAnsi="Times New Roman" w:cs="Times New Roman"/>
          <w:sz w:val="24"/>
          <w:szCs w:val="24"/>
        </w:rPr>
        <w:t xml:space="preserve"> Valley Technical Institute </w:t>
      </w:r>
    </w:p>
    <w:p w:rsidR="001F2BDD" w:rsidRPr="00EA046D" w:rsidRDefault="001F2BDD" w:rsidP="00EA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</w:rPr>
        <w:t xml:space="preserve">Monongalia County Technical Center </w:t>
      </w:r>
    </w:p>
    <w:p w:rsidR="001F2BDD" w:rsidRPr="00EA046D" w:rsidRDefault="001F2BDD" w:rsidP="00EA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</w:rPr>
        <w:t xml:space="preserve">Nicholas County Career &amp; Technical Center </w:t>
      </w:r>
    </w:p>
    <w:p w:rsidR="001F2BDD" w:rsidRPr="00EA046D" w:rsidRDefault="001F2BDD" w:rsidP="00EA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</w:rPr>
        <w:t xml:space="preserve">Pocahontas County High School </w:t>
      </w:r>
    </w:p>
    <w:p w:rsidR="001F2BDD" w:rsidRPr="00EA046D" w:rsidRDefault="001F2BDD" w:rsidP="00EA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</w:rPr>
        <w:t xml:space="preserve">Preston High School </w:t>
      </w:r>
    </w:p>
    <w:p w:rsidR="001F2BDD" w:rsidRPr="00EA046D" w:rsidRDefault="001F2BDD" w:rsidP="00EA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</w:rPr>
        <w:t xml:space="preserve">Putnam Career &amp; Technical Center </w:t>
      </w:r>
    </w:p>
    <w:p w:rsidR="001F2BDD" w:rsidRPr="00EA046D" w:rsidRDefault="001F2BDD" w:rsidP="00EA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</w:rPr>
        <w:t xml:space="preserve">Randolph Technical Center </w:t>
      </w:r>
    </w:p>
    <w:p w:rsidR="00EA046D" w:rsidRDefault="00EA046D">
      <w:pPr>
        <w:rPr>
          <w:rFonts w:ascii="Times New Roman" w:hAnsi="Times New Roman" w:cs="Times New Roman"/>
          <w:sz w:val="24"/>
          <w:szCs w:val="24"/>
        </w:rPr>
      </w:pPr>
    </w:p>
    <w:p w:rsidR="00EA046D" w:rsidRDefault="00EA046D">
      <w:p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  <w:highlight w:val="yellow"/>
        </w:rPr>
        <w:t>LUNCH AT 11:00AM FOR ALL COMPETITORS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46D" w:rsidRDefault="00EA046D">
      <w:pPr>
        <w:rPr>
          <w:rFonts w:ascii="Times New Roman" w:hAnsi="Times New Roman" w:cs="Times New Roman"/>
          <w:sz w:val="24"/>
          <w:szCs w:val="24"/>
        </w:rPr>
      </w:pPr>
    </w:p>
    <w:p w:rsidR="00EA046D" w:rsidRDefault="00EA046D">
      <w:pPr>
        <w:rPr>
          <w:rFonts w:ascii="Times New Roman" w:hAnsi="Times New Roman" w:cs="Times New Roman"/>
          <w:sz w:val="24"/>
          <w:szCs w:val="24"/>
        </w:rPr>
      </w:pPr>
      <w:r w:rsidRPr="00EA046D">
        <w:rPr>
          <w:rFonts w:ascii="Times New Roman" w:hAnsi="Times New Roman" w:cs="Times New Roman"/>
          <w:sz w:val="24"/>
          <w:szCs w:val="24"/>
          <w:highlight w:val="yellow"/>
        </w:rPr>
        <w:t>11:30 am - 3:00 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BDD" w:rsidRPr="00EA046D" w:rsidRDefault="00EA046D" w:rsidP="00EA0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BDD" w:rsidRPr="00EA046D">
        <w:rPr>
          <w:rFonts w:ascii="Times New Roman" w:hAnsi="Times New Roman" w:cs="Times New Roman"/>
          <w:sz w:val="24"/>
          <w:szCs w:val="24"/>
        </w:rPr>
        <w:t xml:space="preserve">Academy of Careers &amp; Technology (Post-Secondary) </w:t>
      </w:r>
    </w:p>
    <w:p w:rsidR="001F2BDD" w:rsidRPr="00EA046D" w:rsidRDefault="00EA046D" w:rsidP="00EA0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BDD" w:rsidRPr="00EA046D">
        <w:rPr>
          <w:rFonts w:ascii="Times New Roman" w:hAnsi="Times New Roman" w:cs="Times New Roman"/>
          <w:sz w:val="24"/>
          <w:szCs w:val="24"/>
        </w:rPr>
        <w:t xml:space="preserve">New River Community &amp; Technical College (Post-Secondary) </w:t>
      </w:r>
    </w:p>
    <w:p w:rsidR="00EA046D" w:rsidRPr="00EA046D" w:rsidRDefault="00EA046D" w:rsidP="00EA0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46D">
        <w:rPr>
          <w:rFonts w:ascii="Times New Roman" w:hAnsi="Times New Roman" w:cs="Times New Roman"/>
          <w:sz w:val="24"/>
          <w:szCs w:val="24"/>
        </w:rPr>
        <w:t xml:space="preserve">Academy of Careers &amp; Technology </w:t>
      </w:r>
    </w:p>
    <w:p w:rsidR="00EA046D" w:rsidRPr="00EA046D" w:rsidRDefault="00EA046D" w:rsidP="00EA0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46D">
        <w:rPr>
          <w:rFonts w:ascii="Times New Roman" w:hAnsi="Times New Roman" w:cs="Times New Roman"/>
          <w:sz w:val="24"/>
          <w:szCs w:val="24"/>
        </w:rPr>
        <w:t xml:space="preserve">Boone Career &amp; Technical Center </w:t>
      </w:r>
    </w:p>
    <w:p w:rsidR="00EA046D" w:rsidRPr="00EA046D" w:rsidRDefault="00EA046D" w:rsidP="00EA0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46D">
        <w:rPr>
          <w:rFonts w:ascii="Times New Roman" w:hAnsi="Times New Roman" w:cs="Times New Roman"/>
          <w:sz w:val="24"/>
          <w:szCs w:val="24"/>
        </w:rPr>
        <w:t xml:space="preserve">Marion County Technical Center </w:t>
      </w:r>
    </w:p>
    <w:p w:rsidR="00EA046D" w:rsidRPr="00EA046D" w:rsidRDefault="00EA046D" w:rsidP="00EA0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46D">
        <w:rPr>
          <w:rFonts w:ascii="Times New Roman" w:hAnsi="Times New Roman" w:cs="Times New Roman"/>
          <w:sz w:val="24"/>
          <w:szCs w:val="24"/>
        </w:rPr>
        <w:t xml:space="preserve">Mercer County Technical Education Center </w:t>
      </w:r>
    </w:p>
    <w:p w:rsidR="00EA046D" w:rsidRPr="00EA046D" w:rsidRDefault="00EA046D" w:rsidP="00EA0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46D">
        <w:rPr>
          <w:rFonts w:ascii="Times New Roman" w:hAnsi="Times New Roman" w:cs="Times New Roman"/>
          <w:sz w:val="24"/>
          <w:szCs w:val="24"/>
        </w:rPr>
        <w:t xml:space="preserve">Mineral County Technical Center </w:t>
      </w:r>
    </w:p>
    <w:p w:rsidR="00EA046D" w:rsidRPr="00EA046D" w:rsidRDefault="00EA046D" w:rsidP="00EA0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46D">
        <w:rPr>
          <w:rFonts w:ascii="Times New Roman" w:hAnsi="Times New Roman" w:cs="Times New Roman"/>
          <w:sz w:val="24"/>
          <w:szCs w:val="24"/>
        </w:rPr>
        <w:t xml:space="preserve">United Technical Center </w:t>
      </w:r>
    </w:p>
    <w:p w:rsidR="00EA046D" w:rsidRPr="00EA046D" w:rsidRDefault="00EA046D" w:rsidP="00EA0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46D">
        <w:rPr>
          <w:rFonts w:ascii="Times New Roman" w:hAnsi="Times New Roman" w:cs="Times New Roman"/>
          <w:sz w:val="24"/>
          <w:szCs w:val="24"/>
        </w:rPr>
        <w:t xml:space="preserve">Roane-Jackson Technical Center </w:t>
      </w:r>
    </w:p>
    <w:p w:rsidR="00EA046D" w:rsidRPr="00EA046D" w:rsidRDefault="00EA046D" w:rsidP="00EA0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A046D">
        <w:rPr>
          <w:rFonts w:ascii="Times New Roman" w:hAnsi="Times New Roman" w:cs="Times New Roman"/>
          <w:sz w:val="24"/>
          <w:szCs w:val="24"/>
        </w:rPr>
        <w:t xml:space="preserve">Wyoming County Career &amp; Technical Center </w:t>
      </w:r>
    </w:p>
    <w:p w:rsidR="00EA046D" w:rsidRDefault="00EA046D" w:rsidP="00EA046D">
      <w:pPr>
        <w:rPr>
          <w:rFonts w:ascii="Times New Roman" w:hAnsi="Times New Roman" w:cs="Times New Roman"/>
          <w:sz w:val="24"/>
          <w:szCs w:val="24"/>
        </w:rPr>
      </w:pPr>
    </w:p>
    <w:p w:rsidR="00EA046D" w:rsidRDefault="00EA046D" w:rsidP="00EA046D">
      <w:pPr>
        <w:rPr>
          <w:rFonts w:ascii="Times New Roman" w:hAnsi="Times New Roman" w:cs="Times New Roman"/>
          <w:sz w:val="24"/>
          <w:szCs w:val="24"/>
        </w:rPr>
      </w:pPr>
    </w:p>
    <w:p w:rsidR="00EA046D" w:rsidRDefault="00EA046D" w:rsidP="00EA046D">
      <w:pPr>
        <w:rPr>
          <w:rFonts w:ascii="Times New Roman" w:hAnsi="Times New Roman" w:cs="Times New Roman"/>
          <w:sz w:val="24"/>
          <w:szCs w:val="24"/>
        </w:rPr>
      </w:pPr>
    </w:p>
    <w:p w:rsidR="00EA046D" w:rsidRDefault="00EA046D" w:rsidP="00EA046D">
      <w:pPr>
        <w:rPr>
          <w:rFonts w:ascii="Times New Roman" w:hAnsi="Times New Roman" w:cs="Times New Roman"/>
          <w:sz w:val="24"/>
          <w:szCs w:val="24"/>
        </w:rPr>
      </w:pPr>
    </w:p>
    <w:p w:rsidR="00EA046D" w:rsidRDefault="00EA046D" w:rsidP="00EA046D">
      <w:pPr>
        <w:rPr>
          <w:rFonts w:ascii="Times New Roman" w:hAnsi="Times New Roman" w:cs="Times New Roman"/>
          <w:sz w:val="24"/>
          <w:szCs w:val="24"/>
        </w:rPr>
      </w:pPr>
    </w:p>
    <w:p w:rsidR="00EA046D" w:rsidRPr="001F2BDD" w:rsidRDefault="00EA046D">
      <w:pPr>
        <w:rPr>
          <w:rFonts w:ascii="Times New Roman" w:hAnsi="Times New Roman" w:cs="Times New Roman"/>
          <w:sz w:val="24"/>
          <w:szCs w:val="24"/>
        </w:rPr>
      </w:pPr>
    </w:p>
    <w:sectPr w:rsidR="00EA046D" w:rsidRPr="001F2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C1AEC"/>
    <w:multiLevelType w:val="hybridMultilevel"/>
    <w:tmpl w:val="0B8AF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D1DC8"/>
    <w:multiLevelType w:val="hybridMultilevel"/>
    <w:tmpl w:val="6F00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71DC7"/>
    <w:multiLevelType w:val="hybridMultilevel"/>
    <w:tmpl w:val="6F00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DD"/>
    <w:rsid w:val="001F2BDD"/>
    <w:rsid w:val="007153DD"/>
    <w:rsid w:val="00E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D523"/>
  <w15:chartTrackingRefBased/>
  <w15:docId w15:val="{8827C912-CDD3-4DB8-824D-51423A3C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2026-03-08T17:55:00Z</dcterms:created>
  <dcterms:modified xsi:type="dcterms:W3CDTF">2026-03-08T18:12:00Z</dcterms:modified>
</cp:coreProperties>
</file>