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72" w:rsidRDefault="00625072" w:rsidP="00625072">
      <w:pPr>
        <w:jc w:val="left"/>
        <w:rPr>
          <w:b/>
        </w:rPr>
        <w:sectPr w:rsidR="00625072" w:rsidSect="00625072">
          <w:pgSz w:w="12240" w:h="15840"/>
          <w:pgMar w:top="1440" w:right="1440" w:bottom="1440" w:left="1440" w:header="431" w:footer="0" w:gutter="0"/>
          <w:cols w:space="720"/>
        </w:sectPr>
      </w:pPr>
      <w:r>
        <w:rPr>
          <w:b/>
          <w:color w:val="CC0000"/>
        </w:rPr>
        <w:t>These items should be listed as a Competition Update</w:t>
      </w:r>
    </w:p>
    <w:p w:rsidR="00E66BC5" w:rsidRDefault="00E66BC5" w:rsidP="00625072">
      <w:pPr>
        <w:numPr>
          <w:ilvl w:val="0"/>
          <w:numId w:val="1"/>
        </w:numPr>
        <w:jc w:val="left"/>
      </w:pPr>
      <w:r>
        <w:lastRenderedPageBreak/>
        <w:t>Set of Saw Horse</w:t>
      </w:r>
      <w:bookmarkStart w:id="0" w:name="_GoBack"/>
      <w:bookmarkEnd w:id="0"/>
    </w:p>
    <w:p w:rsidR="00625072" w:rsidRDefault="00625072" w:rsidP="00625072">
      <w:pPr>
        <w:numPr>
          <w:ilvl w:val="0"/>
          <w:numId w:val="1"/>
        </w:numPr>
        <w:jc w:val="left"/>
      </w:pPr>
      <w:r>
        <w:t>Cut-resistant Level 3 gloves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>One 8 pt. crosscut saw (10 pt. or 12 pt. optional)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>Claw hammer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>One set chisels (1 ⁄4” to 1”)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>Framing square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>16’ or longer steel tape measure</w:t>
      </w:r>
    </w:p>
    <w:p w:rsidR="00625072" w:rsidRDefault="00625072" w:rsidP="00625072">
      <w:pPr>
        <w:numPr>
          <w:ilvl w:val="0"/>
          <w:numId w:val="1"/>
        </w:numPr>
        <w:jc w:val="left"/>
      </w:pPr>
      <w:bookmarkStart w:id="1" w:name="_2s8eyo1" w:colFirst="0" w:colLast="0"/>
      <w:bookmarkEnd w:id="1"/>
      <w:r>
        <w:t>Utility knife with standard blades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>Two pencils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>One each (1 and 2 pt. Phillips and 4” and 8” standard screwdrivers) or one multi-tip with equivalent tip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Wrecking bar or gooseneck pinch bar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Coping saw and extra blade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Cat’s paw (nail puller) 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Chalk box and line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One nail set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Straight aviation snip or any metal-cutting snips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24” or 30” spirit level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Combination wood rasp and file (8”)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Carpenter’s tool and nail pouch with belt and/or suspenders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Stair gauges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Combination square and/or speed square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lastRenderedPageBreak/>
        <w:t xml:space="preserve"> 100’ power cord (UL approved grounded)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rPr>
          <w:rFonts w:eastAsia="Times New Roman"/>
        </w:rPr>
        <w:t>pair of 6" vise grip c-clamps without the pads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Calculator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Power circular saw with new carbide-tipped blade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Drywall saw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 Portable toolbox not to exceed 4.0 cubic feet of storage capacity.</w:t>
      </w:r>
    </w:p>
    <w:p w:rsidR="00625072" w:rsidRDefault="00625072" w:rsidP="00625072">
      <w:pPr>
        <w:numPr>
          <w:ilvl w:val="0"/>
          <w:numId w:val="1"/>
        </w:numPr>
        <w:jc w:val="left"/>
      </w:pPr>
      <w:proofErr w:type="spellStart"/>
      <w:r>
        <w:t>Screwgun</w:t>
      </w:r>
      <w:proofErr w:type="spellEnd"/>
    </w:p>
    <w:p w:rsidR="00625072" w:rsidRDefault="00625072" w:rsidP="00625072">
      <w:pPr>
        <w:numPr>
          <w:ilvl w:val="0"/>
          <w:numId w:val="1"/>
        </w:numPr>
        <w:jc w:val="left"/>
      </w:pPr>
      <w:r>
        <w:t xml:space="preserve">Cordless Drill with #2 Phillips tips </w:t>
      </w:r>
    </w:p>
    <w:p w:rsidR="00625072" w:rsidRDefault="00625072" w:rsidP="00625072">
      <w:pPr>
        <w:numPr>
          <w:ilvl w:val="0"/>
          <w:numId w:val="1"/>
        </w:numPr>
        <w:jc w:val="left"/>
      </w:pPr>
      <w:r>
        <w:t>Hardhat</w:t>
      </w:r>
    </w:p>
    <w:p w:rsidR="0040684E" w:rsidRDefault="0040684E" w:rsidP="00625072">
      <w:pPr>
        <w:numPr>
          <w:ilvl w:val="0"/>
          <w:numId w:val="1"/>
        </w:numPr>
        <w:jc w:val="left"/>
      </w:pPr>
      <w:r>
        <w:t>Step Ladder</w:t>
      </w:r>
    </w:p>
    <w:p w:rsidR="00625072" w:rsidRPr="0040684E" w:rsidRDefault="00625072" w:rsidP="00625072">
      <w:pPr>
        <w:numPr>
          <w:ilvl w:val="0"/>
          <w:numId w:val="1"/>
        </w:numPr>
        <w:jc w:val="left"/>
        <w:rPr>
          <w:i/>
          <w:color w:val="FF0000"/>
        </w:rPr>
      </w:pPr>
      <w:r>
        <w:t>Safety glasses</w:t>
      </w:r>
    </w:p>
    <w:p w:rsidR="0040684E" w:rsidRDefault="0040684E" w:rsidP="0040684E">
      <w:pPr>
        <w:jc w:val="left"/>
      </w:pPr>
    </w:p>
    <w:p w:rsidR="0040684E" w:rsidRPr="00625072" w:rsidRDefault="0040684E" w:rsidP="0040684E">
      <w:pPr>
        <w:jc w:val="left"/>
        <w:rPr>
          <w:i/>
          <w:color w:val="FF0000"/>
        </w:rPr>
        <w:sectPr w:rsidR="0040684E" w:rsidRPr="00625072">
          <w:type w:val="continuous"/>
          <w:pgSz w:w="12240" w:h="15840"/>
          <w:pgMar w:top="1440" w:right="1440" w:bottom="1440" w:left="1440" w:header="431" w:footer="0" w:gutter="0"/>
          <w:cols w:num="2" w:space="720" w:equalWidth="0">
            <w:col w:w="4320" w:space="720"/>
            <w:col w:w="4320" w:space="0"/>
          </w:cols>
        </w:sectPr>
      </w:pPr>
    </w:p>
    <w:p w:rsidR="008972A2" w:rsidRDefault="00E66BC5"/>
    <w:sectPr w:rsidR="00897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522"/>
    <w:multiLevelType w:val="multilevel"/>
    <w:tmpl w:val="BF941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72"/>
    <w:rsid w:val="0040684E"/>
    <w:rsid w:val="004E05C1"/>
    <w:rsid w:val="00625072"/>
    <w:rsid w:val="00BC10B4"/>
    <w:rsid w:val="00E6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EDA4"/>
  <w15:chartTrackingRefBased/>
  <w15:docId w15:val="{3E1751FD-0FBC-4EED-9156-99E4DED3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5072"/>
    <w:pPr>
      <w:spacing w:after="0" w:line="360" w:lineRule="auto"/>
      <w:jc w:val="both"/>
    </w:pPr>
    <w:rPr>
      <w:rFonts w:ascii="Georgia" w:eastAsia="Georgia" w:hAnsi="Georgia" w:cs="Georgia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 Wilkinson</cp:lastModifiedBy>
  <cp:revision>2</cp:revision>
  <dcterms:created xsi:type="dcterms:W3CDTF">2025-03-24T01:33:00Z</dcterms:created>
  <dcterms:modified xsi:type="dcterms:W3CDTF">2025-03-24T01:33:00Z</dcterms:modified>
</cp:coreProperties>
</file>