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36A38" w14:textId="77777777" w:rsidR="009A537A" w:rsidRDefault="009A537A" w:rsidP="009A537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336A6E" wp14:editId="4E336A6F">
            <wp:simplePos x="0" y="0"/>
            <wp:positionH relativeFrom="margin">
              <wp:posOffset>4567238</wp:posOffset>
            </wp:positionH>
            <wp:positionV relativeFrom="paragraph">
              <wp:posOffset>0</wp:posOffset>
            </wp:positionV>
            <wp:extent cx="1865630" cy="1377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Criminal Justice Quiz Bowl </w:t>
      </w:r>
    </w:p>
    <w:p w14:paraId="4E336A39" w14:textId="4E41D1A5" w:rsidR="009A537A" w:rsidRPr="0082598C" w:rsidRDefault="009A537A" w:rsidP="009A537A">
      <w:pPr>
        <w:rPr>
          <w:rFonts w:ascii="Times New Roman" w:hAnsi="Times New Roman" w:cs="Times New Roman"/>
          <w:b/>
          <w:sz w:val="32"/>
          <w:szCs w:val="32"/>
        </w:rPr>
      </w:pPr>
      <w:r w:rsidRPr="0082598C">
        <w:rPr>
          <w:rFonts w:ascii="Times New Roman" w:hAnsi="Times New Roman" w:cs="Times New Roman"/>
          <w:b/>
          <w:sz w:val="32"/>
          <w:szCs w:val="32"/>
        </w:rPr>
        <w:t>State O</w:t>
      </w:r>
      <w:r w:rsidR="0082598C">
        <w:rPr>
          <w:rFonts w:ascii="Times New Roman" w:hAnsi="Times New Roman" w:cs="Times New Roman"/>
          <w:b/>
          <w:sz w:val="32"/>
          <w:szCs w:val="32"/>
        </w:rPr>
        <w:t>nly</w:t>
      </w:r>
      <w:r w:rsidRPr="0082598C">
        <w:rPr>
          <w:rFonts w:ascii="Times New Roman" w:hAnsi="Times New Roman" w:cs="Times New Roman"/>
          <w:b/>
          <w:sz w:val="32"/>
          <w:szCs w:val="32"/>
        </w:rPr>
        <w:t xml:space="preserve"> Contest</w:t>
      </w:r>
    </w:p>
    <w:p w14:paraId="4E336A3A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3B" w14:textId="77777777" w:rsidR="009A537A" w:rsidRPr="009A537A" w:rsidRDefault="009A537A" w:rsidP="009A537A">
      <w:pPr>
        <w:rPr>
          <w:rFonts w:ascii="Times New Roman" w:hAnsi="Times New Roman" w:cs="Times New Roman"/>
          <w:b/>
          <w:sz w:val="24"/>
          <w:szCs w:val="24"/>
        </w:rPr>
      </w:pPr>
      <w:r w:rsidRPr="009A537A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4E336A3C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To test the knowledge of selected team</w:t>
      </w:r>
    </w:p>
    <w:p w14:paraId="4E336A3D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 xml:space="preserve">members on various aspects of </w:t>
      </w:r>
      <w:r>
        <w:rPr>
          <w:rFonts w:ascii="Times New Roman" w:hAnsi="Times New Roman" w:cs="Times New Roman"/>
          <w:sz w:val="24"/>
          <w:szCs w:val="24"/>
        </w:rPr>
        <w:t xml:space="preserve">criminal justice knowledge.  </w:t>
      </w:r>
    </w:p>
    <w:p w14:paraId="4E336A3E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3F" w14:textId="77777777" w:rsidR="009A537A" w:rsidRPr="009A537A" w:rsidRDefault="009A537A" w:rsidP="009A537A">
      <w:pPr>
        <w:rPr>
          <w:rFonts w:ascii="Times New Roman" w:hAnsi="Times New Roman" w:cs="Times New Roman"/>
          <w:b/>
          <w:sz w:val="24"/>
          <w:szCs w:val="24"/>
        </w:rPr>
      </w:pPr>
      <w:r w:rsidRPr="009A537A">
        <w:rPr>
          <w:rFonts w:ascii="Times New Roman" w:hAnsi="Times New Roman" w:cs="Times New Roman"/>
          <w:b/>
          <w:sz w:val="24"/>
          <w:szCs w:val="24"/>
        </w:rPr>
        <w:t>ELIGIBILITY (TEAM OF 5)</w:t>
      </w:r>
    </w:p>
    <w:p w14:paraId="4E336A40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Open to active SkillsUSA members currently</w:t>
      </w:r>
    </w:p>
    <w:p w14:paraId="4E336A41" w14:textId="73DD6A4A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enrolled in criminal justice/law and public safety </w:t>
      </w:r>
      <w:r w:rsidR="0082598C">
        <w:rPr>
          <w:rFonts w:ascii="Times New Roman" w:hAnsi="Times New Roman" w:cs="Times New Roman"/>
          <w:sz w:val="24"/>
          <w:szCs w:val="24"/>
        </w:rPr>
        <w:t>programs of study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336A42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43" w14:textId="77777777" w:rsidR="009A537A" w:rsidRPr="009A537A" w:rsidRDefault="009A537A" w:rsidP="009A537A">
      <w:pPr>
        <w:rPr>
          <w:rFonts w:ascii="Times New Roman" w:hAnsi="Times New Roman" w:cs="Times New Roman"/>
          <w:b/>
          <w:sz w:val="24"/>
          <w:szCs w:val="24"/>
        </w:rPr>
      </w:pPr>
      <w:r w:rsidRPr="009A537A">
        <w:rPr>
          <w:rFonts w:ascii="Times New Roman" w:hAnsi="Times New Roman" w:cs="Times New Roman"/>
          <w:b/>
          <w:sz w:val="24"/>
          <w:szCs w:val="24"/>
        </w:rPr>
        <w:t>CLOTHING REQUIREMENTS</w:t>
      </w:r>
    </w:p>
    <w:p w14:paraId="4E336A44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Class A: SkillsUSA Attire: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36A45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• Red SkillsUSA blazer, windbreaker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sweater, or black or red SkillsUSA jacket</w:t>
      </w:r>
    </w:p>
    <w:p w14:paraId="4E336A46" w14:textId="0A29EBC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• Button-up, collared, white dress shirt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(accompanied by a plain, solid black tie),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 xml:space="preserve">white </w:t>
      </w:r>
      <w:proofErr w:type="gramStart"/>
      <w:r w:rsidRPr="009A537A">
        <w:rPr>
          <w:rFonts w:ascii="Times New Roman" w:hAnsi="Times New Roman" w:cs="Times New Roman"/>
          <w:sz w:val="24"/>
          <w:szCs w:val="24"/>
        </w:rPr>
        <w:t xml:space="preserve">blouse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A537A">
        <w:rPr>
          <w:rFonts w:ascii="Times New Roman" w:hAnsi="Times New Roman" w:cs="Times New Roman"/>
          <w:sz w:val="24"/>
          <w:szCs w:val="24"/>
        </w:rPr>
        <w:t>collarless or small-collared)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or white turtleneck, with any collar not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extend into the lapel area o</w:t>
      </w:r>
      <w:r w:rsidR="0082598C">
        <w:rPr>
          <w:rFonts w:ascii="Times New Roman" w:hAnsi="Times New Roman" w:cs="Times New Roman"/>
          <w:sz w:val="24"/>
          <w:szCs w:val="24"/>
        </w:rPr>
        <w:t>f</w:t>
      </w:r>
      <w:r w:rsidRPr="009A537A">
        <w:rPr>
          <w:rFonts w:ascii="Times New Roman" w:hAnsi="Times New Roman" w:cs="Times New Roman"/>
          <w:sz w:val="24"/>
          <w:szCs w:val="24"/>
        </w:rPr>
        <w:t xml:space="preserve"> the blazer,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sweater, windbreaker or jacket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36A47" w14:textId="77777777" w:rsidR="009A537A" w:rsidRPr="009A537A" w:rsidRDefault="009A537A" w:rsidP="00825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• Black dress slacks (accompanied by black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dress socks or black or skin-tone seamless</w:t>
      </w:r>
    </w:p>
    <w:p w14:paraId="4E336A48" w14:textId="0D4FCB10" w:rsidR="009A537A" w:rsidRDefault="009A537A" w:rsidP="00825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hose) or black dress skirt (knee-length,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accompanied by black or skin-tone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seamless hose)</w:t>
      </w:r>
    </w:p>
    <w:p w14:paraId="492DDBBC" w14:textId="77777777" w:rsidR="0082598C" w:rsidRPr="009A537A" w:rsidRDefault="0082598C" w:rsidP="00825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4477B" w14:textId="7F539A9A" w:rsidR="0082598C" w:rsidRDefault="009A537A" w:rsidP="00825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• Black dress shoes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6EBC" w14:textId="77777777" w:rsidR="0082598C" w:rsidRDefault="0082598C" w:rsidP="00825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36A49" w14:textId="0CF90166" w:rsidR="009A537A" w:rsidRPr="0082598C" w:rsidRDefault="009A537A" w:rsidP="00825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C">
        <w:rPr>
          <w:rFonts w:ascii="Times New Roman" w:hAnsi="Times New Roman" w:cs="Times New Roman"/>
          <w:sz w:val="24"/>
          <w:szCs w:val="24"/>
        </w:rPr>
        <w:t>These regulations refer to clothing items that are pictured and described at:</w:t>
      </w:r>
    </w:p>
    <w:p w14:paraId="4E336A4A" w14:textId="77777777" w:rsidR="009A537A" w:rsidRDefault="009A537A" w:rsidP="00825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 xml:space="preserve">www.skillsusastore.org. </w:t>
      </w:r>
    </w:p>
    <w:p w14:paraId="4E336A4B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4C" w14:textId="77777777" w:rsidR="009A537A" w:rsidRPr="009A537A" w:rsidRDefault="009A537A" w:rsidP="009A537A">
      <w:pPr>
        <w:rPr>
          <w:rFonts w:ascii="Times New Roman" w:hAnsi="Times New Roman" w:cs="Times New Roman"/>
          <w:b/>
          <w:sz w:val="24"/>
          <w:szCs w:val="24"/>
        </w:rPr>
      </w:pPr>
      <w:r w:rsidRPr="009A537A">
        <w:rPr>
          <w:rFonts w:ascii="Times New Roman" w:hAnsi="Times New Roman" w:cs="Times New Roman"/>
          <w:b/>
          <w:sz w:val="24"/>
          <w:szCs w:val="24"/>
        </w:rPr>
        <w:t>OBSERVER RULE</w:t>
      </w:r>
    </w:p>
    <w:p w14:paraId="4E336A4D" w14:textId="1023D199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Observers will be allowed to watch the match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providing space is available. No talking or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9A537A">
        <w:rPr>
          <w:rFonts w:ascii="Times New Roman" w:hAnsi="Times New Roman" w:cs="Times New Roman"/>
          <w:sz w:val="24"/>
          <w:szCs w:val="24"/>
        </w:rPr>
        <w:t>esturing will be permitted. The event chair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moderator may remove observers and/or close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 xml:space="preserve">the event to observers </w:t>
      </w:r>
      <w:r w:rsidR="0082598C">
        <w:rPr>
          <w:rFonts w:ascii="Times New Roman" w:hAnsi="Times New Roman" w:cs="Times New Roman"/>
          <w:sz w:val="24"/>
          <w:szCs w:val="24"/>
        </w:rPr>
        <w:t>to eliminate distractions</w:t>
      </w:r>
      <w:r w:rsidRPr="009A537A">
        <w:rPr>
          <w:rFonts w:ascii="Times New Roman" w:hAnsi="Times New Roman" w:cs="Times New Roman"/>
          <w:sz w:val="24"/>
          <w:szCs w:val="24"/>
        </w:rPr>
        <w:t>.</w:t>
      </w:r>
    </w:p>
    <w:p w14:paraId="4E336A4E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4F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50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51" w14:textId="77777777" w:rsidR="009A537A" w:rsidRPr="009A537A" w:rsidRDefault="009A537A" w:rsidP="009A537A">
      <w:pPr>
        <w:rPr>
          <w:rFonts w:ascii="Times New Roman" w:hAnsi="Times New Roman" w:cs="Times New Roman"/>
          <w:b/>
          <w:sz w:val="24"/>
          <w:szCs w:val="24"/>
        </w:rPr>
      </w:pPr>
      <w:r w:rsidRPr="009A537A">
        <w:rPr>
          <w:rFonts w:ascii="Times New Roman" w:hAnsi="Times New Roman" w:cs="Times New Roman"/>
          <w:b/>
          <w:sz w:val="24"/>
          <w:szCs w:val="24"/>
        </w:rPr>
        <w:lastRenderedPageBreak/>
        <w:t>EQUIPMENT AND MATERIALS</w:t>
      </w:r>
    </w:p>
    <w:p w14:paraId="4E336A52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1. Supplied by the technical committee:</w:t>
      </w:r>
    </w:p>
    <w:p w14:paraId="4E336A53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a. One table for each team plus a table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the apparatus and scorekeeper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sufficient tables for the judges</w:t>
      </w:r>
    </w:p>
    <w:p w14:paraId="4E336A54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b. Chairs for all participants,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and judges</w:t>
      </w:r>
    </w:p>
    <w:p w14:paraId="4E336A55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A537A">
        <w:rPr>
          <w:rFonts w:ascii="Times New Roman" w:hAnsi="Times New Roman" w:cs="Times New Roman"/>
          <w:sz w:val="24"/>
          <w:szCs w:val="24"/>
        </w:rPr>
        <w:t>. Quiz Bowl apparatus</w:t>
      </w:r>
    </w:p>
    <w:p w14:paraId="4E336A56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9A537A">
        <w:rPr>
          <w:rFonts w:ascii="Times New Roman" w:hAnsi="Times New Roman" w:cs="Times New Roman"/>
          <w:sz w:val="24"/>
          <w:szCs w:val="24"/>
        </w:rPr>
        <w:t xml:space="preserve"> Audience chairs</w:t>
      </w:r>
    </w:p>
    <w:p w14:paraId="4E336A57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A537A">
        <w:rPr>
          <w:rFonts w:ascii="Times New Roman" w:hAnsi="Times New Roman" w:cs="Times New Roman"/>
          <w:sz w:val="24"/>
          <w:szCs w:val="24"/>
        </w:rPr>
        <w:t>. Sufficient score sheets and pencils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judges</w:t>
      </w:r>
    </w:p>
    <w:p w14:paraId="4E336A58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A537A">
        <w:rPr>
          <w:rFonts w:ascii="Times New Roman" w:hAnsi="Times New Roman" w:cs="Times New Roman"/>
          <w:sz w:val="24"/>
          <w:szCs w:val="24"/>
        </w:rPr>
        <w:t>. Paper for the team members</w:t>
      </w:r>
    </w:p>
    <w:p w14:paraId="4E336A59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5A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2. Supplied by the contestants:</w:t>
      </w:r>
    </w:p>
    <w:p w14:paraId="4E336A5B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a. All competitors must create a one-page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résumé and submit a hard copy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technical committee chair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orientation. Failure to do so will result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in a 10-point penalty.</w:t>
      </w:r>
    </w:p>
    <w:p w14:paraId="4E336A5C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5D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3. Personnel required:</w:t>
      </w:r>
    </w:p>
    <w:p w14:paraId="4E336A5E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a. Moderator</w:t>
      </w:r>
    </w:p>
    <w:p w14:paraId="4E336A60" w14:textId="0A23E8F1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b. Operator for the Quiz Bowl</w:t>
      </w:r>
      <w:r w:rsidR="0082598C"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apparatus/timekeeper</w:t>
      </w:r>
    </w:p>
    <w:p w14:paraId="4E336A61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c. Judges who will serve as scorekeepers</w:t>
      </w:r>
    </w:p>
    <w:p w14:paraId="4E336A62" w14:textId="77777777" w:rsid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</w:p>
    <w:p w14:paraId="4E336A63" w14:textId="77777777" w:rsidR="009A537A" w:rsidRPr="009A537A" w:rsidRDefault="009A537A" w:rsidP="009A537A">
      <w:pPr>
        <w:rPr>
          <w:rFonts w:ascii="Times New Roman" w:hAnsi="Times New Roman" w:cs="Times New Roman"/>
          <w:b/>
          <w:sz w:val="24"/>
          <w:szCs w:val="24"/>
        </w:rPr>
      </w:pPr>
      <w:r w:rsidRPr="009A537A">
        <w:rPr>
          <w:rFonts w:ascii="Times New Roman" w:hAnsi="Times New Roman" w:cs="Times New Roman"/>
          <w:b/>
          <w:sz w:val="24"/>
          <w:szCs w:val="24"/>
        </w:rPr>
        <w:t>SCOPE OF THE CONTEST</w:t>
      </w:r>
    </w:p>
    <w:p w14:paraId="4E336A64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Knowledge Performance</w:t>
      </w:r>
    </w:p>
    <w:p w14:paraId="4E336A65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Skill Performance</w:t>
      </w:r>
    </w:p>
    <w:p w14:paraId="4E336A66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Teams will demonstrate communication skills,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teamwork, problem solving and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management skills by determining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presenting the answer to each question clearly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within the five-second time frame.</w:t>
      </w:r>
    </w:p>
    <w:p w14:paraId="4E336A67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Contest Guidelines</w:t>
      </w:r>
    </w:p>
    <w:p w14:paraId="4E336A68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 xml:space="preserve">1. A </w:t>
      </w:r>
      <w:r>
        <w:rPr>
          <w:rFonts w:ascii="Times New Roman" w:hAnsi="Times New Roman" w:cs="Times New Roman"/>
          <w:sz w:val="24"/>
          <w:szCs w:val="24"/>
        </w:rPr>
        <w:t>chapter</w:t>
      </w:r>
      <w:r w:rsidRPr="009A537A">
        <w:rPr>
          <w:rFonts w:ascii="Times New Roman" w:hAnsi="Times New Roman" w:cs="Times New Roman"/>
          <w:sz w:val="24"/>
          <w:szCs w:val="24"/>
        </w:rPr>
        <w:t xml:space="preserve"> may enter one high-school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and one college/postsecondary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 xml:space="preserve">comprised of five registered members each. </w:t>
      </w:r>
    </w:p>
    <w:p w14:paraId="4E336A69" w14:textId="155E8583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9A537A">
        <w:rPr>
          <w:rFonts w:ascii="Times New Roman" w:hAnsi="Times New Roman" w:cs="Times New Roman"/>
          <w:sz w:val="24"/>
          <w:szCs w:val="24"/>
        </w:rPr>
        <w:t>The team may perform with four 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without penalty in the event that a 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fails to show up or is forced to withdraw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within five days of the competition, as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as five members were originally registered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and verified in the</w:t>
      </w:r>
      <w:r w:rsidR="0082598C">
        <w:rPr>
          <w:rFonts w:ascii="Times New Roman" w:hAnsi="Times New Roman" w:cs="Times New Roman"/>
          <w:sz w:val="24"/>
          <w:szCs w:val="24"/>
        </w:rPr>
        <w:t xml:space="preserve"> state</w:t>
      </w:r>
      <w:r w:rsidRPr="009A537A">
        <w:rPr>
          <w:rFonts w:ascii="Times New Roman" w:hAnsi="Times New Roman" w:cs="Times New Roman"/>
          <w:sz w:val="24"/>
          <w:szCs w:val="24"/>
        </w:rPr>
        <w:t xml:space="preserve"> headquarters.</w:t>
      </w:r>
    </w:p>
    <w:p w14:paraId="4E336A6A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lastRenderedPageBreak/>
        <w:t>3. The moderator will ask questions,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teams will have five seconds to respond.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Responding shall be accomplished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activating the buzzer.</w:t>
      </w:r>
    </w:p>
    <w:p w14:paraId="4E336A6B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 w:rsidRPr="009A537A">
        <w:rPr>
          <w:rFonts w:ascii="Times New Roman" w:hAnsi="Times New Roman" w:cs="Times New Roman"/>
          <w:sz w:val="24"/>
          <w:szCs w:val="24"/>
        </w:rPr>
        <w:t>Points are determined on the basis of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point awarded for a correct response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one point deducted for an incorrect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response.</w:t>
      </w:r>
    </w:p>
    <w:p w14:paraId="4E336A6C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A537A">
        <w:rPr>
          <w:rFonts w:ascii="Times New Roman" w:hAnsi="Times New Roman" w:cs="Times New Roman"/>
          <w:sz w:val="24"/>
          <w:szCs w:val="24"/>
        </w:rPr>
        <w:t>. A round shall be defined as 100 questions,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with no time limit.</w:t>
      </w:r>
    </w:p>
    <w:p w14:paraId="4E336A6D" w14:textId="77777777" w:rsidR="009A537A" w:rsidRPr="009A537A" w:rsidRDefault="009A537A" w:rsidP="009A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537A">
        <w:rPr>
          <w:rFonts w:ascii="Times New Roman" w:hAnsi="Times New Roman" w:cs="Times New Roman"/>
          <w:sz w:val="24"/>
          <w:szCs w:val="24"/>
        </w:rPr>
        <w:t>. A break will be taken after every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>questions. Contest officials will verify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7A">
        <w:rPr>
          <w:rFonts w:ascii="Times New Roman" w:hAnsi="Times New Roman" w:cs="Times New Roman"/>
          <w:sz w:val="24"/>
          <w:szCs w:val="24"/>
        </w:rPr>
        <w:t xml:space="preserve">scores at every break. </w:t>
      </w:r>
    </w:p>
    <w:sectPr w:rsidR="009A537A" w:rsidRPr="009A5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C10"/>
    <w:multiLevelType w:val="hybridMultilevel"/>
    <w:tmpl w:val="96166B5C"/>
    <w:lvl w:ilvl="0" w:tplc="40BE27B6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A7100"/>
    <w:multiLevelType w:val="hybridMultilevel"/>
    <w:tmpl w:val="CDA2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47202"/>
    <w:multiLevelType w:val="hybridMultilevel"/>
    <w:tmpl w:val="E20C8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7A"/>
    <w:rsid w:val="000775D4"/>
    <w:rsid w:val="004E05C1"/>
    <w:rsid w:val="0082598C"/>
    <w:rsid w:val="009A537A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6A38"/>
  <w15:chartTrackingRefBased/>
  <w15:docId w15:val="{3427C114-C6E3-4598-B54E-494D91AE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Chandler Drake</cp:lastModifiedBy>
  <cp:revision>2</cp:revision>
  <dcterms:created xsi:type="dcterms:W3CDTF">2020-01-08T13:42:00Z</dcterms:created>
  <dcterms:modified xsi:type="dcterms:W3CDTF">2020-01-08T13:42:00Z</dcterms:modified>
</cp:coreProperties>
</file>