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2A2" w:rsidRDefault="002F1C3D">
      <w:bookmarkStart w:id="0" w:name="_GoBack"/>
      <w:r>
        <w:rPr>
          <w:rStyle w:val="Strong"/>
          <w:rFonts w:ascii="Helvetica" w:hAnsi="Helvetica" w:cs="Helvetica"/>
          <w:color w:val="6B7C93"/>
          <w:shd w:val="clear" w:color="auto" w:fill="FFFFFF"/>
        </w:rPr>
        <w:t>Esthetics</w:t>
      </w:r>
      <w:r>
        <w:rPr>
          <w:rStyle w:val="Emphasis"/>
          <w:rFonts w:ascii="Helvetica" w:hAnsi="Helvetica" w:cs="Helvetica"/>
          <w:color w:val="6B7C93"/>
          <w:shd w:val="clear" w:color="auto" w:fill="FFFFFF"/>
        </w:rPr>
        <w:t> 9/19/19</w:t>
      </w:r>
      <w:r>
        <w:rPr>
          <w:rFonts w:ascii="Helvetica" w:hAnsi="Helvetica" w:cs="Helvetica"/>
          <w:i/>
          <w:iCs/>
          <w:color w:val="6B7C93"/>
          <w:shd w:val="clear" w:color="auto" w:fill="FFFFFF"/>
        </w:rPr>
        <w:br/>
      </w:r>
      <w:r>
        <w:rPr>
          <w:rFonts w:ascii="Helvetica" w:hAnsi="Helvetica" w:cs="Helvetica"/>
          <w:color w:val="6B7C93"/>
          <w:shd w:val="clear" w:color="auto" w:fill="FFFFFF"/>
        </w:rPr>
        <w:t>This year’s theme:  Mythology  =  a collection of myths or stories about a specific person, culture, legendary heroes or groups with shared beliefs … A myth is a story about the olden days, often featuring supernatural characters.</w:t>
      </w:r>
      <w:bookmarkEnd w:id="0"/>
    </w:p>
    <w:sectPr w:rsidR="00897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3D"/>
    <w:rsid w:val="002F1C3D"/>
    <w:rsid w:val="004E05C1"/>
    <w:rsid w:val="00B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2E74-4D75-409B-A0F9-B17D7E25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1C3D"/>
    <w:rPr>
      <w:b/>
      <w:bCs/>
    </w:rPr>
  </w:style>
  <w:style w:type="character" w:styleId="Emphasis">
    <w:name w:val="Emphasis"/>
    <w:basedOn w:val="DefaultParagraphFont"/>
    <w:uiPriority w:val="20"/>
    <w:qFormat/>
    <w:rsid w:val="002F1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1</cp:revision>
  <dcterms:created xsi:type="dcterms:W3CDTF">2019-12-08T22:01:00Z</dcterms:created>
  <dcterms:modified xsi:type="dcterms:W3CDTF">2019-12-08T22:02:00Z</dcterms:modified>
</cp:coreProperties>
</file>