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67B" w:rsidRDefault="0020167B">
      <w:pPr>
        <w:rPr>
          <w:rFonts w:ascii="Times New Roman" w:hAnsi="Times New Roman" w:cs="Times New Roman"/>
          <w:b/>
          <w:sz w:val="28"/>
          <w:szCs w:val="28"/>
        </w:rPr>
      </w:pPr>
      <w:proofErr w:type="spellStart"/>
      <w:r>
        <w:rPr>
          <w:rFonts w:ascii="Times New Roman" w:hAnsi="Times New Roman" w:cs="Times New Roman"/>
          <w:b/>
          <w:sz w:val="28"/>
          <w:szCs w:val="28"/>
        </w:rPr>
        <w:t>SkillsUSA</w:t>
      </w:r>
      <w:proofErr w:type="spellEnd"/>
      <w:r>
        <w:rPr>
          <w:rFonts w:ascii="Times New Roman" w:hAnsi="Times New Roman" w:cs="Times New Roman"/>
          <w:b/>
          <w:sz w:val="28"/>
          <w:szCs w:val="28"/>
        </w:rPr>
        <w:t xml:space="preserve"> West Virginia Confidentiality &amp; Conflict of Interest Policy </w:t>
      </w:r>
    </w:p>
    <w:p w:rsidR="0020167B" w:rsidRDefault="0020167B">
      <w:pPr>
        <w:rPr>
          <w:rFonts w:ascii="Times New Roman" w:hAnsi="Times New Roman" w:cs="Times New Roman"/>
          <w:sz w:val="28"/>
          <w:szCs w:val="28"/>
        </w:rPr>
      </w:pPr>
      <w:r w:rsidRPr="0020167B">
        <w:rPr>
          <w:rFonts w:ascii="Times New Roman" w:hAnsi="Times New Roman" w:cs="Times New Roman"/>
          <w:sz w:val="28"/>
          <w:szCs w:val="28"/>
        </w:rPr>
        <w:t xml:space="preserve">Members of the </w:t>
      </w:r>
      <w:proofErr w:type="spellStart"/>
      <w:r>
        <w:rPr>
          <w:rFonts w:ascii="Times New Roman" w:hAnsi="Times New Roman" w:cs="Times New Roman"/>
          <w:sz w:val="28"/>
          <w:szCs w:val="28"/>
        </w:rPr>
        <w:t>SkillsUSA</w:t>
      </w:r>
      <w:proofErr w:type="spellEnd"/>
      <w:r>
        <w:rPr>
          <w:rFonts w:ascii="Times New Roman" w:hAnsi="Times New Roman" w:cs="Times New Roman"/>
          <w:sz w:val="28"/>
          <w:szCs w:val="28"/>
        </w:rPr>
        <w:t xml:space="preserve"> West Virginia Board of Directors and state director</w:t>
      </w:r>
      <w:r w:rsidRPr="0020167B">
        <w:rPr>
          <w:rFonts w:ascii="Times New Roman" w:hAnsi="Times New Roman" w:cs="Times New Roman"/>
          <w:sz w:val="28"/>
          <w:szCs w:val="28"/>
        </w:rPr>
        <w:t xml:space="preserve"> serve in a fiduciary capacity and owe a duty of care, a duty of obedienc</w:t>
      </w:r>
      <w:r>
        <w:rPr>
          <w:rFonts w:ascii="Times New Roman" w:hAnsi="Times New Roman" w:cs="Times New Roman"/>
          <w:sz w:val="28"/>
          <w:szCs w:val="28"/>
        </w:rPr>
        <w:t xml:space="preserve">e, and a duty of loyalty to the </w:t>
      </w:r>
      <w:proofErr w:type="spellStart"/>
      <w:r>
        <w:rPr>
          <w:rFonts w:ascii="Times New Roman" w:hAnsi="Times New Roman" w:cs="Times New Roman"/>
          <w:sz w:val="28"/>
          <w:szCs w:val="28"/>
        </w:rPr>
        <w:t>SkillsUSA</w:t>
      </w:r>
      <w:proofErr w:type="spellEnd"/>
      <w:r>
        <w:rPr>
          <w:rFonts w:ascii="Times New Roman" w:hAnsi="Times New Roman" w:cs="Times New Roman"/>
          <w:sz w:val="28"/>
          <w:szCs w:val="28"/>
        </w:rPr>
        <w:t xml:space="preserve"> organization. Board members and state director </w:t>
      </w:r>
      <w:r w:rsidRPr="0020167B">
        <w:rPr>
          <w:rFonts w:ascii="Times New Roman" w:hAnsi="Times New Roman" w:cs="Times New Roman"/>
          <w:sz w:val="28"/>
          <w:szCs w:val="28"/>
        </w:rPr>
        <w:t>shall conduct themselves with integrity and honesty and act in the best interests of t</w:t>
      </w:r>
      <w:r>
        <w:rPr>
          <w:rFonts w:ascii="Times New Roman" w:hAnsi="Times New Roman" w:cs="Times New Roman"/>
          <w:sz w:val="28"/>
          <w:szCs w:val="28"/>
        </w:rPr>
        <w:t>he students in West Virginia</w:t>
      </w:r>
      <w:r w:rsidRPr="0020167B">
        <w:rPr>
          <w:rFonts w:ascii="Times New Roman" w:hAnsi="Times New Roman" w:cs="Times New Roman"/>
          <w:sz w:val="28"/>
          <w:szCs w:val="28"/>
        </w:rPr>
        <w:t xml:space="preserve">. </w:t>
      </w:r>
    </w:p>
    <w:p w:rsidR="0020167B" w:rsidRDefault="0020167B">
      <w:pPr>
        <w:rPr>
          <w:rFonts w:ascii="Times New Roman" w:hAnsi="Times New Roman" w:cs="Times New Roman"/>
          <w:sz w:val="28"/>
          <w:szCs w:val="28"/>
        </w:rPr>
      </w:pPr>
      <w:r w:rsidRPr="0020167B">
        <w:rPr>
          <w:rFonts w:ascii="Times New Roman" w:hAnsi="Times New Roman" w:cs="Times New Roman"/>
          <w:sz w:val="28"/>
          <w:szCs w:val="28"/>
        </w:rPr>
        <w:t>Disclosure by a board member</w:t>
      </w:r>
      <w:r>
        <w:rPr>
          <w:rFonts w:ascii="Times New Roman" w:hAnsi="Times New Roman" w:cs="Times New Roman"/>
          <w:sz w:val="28"/>
          <w:szCs w:val="28"/>
        </w:rPr>
        <w:t xml:space="preserve"> or state director</w:t>
      </w:r>
      <w:r w:rsidRPr="0020167B">
        <w:rPr>
          <w:rFonts w:ascii="Times New Roman" w:hAnsi="Times New Roman" w:cs="Times New Roman"/>
          <w:sz w:val="28"/>
          <w:szCs w:val="28"/>
        </w:rPr>
        <w:t xml:space="preserve"> of any potential or actual conflict of interest is required by the standard of good faith and for the benefit of the </w:t>
      </w:r>
      <w:proofErr w:type="spellStart"/>
      <w:r>
        <w:rPr>
          <w:rFonts w:ascii="Times New Roman" w:hAnsi="Times New Roman" w:cs="Times New Roman"/>
          <w:sz w:val="28"/>
          <w:szCs w:val="28"/>
        </w:rPr>
        <w:t>SkillsUSA</w:t>
      </w:r>
      <w:proofErr w:type="spellEnd"/>
      <w:r>
        <w:rPr>
          <w:rFonts w:ascii="Times New Roman" w:hAnsi="Times New Roman" w:cs="Times New Roman"/>
          <w:sz w:val="28"/>
          <w:szCs w:val="28"/>
        </w:rPr>
        <w:t xml:space="preserve"> West Virginia organization</w:t>
      </w:r>
      <w:r w:rsidRPr="0020167B">
        <w:rPr>
          <w:rFonts w:ascii="Times New Roman" w:hAnsi="Times New Roman" w:cs="Times New Roman"/>
          <w:sz w:val="28"/>
          <w:szCs w:val="28"/>
        </w:rPr>
        <w:t xml:space="preserve"> and protection of each individual. </w:t>
      </w:r>
    </w:p>
    <w:p w:rsidR="0020167B" w:rsidRDefault="0020167B">
      <w:pPr>
        <w:rPr>
          <w:rFonts w:ascii="Times New Roman" w:hAnsi="Times New Roman" w:cs="Times New Roman"/>
          <w:sz w:val="28"/>
          <w:szCs w:val="28"/>
        </w:rPr>
      </w:pPr>
      <w:r>
        <w:rPr>
          <w:rFonts w:ascii="Times New Roman" w:hAnsi="Times New Roman" w:cs="Times New Roman"/>
          <w:sz w:val="28"/>
          <w:szCs w:val="28"/>
        </w:rPr>
        <w:t>F</w:t>
      </w:r>
      <w:r w:rsidRPr="0020167B">
        <w:rPr>
          <w:rFonts w:ascii="Times New Roman" w:hAnsi="Times New Roman" w:cs="Times New Roman"/>
          <w:sz w:val="28"/>
          <w:szCs w:val="28"/>
        </w:rPr>
        <w:t>or the protection of its integrity and its 501(c</w:t>
      </w:r>
      <w:proofErr w:type="gramStart"/>
      <w:r w:rsidRPr="0020167B">
        <w:rPr>
          <w:rFonts w:ascii="Times New Roman" w:hAnsi="Times New Roman" w:cs="Times New Roman"/>
          <w:sz w:val="28"/>
          <w:szCs w:val="28"/>
        </w:rPr>
        <w:t>)(</w:t>
      </w:r>
      <w:proofErr w:type="gramEnd"/>
      <w:r w:rsidRPr="0020167B">
        <w:rPr>
          <w:rFonts w:ascii="Times New Roman" w:hAnsi="Times New Roman" w:cs="Times New Roman"/>
          <w:sz w:val="28"/>
          <w:szCs w:val="28"/>
        </w:rPr>
        <w:t xml:space="preserve">3) status, and for our protection, we, the undersigned officers, individually, during our terms of office, shall: </w:t>
      </w:r>
    </w:p>
    <w:p w:rsidR="0020167B" w:rsidRDefault="0020167B">
      <w:pPr>
        <w:rPr>
          <w:rFonts w:ascii="Times New Roman" w:hAnsi="Times New Roman" w:cs="Times New Roman"/>
          <w:sz w:val="28"/>
          <w:szCs w:val="28"/>
        </w:rPr>
      </w:pPr>
      <w:r w:rsidRPr="0020167B">
        <w:rPr>
          <w:rFonts w:ascii="Times New Roman" w:hAnsi="Times New Roman" w:cs="Times New Roman"/>
          <w:sz w:val="28"/>
          <w:szCs w:val="28"/>
        </w:rPr>
        <w:t xml:space="preserve">1. Abide by and represent our </w:t>
      </w:r>
      <w:proofErr w:type="spellStart"/>
      <w:r>
        <w:rPr>
          <w:rFonts w:ascii="Times New Roman" w:hAnsi="Times New Roman" w:cs="Times New Roman"/>
          <w:sz w:val="28"/>
          <w:szCs w:val="28"/>
        </w:rPr>
        <w:t>SkillsUSA</w:t>
      </w:r>
      <w:proofErr w:type="spellEnd"/>
      <w:r>
        <w:rPr>
          <w:rFonts w:ascii="Times New Roman" w:hAnsi="Times New Roman" w:cs="Times New Roman"/>
          <w:sz w:val="28"/>
          <w:szCs w:val="28"/>
        </w:rPr>
        <w:t xml:space="preserve"> national</w:t>
      </w:r>
      <w:r w:rsidRPr="0020167B">
        <w:rPr>
          <w:rFonts w:ascii="Times New Roman" w:hAnsi="Times New Roman" w:cs="Times New Roman"/>
          <w:sz w:val="28"/>
          <w:szCs w:val="28"/>
        </w:rPr>
        <w:t xml:space="preserve"> bylaws, policies, positions, procedures and purposes and mission statement; </w:t>
      </w:r>
    </w:p>
    <w:p w:rsidR="0020167B" w:rsidRDefault="0020167B">
      <w:pPr>
        <w:rPr>
          <w:rFonts w:ascii="Times New Roman" w:hAnsi="Times New Roman" w:cs="Times New Roman"/>
          <w:sz w:val="28"/>
          <w:szCs w:val="28"/>
        </w:rPr>
      </w:pPr>
      <w:r w:rsidRPr="0020167B">
        <w:rPr>
          <w:rFonts w:ascii="Times New Roman" w:hAnsi="Times New Roman" w:cs="Times New Roman"/>
          <w:sz w:val="28"/>
          <w:szCs w:val="28"/>
        </w:rPr>
        <w:t>2. Discharge the duties and responsibilities of our individual offices with fidelity, integrity, and honesty and declare any and all personal and/or extended fam</w:t>
      </w:r>
      <w:r>
        <w:rPr>
          <w:rFonts w:ascii="Times New Roman" w:hAnsi="Times New Roman" w:cs="Times New Roman"/>
          <w:sz w:val="28"/>
          <w:szCs w:val="28"/>
        </w:rPr>
        <w:t xml:space="preserve">ily conflicts of interest when </w:t>
      </w:r>
      <w:proofErr w:type="spellStart"/>
      <w:r>
        <w:rPr>
          <w:rFonts w:ascii="Times New Roman" w:hAnsi="Times New Roman" w:cs="Times New Roman"/>
          <w:sz w:val="28"/>
          <w:szCs w:val="28"/>
        </w:rPr>
        <w:t>SkillsUSA</w:t>
      </w:r>
      <w:proofErr w:type="spellEnd"/>
      <w:r>
        <w:rPr>
          <w:rFonts w:ascii="Times New Roman" w:hAnsi="Times New Roman" w:cs="Times New Roman"/>
          <w:sz w:val="28"/>
          <w:szCs w:val="28"/>
        </w:rPr>
        <w:t xml:space="preserve"> WV</w:t>
      </w:r>
      <w:r w:rsidRPr="0020167B">
        <w:rPr>
          <w:rFonts w:ascii="Times New Roman" w:hAnsi="Times New Roman" w:cs="Times New Roman"/>
          <w:sz w:val="28"/>
          <w:szCs w:val="28"/>
        </w:rPr>
        <w:t xml:space="preserve"> issues, decisions, and funds are involved; </w:t>
      </w:r>
    </w:p>
    <w:p w:rsidR="0020167B" w:rsidRDefault="0020167B">
      <w:pPr>
        <w:rPr>
          <w:rFonts w:ascii="Times New Roman" w:hAnsi="Times New Roman" w:cs="Times New Roman"/>
          <w:sz w:val="28"/>
          <w:szCs w:val="28"/>
        </w:rPr>
      </w:pPr>
      <w:r w:rsidRPr="0020167B">
        <w:rPr>
          <w:rFonts w:ascii="Times New Roman" w:hAnsi="Times New Roman" w:cs="Times New Roman"/>
          <w:sz w:val="28"/>
          <w:szCs w:val="28"/>
        </w:rPr>
        <w:t xml:space="preserve">3. Not misuse the </w:t>
      </w:r>
      <w:proofErr w:type="spellStart"/>
      <w:r>
        <w:rPr>
          <w:rFonts w:ascii="Times New Roman" w:hAnsi="Times New Roman" w:cs="Times New Roman"/>
          <w:sz w:val="28"/>
          <w:szCs w:val="28"/>
        </w:rPr>
        <w:t>SkillsUSA</w:t>
      </w:r>
      <w:proofErr w:type="spellEnd"/>
      <w:r>
        <w:rPr>
          <w:rFonts w:ascii="Times New Roman" w:hAnsi="Times New Roman" w:cs="Times New Roman"/>
          <w:sz w:val="28"/>
          <w:szCs w:val="28"/>
        </w:rPr>
        <w:t xml:space="preserve"> WV’s</w:t>
      </w:r>
      <w:r w:rsidRPr="0020167B">
        <w:rPr>
          <w:rFonts w:ascii="Times New Roman" w:hAnsi="Times New Roman" w:cs="Times New Roman"/>
          <w:sz w:val="28"/>
          <w:szCs w:val="28"/>
        </w:rPr>
        <w:t xml:space="preserve"> federal tax-exempt status or exemption from sales tax for personal or unauthorized purposes nor disburse funds for any purpose other than authorized, budgeted </w:t>
      </w:r>
      <w:proofErr w:type="spellStart"/>
      <w:r>
        <w:rPr>
          <w:rFonts w:ascii="Times New Roman" w:hAnsi="Times New Roman" w:cs="Times New Roman"/>
          <w:sz w:val="28"/>
          <w:szCs w:val="28"/>
        </w:rPr>
        <w:t>SkillsUSA</w:t>
      </w:r>
      <w:proofErr w:type="spellEnd"/>
      <w:r w:rsidRPr="0020167B">
        <w:rPr>
          <w:rFonts w:ascii="Times New Roman" w:hAnsi="Times New Roman" w:cs="Times New Roman"/>
          <w:sz w:val="28"/>
          <w:szCs w:val="28"/>
        </w:rPr>
        <w:t xml:space="preserve"> programs, projects, and activities. </w:t>
      </w:r>
    </w:p>
    <w:p w:rsidR="0020167B" w:rsidRDefault="0020167B">
      <w:pPr>
        <w:rPr>
          <w:rFonts w:ascii="Times New Roman" w:hAnsi="Times New Roman" w:cs="Times New Roman"/>
          <w:sz w:val="28"/>
          <w:szCs w:val="28"/>
        </w:rPr>
      </w:pPr>
      <w:r w:rsidRPr="0020167B">
        <w:rPr>
          <w:rFonts w:ascii="Times New Roman" w:hAnsi="Times New Roman" w:cs="Times New Roman"/>
          <w:sz w:val="28"/>
          <w:szCs w:val="28"/>
        </w:rPr>
        <w:t xml:space="preserve">4. Refrain from making any slanderous or defamatory statement(s) that will in all likelihood result in harm to the </w:t>
      </w:r>
      <w:proofErr w:type="spellStart"/>
      <w:r>
        <w:rPr>
          <w:rFonts w:ascii="Times New Roman" w:hAnsi="Times New Roman" w:cs="Times New Roman"/>
          <w:sz w:val="28"/>
          <w:szCs w:val="28"/>
        </w:rPr>
        <w:t>SkillsUSA</w:t>
      </w:r>
      <w:proofErr w:type="spellEnd"/>
      <w:r w:rsidRPr="0020167B">
        <w:rPr>
          <w:rFonts w:ascii="Times New Roman" w:hAnsi="Times New Roman" w:cs="Times New Roman"/>
          <w:sz w:val="28"/>
          <w:szCs w:val="28"/>
        </w:rPr>
        <w:t xml:space="preserve"> name or brand. </w:t>
      </w:r>
    </w:p>
    <w:p w:rsidR="0020167B" w:rsidRDefault="0020167B">
      <w:pPr>
        <w:rPr>
          <w:rFonts w:ascii="Times New Roman" w:hAnsi="Times New Roman" w:cs="Times New Roman"/>
          <w:sz w:val="28"/>
          <w:szCs w:val="28"/>
        </w:rPr>
      </w:pPr>
      <w:r w:rsidRPr="0020167B">
        <w:rPr>
          <w:rFonts w:ascii="Times New Roman" w:hAnsi="Times New Roman" w:cs="Times New Roman"/>
          <w:sz w:val="28"/>
          <w:szCs w:val="28"/>
        </w:rPr>
        <w:t xml:space="preserve">5. Publicly present a united front on decision made as </w:t>
      </w:r>
      <w:r>
        <w:rPr>
          <w:rFonts w:ascii="Times New Roman" w:hAnsi="Times New Roman" w:cs="Times New Roman"/>
          <w:sz w:val="28"/>
          <w:szCs w:val="28"/>
        </w:rPr>
        <w:t xml:space="preserve">the </w:t>
      </w:r>
      <w:proofErr w:type="spellStart"/>
      <w:r>
        <w:rPr>
          <w:rFonts w:ascii="Times New Roman" w:hAnsi="Times New Roman" w:cs="Times New Roman"/>
          <w:sz w:val="28"/>
          <w:szCs w:val="28"/>
        </w:rPr>
        <w:t>SkillsUSA</w:t>
      </w:r>
      <w:proofErr w:type="spellEnd"/>
      <w:r>
        <w:rPr>
          <w:rFonts w:ascii="Times New Roman" w:hAnsi="Times New Roman" w:cs="Times New Roman"/>
          <w:sz w:val="28"/>
          <w:szCs w:val="28"/>
        </w:rPr>
        <w:t xml:space="preserve"> Board of Directors</w:t>
      </w:r>
      <w:r w:rsidRPr="0020167B">
        <w:rPr>
          <w:rFonts w:ascii="Times New Roman" w:hAnsi="Times New Roman" w:cs="Times New Roman"/>
          <w:sz w:val="28"/>
          <w:szCs w:val="28"/>
        </w:rPr>
        <w:t xml:space="preserve">. </w:t>
      </w:r>
    </w:p>
    <w:p w:rsidR="0020167B" w:rsidRDefault="0020167B">
      <w:pPr>
        <w:rPr>
          <w:rFonts w:ascii="Times New Roman" w:hAnsi="Times New Roman" w:cs="Times New Roman"/>
          <w:sz w:val="28"/>
          <w:szCs w:val="28"/>
        </w:rPr>
      </w:pPr>
      <w:r w:rsidRPr="0020167B">
        <w:rPr>
          <w:rFonts w:ascii="Times New Roman" w:hAnsi="Times New Roman" w:cs="Times New Roman"/>
          <w:sz w:val="28"/>
          <w:szCs w:val="28"/>
        </w:rPr>
        <w:t>6. Maintain confidentiality a</w:t>
      </w:r>
      <w:r>
        <w:rPr>
          <w:rFonts w:ascii="Times New Roman" w:hAnsi="Times New Roman" w:cs="Times New Roman"/>
          <w:sz w:val="28"/>
          <w:szCs w:val="28"/>
        </w:rPr>
        <w:t xml:space="preserve">s a member of the </w:t>
      </w:r>
      <w:proofErr w:type="spellStart"/>
      <w:r>
        <w:rPr>
          <w:rFonts w:ascii="Times New Roman" w:hAnsi="Times New Roman" w:cs="Times New Roman"/>
          <w:sz w:val="28"/>
          <w:szCs w:val="28"/>
        </w:rPr>
        <w:t>SkillsUSA</w:t>
      </w:r>
      <w:proofErr w:type="spellEnd"/>
      <w:r>
        <w:rPr>
          <w:rFonts w:ascii="Times New Roman" w:hAnsi="Times New Roman" w:cs="Times New Roman"/>
          <w:sz w:val="28"/>
          <w:szCs w:val="28"/>
        </w:rPr>
        <w:t xml:space="preserve"> Board of Directors and state director</w:t>
      </w:r>
      <w:r w:rsidRPr="0020167B">
        <w:rPr>
          <w:rFonts w:ascii="Times New Roman" w:hAnsi="Times New Roman" w:cs="Times New Roman"/>
          <w:sz w:val="28"/>
          <w:szCs w:val="28"/>
        </w:rPr>
        <w:t xml:space="preserve">. </w:t>
      </w:r>
    </w:p>
    <w:p w:rsidR="0020167B" w:rsidRDefault="0020167B">
      <w:pPr>
        <w:rPr>
          <w:rFonts w:ascii="Times New Roman" w:hAnsi="Times New Roman" w:cs="Times New Roman"/>
          <w:sz w:val="28"/>
          <w:szCs w:val="28"/>
        </w:rPr>
      </w:pPr>
      <w:r w:rsidRPr="0020167B">
        <w:rPr>
          <w:rFonts w:ascii="Times New Roman" w:hAnsi="Times New Roman" w:cs="Times New Roman"/>
          <w:sz w:val="28"/>
          <w:szCs w:val="28"/>
        </w:rPr>
        <w:t>8. Abide by the following conflict of interest policy:</w:t>
      </w:r>
    </w:p>
    <w:p w:rsidR="0020167B" w:rsidRDefault="0020167B">
      <w:pPr>
        <w:rPr>
          <w:rFonts w:ascii="Times New Roman" w:hAnsi="Times New Roman" w:cs="Times New Roman"/>
          <w:sz w:val="28"/>
          <w:szCs w:val="28"/>
        </w:rPr>
      </w:pPr>
      <w:r w:rsidRPr="0020167B">
        <w:rPr>
          <w:rFonts w:ascii="Times New Roman" w:hAnsi="Times New Roman" w:cs="Times New Roman"/>
          <w:sz w:val="28"/>
          <w:szCs w:val="28"/>
        </w:rPr>
        <w:t xml:space="preserve">a. </w:t>
      </w:r>
      <w:proofErr w:type="spellStart"/>
      <w:r>
        <w:rPr>
          <w:rFonts w:ascii="Times New Roman" w:hAnsi="Times New Roman" w:cs="Times New Roman"/>
          <w:sz w:val="28"/>
          <w:szCs w:val="28"/>
        </w:rPr>
        <w:t>SkillsUSA</w:t>
      </w:r>
      <w:proofErr w:type="spellEnd"/>
      <w:r>
        <w:rPr>
          <w:rFonts w:ascii="Times New Roman" w:hAnsi="Times New Roman" w:cs="Times New Roman"/>
          <w:sz w:val="28"/>
          <w:szCs w:val="28"/>
        </w:rPr>
        <w:t xml:space="preserve"> Board of Director members </w:t>
      </w:r>
      <w:proofErr w:type="spellStart"/>
      <w:r>
        <w:rPr>
          <w:rFonts w:ascii="Times New Roman" w:hAnsi="Times New Roman" w:cs="Times New Roman"/>
          <w:sz w:val="28"/>
          <w:szCs w:val="28"/>
        </w:rPr>
        <w:t>SkillsUSA</w:t>
      </w:r>
      <w:proofErr w:type="spellEnd"/>
      <w:r>
        <w:rPr>
          <w:rFonts w:ascii="Times New Roman" w:hAnsi="Times New Roman" w:cs="Times New Roman"/>
          <w:sz w:val="28"/>
          <w:szCs w:val="28"/>
        </w:rPr>
        <w:t xml:space="preserve"> West Virginia state director, </w:t>
      </w:r>
      <w:r w:rsidRPr="0020167B">
        <w:rPr>
          <w:rFonts w:ascii="Times New Roman" w:hAnsi="Times New Roman" w:cs="Times New Roman"/>
          <w:sz w:val="28"/>
          <w:szCs w:val="28"/>
        </w:rPr>
        <w:t xml:space="preserve"> and/or their families shall</w:t>
      </w:r>
      <w:r>
        <w:rPr>
          <w:rFonts w:ascii="Times New Roman" w:hAnsi="Times New Roman" w:cs="Times New Roman"/>
          <w:sz w:val="28"/>
          <w:szCs w:val="28"/>
        </w:rPr>
        <w:t xml:space="preserve"> not use their relation to the organization </w:t>
      </w:r>
      <w:r w:rsidRPr="0020167B">
        <w:rPr>
          <w:rFonts w:ascii="Times New Roman" w:hAnsi="Times New Roman" w:cs="Times New Roman"/>
          <w:sz w:val="28"/>
          <w:szCs w:val="28"/>
        </w:rPr>
        <w:t xml:space="preserve">for financial, professional, business, employment, personal, and/or political gain. </w:t>
      </w:r>
    </w:p>
    <w:p w:rsidR="0020167B" w:rsidRDefault="0020167B">
      <w:pPr>
        <w:rPr>
          <w:rFonts w:ascii="Times New Roman" w:hAnsi="Times New Roman" w:cs="Times New Roman"/>
          <w:sz w:val="28"/>
          <w:szCs w:val="28"/>
        </w:rPr>
      </w:pPr>
      <w:r w:rsidRPr="0020167B">
        <w:rPr>
          <w:rFonts w:ascii="Times New Roman" w:hAnsi="Times New Roman" w:cs="Times New Roman"/>
          <w:sz w:val="28"/>
          <w:szCs w:val="28"/>
        </w:rPr>
        <w:t>b. A conflict of interest exists when board member</w:t>
      </w:r>
      <w:r>
        <w:rPr>
          <w:rFonts w:ascii="Times New Roman" w:hAnsi="Times New Roman" w:cs="Times New Roman"/>
          <w:sz w:val="28"/>
          <w:szCs w:val="28"/>
        </w:rPr>
        <w:t>, director, and/or member</w:t>
      </w:r>
      <w:r w:rsidRPr="0020167B">
        <w:rPr>
          <w:rFonts w:ascii="Times New Roman" w:hAnsi="Times New Roman" w:cs="Times New Roman"/>
          <w:sz w:val="28"/>
          <w:szCs w:val="28"/>
        </w:rPr>
        <w:t xml:space="preserve"> would have to participate in the deliberation o</w:t>
      </w:r>
      <w:r>
        <w:rPr>
          <w:rFonts w:ascii="Times New Roman" w:hAnsi="Times New Roman" w:cs="Times New Roman"/>
          <w:sz w:val="28"/>
          <w:szCs w:val="28"/>
        </w:rPr>
        <w:t xml:space="preserve">r decision of any issue of </w:t>
      </w:r>
      <w:r w:rsidRPr="0020167B">
        <w:rPr>
          <w:rFonts w:ascii="Times New Roman" w:hAnsi="Times New Roman" w:cs="Times New Roman"/>
          <w:sz w:val="28"/>
          <w:szCs w:val="28"/>
        </w:rPr>
        <w:t xml:space="preserve">while, at the same </w:t>
      </w:r>
      <w:r w:rsidRPr="0020167B">
        <w:rPr>
          <w:rFonts w:ascii="Times New Roman" w:hAnsi="Times New Roman" w:cs="Times New Roman"/>
          <w:sz w:val="28"/>
          <w:szCs w:val="28"/>
        </w:rPr>
        <w:lastRenderedPageBreak/>
        <w:t xml:space="preserve">time, the board member and/or his/her extended family has financial, professional, business, employment, personal and/or </w:t>
      </w:r>
      <w:r>
        <w:rPr>
          <w:rFonts w:ascii="Times New Roman" w:hAnsi="Times New Roman" w:cs="Times New Roman"/>
          <w:sz w:val="28"/>
          <w:szCs w:val="28"/>
        </w:rPr>
        <w:t xml:space="preserve">political interests outside </w:t>
      </w:r>
      <w:r w:rsidRPr="0020167B">
        <w:rPr>
          <w:rFonts w:ascii="Times New Roman" w:hAnsi="Times New Roman" w:cs="Times New Roman"/>
          <w:sz w:val="28"/>
          <w:szCs w:val="28"/>
        </w:rPr>
        <w:t>that could pred</w:t>
      </w:r>
      <w:r>
        <w:rPr>
          <w:rFonts w:ascii="Times New Roman" w:hAnsi="Times New Roman" w:cs="Times New Roman"/>
          <w:sz w:val="28"/>
          <w:szCs w:val="28"/>
        </w:rPr>
        <w:t xml:space="preserve">ispose or bias the board member, state director or member </w:t>
      </w:r>
      <w:r w:rsidRPr="0020167B">
        <w:rPr>
          <w:rFonts w:ascii="Times New Roman" w:hAnsi="Times New Roman" w:cs="Times New Roman"/>
          <w:sz w:val="28"/>
          <w:szCs w:val="28"/>
        </w:rPr>
        <w:t xml:space="preserve">to a particular view, goal or decision. </w:t>
      </w:r>
    </w:p>
    <w:p w:rsidR="0020167B" w:rsidRDefault="0020167B">
      <w:pPr>
        <w:rPr>
          <w:rFonts w:ascii="Times New Roman" w:hAnsi="Times New Roman" w:cs="Times New Roman"/>
          <w:sz w:val="28"/>
          <w:szCs w:val="28"/>
        </w:rPr>
      </w:pPr>
      <w:r w:rsidRPr="0020167B">
        <w:rPr>
          <w:rFonts w:ascii="Times New Roman" w:hAnsi="Times New Roman" w:cs="Times New Roman"/>
          <w:sz w:val="28"/>
          <w:szCs w:val="28"/>
        </w:rPr>
        <w:t>c. Board members</w:t>
      </w:r>
      <w:r>
        <w:rPr>
          <w:rFonts w:ascii="Times New Roman" w:hAnsi="Times New Roman" w:cs="Times New Roman"/>
          <w:sz w:val="28"/>
          <w:szCs w:val="28"/>
        </w:rPr>
        <w:t xml:space="preserve"> and state director </w:t>
      </w:r>
      <w:r w:rsidRPr="0020167B">
        <w:rPr>
          <w:rFonts w:ascii="Times New Roman" w:hAnsi="Times New Roman" w:cs="Times New Roman"/>
          <w:sz w:val="28"/>
          <w:szCs w:val="28"/>
        </w:rPr>
        <w:t xml:space="preserve">shall declare to the officers of conflicts of interest (stating the nature of the conflict and pertinent information as appropriate) between their duties of this </w:t>
      </w:r>
      <w:r>
        <w:rPr>
          <w:rFonts w:ascii="Times New Roman" w:hAnsi="Times New Roman" w:cs="Times New Roman"/>
          <w:sz w:val="28"/>
          <w:szCs w:val="28"/>
        </w:rPr>
        <w:t>organization</w:t>
      </w:r>
      <w:r w:rsidRPr="0020167B">
        <w:rPr>
          <w:rFonts w:ascii="Times New Roman" w:hAnsi="Times New Roman" w:cs="Times New Roman"/>
          <w:sz w:val="28"/>
          <w:szCs w:val="28"/>
        </w:rPr>
        <w:t xml:space="preserve"> and </w:t>
      </w:r>
      <w:proofErr w:type="gramStart"/>
      <w:r w:rsidRPr="0020167B">
        <w:rPr>
          <w:rFonts w:ascii="Times New Roman" w:hAnsi="Times New Roman" w:cs="Times New Roman"/>
          <w:sz w:val="28"/>
          <w:szCs w:val="28"/>
        </w:rPr>
        <w:t>their and/or</w:t>
      </w:r>
      <w:proofErr w:type="gramEnd"/>
      <w:r w:rsidRPr="0020167B">
        <w:rPr>
          <w:rFonts w:ascii="Times New Roman" w:hAnsi="Times New Roman" w:cs="Times New Roman"/>
          <w:sz w:val="28"/>
          <w:szCs w:val="28"/>
        </w:rPr>
        <w:t xml:space="preserve"> their extended families’ financial, professional, business, employment, personal and/or political interests. </w:t>
      </w:r>
    </w:p>
    <w:p w:rsidR="0020167B" w:rsidRDefault="0020167B">
      <w:pPr>
        <w:rPr>
          <w:rFonts w:ascii="Times New Roman" w:hAnsi="Times New Roman" w:cs="Times New Roman"/>
          <w:sz w:val="28"/>
          <w:szCs w:val="28"/>
        </w:rPr>
      </w:pPr>
      <w:r w:rsidRPr="0020167B">
        <w:rPr>
          <w:rFonts w:ascii="Times New Roman" w:hAnsi="Times New Roman" w:cs="Times New Roman"/>
          <w:sz w:val="28"/>
          <w:szCs w:val="28"/>
        </w:rPr>
        <w:t xml:space="preserve">d. When a conflict of interest is declared, the board members </w:t>
      </w:r>
      <w:r>
        <w:rPr>
          <w:rFonts w:ascii="Times New Roman" w:hAnsi="Times New Roman" w:cs="Times New Roman"/>
          <w:sz w:val="28"/>
          <w:szCs w:val="28"/>
        </w:rPr>
        <w:t>and</w:t>
      </w:r>
      <w:bookmarkStart w:id="0" w:name="_GoBack"/>
      <w:bookmarkEnd w:id="0"/>
      <w:r>
        <w:rPr>
          <w:rFonts w:ascii="Times New Roman" w:hAnsi="Times New Roman" w:cs="Times New Roman"/>
          <w:sz w:val="28"/>
          <w:szCs w:val="28"/>
        </w:rPr>
        <w:t xml:space="preserve"> director </w:t>
      </w:r>
      <w:r w:rsidRPr="0020167B">
        <w:rPr>
          <w:rFonts w:ascii="Times New Roman" w:hAnsi="Times New Roman" w:cs="Times New Roman"/>
          <w:sz w:val="28"/>
          <w:szCs w:val="28"/>
        </w:rPr>
        <w:t xml:space="preserve">shall not use his/her personal influence of position to affect the outcome of this vote and shall leave the room during deliberations and the vote. </w:t>
      </w:r>
    </w:p>
    <w:p w:rsidR="0020167B" w:rsidRDefault="0020167B">
      <w:pPr>
        <w:rPr>
          <w:rFonts w:ascii="Times New Roman" w:hAnsi="Times New Roman" w:cs="Times New Roman"/>
          <w:sz w:val="28"/>
          <w:szCs w:val="28"/>
        </w:rPr>
      </w:pPr>
      <w:r w:rsidRPr="0020167B">
        <w:rPr>
          <w:rFonts w:ascii="Times New Roman" w:hAnsi="Times New Roman" w:cs="Times New Roman"/>
          <w:sz w:val="28"/>
          <w:szCs w:val="28"/>
        </w:rPr>
        <w:t xml:space="preserve">e. The minutes of the meeting shall reflect that a conflict of interest was declared. </w:t>
      </w:r>
    </w:p>
    <w:p w:rsidR="0020167B" w:rsidRDefault="0020167B">
      <w:pPr>
        <w:rPr>
          <w:rFonts w:ascii="Times New Roman" w:hAnsi="Times New Roman" w:cs="Times New Roman"/>
          <w:sz w:val="28"/>
          <w:szCs w:val="28"/>
        </w:rPr>
      </w:pPr>
      <w:r w:rsidRPr="0020167B">
        <w:rPr>
          <w:rFonts w:ascii="Times New Roman" w:hAnsi="Times New Roman" w:cs="Times New Roman"/>
          <w:sz w:val="28"/>
          <w:szCs w:val="28"/>
        </w:rPr>
        <w:t xml:space="preserve">f. Executive Board members shall not: </w:t>
      </w:r>
    </w:p>
    <w:p w:rsidR="0020167B" w:rsidRDefault="0020167B">
      <w:pPr>
        <w:rPr>
          <w:rFonts w:ascii="Times New Roman" w:hAnsi="Times New Roman" w:cs="Times New Roman"/>
          <w:sz w:val="28"/>
          <w:szCs w:val="28"/>
        </w:rPr>
      </w:pPr>
      <w:proofErr w:type="spellStart"/>
      <w:r w:rsidRPr="0020167B">
        <w:rPr>
          <w:rFonts w:ascii="Times New Roman" w:hAnsi="Times New Roman" w:cs="Times New Roman"/>
          <w:sz w:val="28"/>
          <w:szCs w:val="28"/>
        </w:rPr>
        <w:t>i</w:t>
      </w:r>
      <w:proofErr w:type="spellEnd"/>
      <w:r w:rsidRPr="0020167B">
        <w:rPr>
          <w:rFonts w:ascii="Times New Roman" w:hAnsi="Times New Roman" w:cs="Times New Roman"/>
          <w:sz w:val="28"/>
          <w:szCs w:val="28"/>
        </w:rPr>
        <w:t xml:space="preserve">. Use </w:t>
      </w:r>
      <w:proofErr w:type="spellStart"/>
      <w:r>
        <w:rPr>
          <w:rFonts w:ascii="Times New Roman" w:hAnsi="Times New Roman" w:cs="Times New Roman"/>
          <w:sz w:val="28"/>
          <w:szCs w:val="28"/>
        </w:rPr>
        <w:t>SkillsUSA</w:t>
      </w:r>
      <w:proofErr w:type="spellEnd"/>
      <w:r w:rsidRPr="0020167B">
        <w:rPr>
          <w:rFonts w:ascii="Times New Roman" w:hAnsi="Times New Roman" w:cs="Times New Roman"/>
          <w:sz w:val="28"/>
          <w:szCs w:val="28"/>
        </w:rPr>
        <w:t xml:space="preserve"> name, influence, or resources for their benefit or gain when running for any public elected office or while serving as an elected official. </w:t>
      </w:r>
    </w:p>
    <w:p w:rsidR="0020167B" w:rsidRDefault="0020167B">
      <w:pPr>
        <w:rPr>
          <w:rFonts w:ascii="Times New Roman" w:hAnsi="Times New Roman" w:cs="Times New Roman"/>
          <w:sz w:val="28"/>
          <w:szCs w:val="28"/>
        </w:rPr>
      </w:pPr>
      <w:r w:rsidRPr="0020167B">
        <w:rPr>
          <w:rFonts w:ascii="Times New Roman" w:hAnsi="Times New Roman" w:cs="Times New Roman"/>
          <w:sz w:val="28"/>
          <w:szCs w:val="28"/>
        </w:rPr>
        <w:t xml:space="preserve">ii. Directly or </w:t>
      </w:r>
      <w:r>
        <w:rPr>
          <w:rFonts w:ascii="Times New Roman" w:hAnsi="Times New Roman" w:cs="Times New Roman"/>
          <w:sz w:val="28"/>
          <w:szCs w:val="28"/>
        </w:rPr>
        <w:t xml:space="preserve">indirectly use their current </w:t>
      </w:r>
      <w:proofErr w:type="spellStart"/>
      <w:r>
        <w:rPr>
          <w:rFonts w:ascii="Times New Roman" w:hAnsi="Times New Roman" w:cs="Times New Roman"/>
          <w:sz w:val="28"/>
          <w:szCs w:val="28"/>
        </w:rPr>
        <w:t>SkillsUSA</w:t>
      </w:r>
      <w:proofErr w:type="spellEnd"/>
      <w:r>
        <w:rPr>
          <w:rFonts w:ascii="Times New Roman" w:hAnsi="Times New Roman" w:cs="Times New Roman"/>
          <w:sz w:val="28"/>
          <w:szCs w:val="28"/>
        </w:rPr>
        <w:t xml:space="preserve"> position or </w:t>
      </w:r>
      <w:r w:rsidRPr="0020167B">
        <w:rPr>
          <w:rFonts w:ascii="Times New Roman" w:hAnsi="Times New Roman" w:cs="Times New Roman"/>
          <w:sz w:val="28"/>
          <w:szCs w:val="28"/>
        </w:rPr>
        <w:t>the organization for or against any specific candidate for elected public office</w:t>
      </w:r>
      <w:r>
        <w:rPr>
          <w:rFonts w:ascii="Times New Roman" w:hAnsi="Times New Roman" w:cs="Times New Roman"/>
          <w:sz w:val="28"/>
          <w:szCs w:val="28"/>
        </w:rPr>
        <w:t xml:space="preserve">.  </w:t>
      </w:r>
    </w:p>
    <w:p w:rsidR="0020167B" w:rsidRDefault="0020167B">
      <w:pPr>
        <w:rPr>
          <w:rFonts w:ascii="Times New Roman" w:hAnsi="Times New Roman" w:cs="Times New Roman"/>
          <w:sz w:val="28"/>
          <w:szCs w:val="28"/>
        </w:rPr>
      </w:pPr>
    </w:p>
    <w:p w:rsidR="008972A2" w:rsidRPr="0020167B" w:rsidRDefault="0020167B">
      <w:pPr>
        <w:rPr>
          <w:rFonts w:ascii="Times New Roman" w:hAnsi="Times New Roman" w:cs="Times New Roman"/>
          <w:sz w:val="28"/>
          <w:szCs w:val="28"/>
        </w:rPr>
      </w:pPr>
      <w:r w:rsidRPr="0020167B">
        <w:rPr>
          <w:rFonts w:ascii="Times New Roman" w:hAnsi="Times New Roman" w:cs="Times New Roman"/>
          <w:sz w:val="28"/>
          <w:szCs w:val="28"/>
        </w:rPr>
        <w:t>We, the undersigned board members</w:t>
      </w:r>
      <w:r>
        <w:rPr>
          <w:rFonts w:ascii="Times New Roman" w:hAnsi="Times New Roman" w:cs="Times New Roman"/>
          <w:sz w:val="28"/>
          <w:szCs w:val="28"/>
        </w:rPr>
        <w:t>/director</w:t>
      </w:r>
      <w:r w:rsidRPr="0020167B">
        <w:rPr>
          <w:rFonts w:ascii="Times New Roman" w:hAnsi="Times New Roman" w:cs="Times New Roman"/>
          <w:sz w:val="28"/>
          <w:szCs w:val="28"/>
        </w:rPr>
        <w:t xml:space="preserve">, have read and agree to abide by this policy and understand that the failure to adhere to the above guidelines may result in the termination of the undersigned as board members and will require the immediate return of all </w:t>
      </w:r>
      <w:proofErr w:type="spellStart"/>
      <w:r>
        <w:rPr>
          <w:rFonts w:ascii="Times New Roman" w:hAnsi="Times New Roman" w:cs="Times New Roman"/>
          <w:sz w:val="28"/>
          <w:szCs w:val="28"/>
        </w:rPr>
        <w:t>SkillsUSA</w:t>
      </w:r>
      <w:proofErr w:type="spellEnd"/>
      <w:r w:rsidRPr="0020167B">
        <w:rPr>
          <w:rFonts w:ascii="Times New Roman" w:hAnsi="Times New Roman" w:cs="Times New Roman"/>
          <w:sz w:val="28"/>
          <w:szCs w:val="28"/>
        </w:rPr>
        <w:t xml:space="preserve"> property, documents and materials b</w:t>
      </w:r>
      <w:r>
        <w:rPr>
          <w:rFonts w:ascii="Times New Roman" w:hAnsi="Times New Roman" w:cs="Times New Roman"/>
          <w:sz w:val="28"/>
          <w:szCs w:val="28"/>
        </w:rPr>
        <w:t xml:space="preserve">elonging to this </w:t>
      </w:r>
      <w:proofErr w:type="spellStart"/>
      <w:r>
        <w:rPr>
          <w:rFonts w:ascii="Times New Roman" w:hAnsi="Times New Roman" w:cs="Times New Roman"/>
          <w:sz w:val="28"/>
          <w:szCs w:val="28"/>
        </w:rPr>
        <w:t>SkillsUSA</w:t>
      </w:r>
      <w:proofErr w:type="spellEnd"/>
      <w:r>
        <w:rPr>
          <w:rFonts w:ascii="Times New Roman" w:hAnsi="Times New Roman" w:cs="Times New Roman"/>
          <w:sz w:val="28"/>
          <w:szCs w:val="28"/>
        </w:rPr>
        <w:t xml:space="preserve"> West Virginia organization</w:t>
      </w:r>
      <w:r w:rsidRPr="0020167B">
        <w:rPr>
          <w:rFonts w:ascii="Times New Roman" w:hAnsi="Times New Roman" w:cs="Times New Roman"/>
          <w:sz w:val="28"/>
          <w:szCs w:val="28"/>
        </w:rPr>
        <w:t>.</w:t>
      </w:r>
    </w:p>
    <w:sectPr w:rsidR="008972A2" w:rsidRPr="002016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67B"/>
    <w:rsid w:val="0020167B"/>
    <w:rsid w:val="004E05C1"/>
    <w:rsid w:val="00BC1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002740-4FC8-4A14-9E8D-9B8FCB42B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Wilkinson</dc:creator>
  <cp:keywords/>
  <dc:description/>
  <cp:lastModifiedBy>Melissa  Wilkinson</cp:lastModifiedBy>
  <cp:revision>1</cp:revision>
  <dcterms:created xsi:type="dcterms:W3CDTF">2022-08-05T13:44:00Z</dcterms:created>
  <dcterms:modified xsi:type="dcterms:W3CDTF">2022-08-05T14:02:00Z</dcterms:modified>
</cp:coreProperties>
</file>