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4F627" w14:textId="77777777" w:rsidR="002B2627" w:rsidRDefault="002B2627" w:rsidP="002B2627">
      <w:pPr>
        <w:jc w:val="left"/>
        <w:rPr>
          <w:b/>
        </w:rPr>
      </w:pPr>
      <w:r>
        <w:rPr>
          <w:b/>
        </w:rPr>
        <w:t>Action Skills</w:t>
      </w:r>
      <w:bookmarkStart w:id="0" w:name="_GoBack"/>
      <w:bookmarkEnd w:id="0"/>
    </w:p>
    <w:p w14:paraId="62B43B64" w14:textId="77777777" w:rsidR="002B2627" w:rsidRDefault="002B2627" w:rsidP="002B2627">
      <w:pPr>
        <w:jc w:val="left"/>
        <w:rPr>
          <w:b/>
        </w:rPr>
      </w:pPr>
    </w:p>
    <w:p w14:paraId="375743AB" w14:textId="77777777" w:rsidR="002B2627" w:rsidRDefault="002B2627" w:rsidP="002B2627">
      <w:pPr>
        <w:jc w:val="left"/>
        <w:rPr>
          <w:b/>
        </w:rPr>
      </w:pPr>
    </w:p>
    <w:p w14:paraId="29CBD6E2" w14:textId="77777777" w:rsidR="002B2627" w:rsidRPr="002B2627" w:rsidRDefault="002B2627" w:rsidP="002B2627">
      <w:pPr>
        <w:jc w:val="left"/>
        <w:rPr>
          <w:b/>
        </w:rPr>
      </w:pPr>
      <w:r w:rsidRPr="002B2627">
        <w:rPr>
          <w:b/>
        </w:rPr>
        <w:t>State Specific Competition Update</w:t>
      </w:r>
    </w:p>
    <w:p w14:paraId="0BFF54D3" w14:textId="77777777" w:rsidR="002B2627" w:rsidRPr="002B2627" w:rsidRDefault="002B2627" w:rsidP="002B2627">
      <w:pPr>
        <w:numPr>
          <w:ilvl w:val="0"/>
          <w:numId w:val="1"/>
        </w:numPr>
        <w:jc w:val="left"/>
      </w:pPr>
      <w:r w:rsidRPr="002B2627">
        <w:t>Supplied by the Competitors:</w:t>
      </w:r>
    </w:p>
    <w:p w14:paraId="5D65E962" w14:textId="77777777" w:rsidR="002B2627" w:rsidRPr="002B2627" w:rsidRDefault="002B2627" w:rsidP="002B2627">
      <w:pPr>
        <w:numPr>
          <w:ilvl w:val="1"/>
          <w:numId w:val="1"/>
        </w:numPr>
        <w:jc w:val="left"/>
      </w:pPr>
      <w:r w:rsidRPr="002B2627">
        <w:t xml:space="preserve">A letter from the appropriate school official on school letterhead stating that the competitor is classified under the provisions of Public Law 105-17, Individuals with Disabilities Education Act, 1997, is required for participation. State associations having restrictions on the release of this information may submit a letter on school letterhead of eligibility, which simply states: “I certify that [student name] meets the eligibility requirements for the </w:t>
      </w:r>
      <w:proofErr w:type="spellStart"/>
      <w:r w:rsidRPr="002B2627">
        <w:t>SkillsUSA</w:t>
      </w:r>
      <w:proofErr w:type="spellEnd"/>
      <w:r w:rsidRPr="002B2627">
        <w:t xml:space="preserve"> Championships Action Skills competition. Signed, [school official].” The eligibility letter is to be presented to the competition chair at the competitor orientation meeting.</w:t>
      </w:r>
    </w:p>
    <w:p w14:paraId="29B7406D" w14:textId="77777777" w:rsidR="00E13FC9" w:rsidRPr="002B2627" w:rsidRDefault="00E13FC9">
      <w:pPr>
        <w:rPr>
          <w:rFonts w:ascii="Times New Roman" w:hAnsi="Times New Roman" w:cs="Times New Roman"/>
        </w:rPr>
      </w:pPr>
    </w:p>
    <w:sectPr w:rsidR="00E13FC9" w:rsidRPr="002B2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DE0"/>
    <w:multiLevelType w:val="multilevel"/>
    <w:tmpl w:val="D7265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27"/>
    <w:rsid w:val="002B2627"/>
    <w:rsid w:val="00E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1970"/>
  <w15:chartTrackingRefBased/>
  <w15:docId w15:val="{DC9684CC-FFCC-4665-851B-B651D01E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27"/>
    <w:pPr>
      <w:spacing w:after="0" w:line="360" w:lineRule="auto"/>
      <w:jc w:val="both"/>
    </w:pPr>
    <w:rPr>
      <w:rFonts w:ascii="Georgia" w:eastAsia="Georgia" w:hAnsi="Georgia" w:cs="Georgia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194A3DFA8142946E3446CBD4B8F2" ma:contentTypeVersion="18" ma:contentTypeDescription="Create a new document." ma:contentTypeScope="" ma:versionID="0a0e73f83a57d92db2aebfcfcf3a6d1e">
  <xsd:schema xmlns:xsd="http://www.w3.org/2001/XMLSchema" xmlns:xs="http://www.w3.org/2001/XMLSchema" xmlns:p="http://schemas.microsoft.com/office/2006/metadata/properties" xmlns:ns3="66b65dc9-fd67-4630-9627-76e82c127a9c" xmlns:ns4="916f200e-5ac9-4c88-8145-9285f2b9e5a3" targetNamespace="http://schemas.microsoft.com/office/2006/metadata/properties" ma:root="true" ma:fieldsID="9614807eb75722f9f300c9dcbe0b1f72" ns3:_="" ns4:_="">
    <xsd:import namespace="66b65dc9-fd67-4630-9627-76e82c127a9c"/>
    <xsd:import namespace="916f200e-5ac9-4c88-8145-9285f2b9e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5dc9-fd67-4630-9627-76e82c12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200e-5ac9-4c88-8145-9285f2b9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65dc9-fd67-4630-9627-76e82c127a9c" xsi:nil="true"/>
  </documentManagement>
</p:properties>
</file>

<file path=customXml/itemProps1.xml><?xml version="1.0" encoding="utf-8"?>
<ds:datastoreItem xmlns:ds="http://schemas.openxmlformats.org/officeDocument/2006/customXml" ds:itemID="{A30546A7-9F50-4A28-AF6B-1F020874E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5dc9-fd67-4630-9627-76e82c127a9c"/>
    <ds:schemaRef ds:uri="916f200e-5ac9-4c88-8145-9285f2b9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7CDA1-2DD0-487B-A68E-439DEF2E8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33557-8B6E-45DE-8C8C-25CB40CB3EF7}">
  <ds:schemaRefs>
    <ds:schemaRef ds:uri="http://purl.org/dc/terms/"/>
    <ds:schemaRef ds:uri="66b65dc9-fd67-4630-9627-76e82c127a9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916f200e-5ac9-4c88-8145-9285f2b9e5a3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1</cp:revision>
  <dcterms:created xsi:type="dcterms:W3CDTF">2025-02-06T15:21:00Z</dcterms:created>
  <dcterms:modified xsi:type="dcterms:W3CDTF">2025-02-06T15:22:00Z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0x010100FB90194A3DFA8142946E3446CBD4B8F2</vt:lpwstr>
  </property>
</Properties>
</file>