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0D" w:rsidRDefault="0071360D">
      <w:r w:rsidRPr="0071360D">
        <w:rPr>
          <w:rFonts w:ascii="Times New Roman" w:hAnsi="Times New Roman" w:cs="Times New Roman"/>
          <w:color w:val="FF0000"/>
          <w:sz w:val="24"/>
          <w:szCs w:val="24"/>
        </w:rPr>
        <w:t xml:space="preserve">Below is the tool list of permitted items for the Welding contest on Saturday, March 28.  The judge wanted me to inform you that any tools brought to the contest that are NOT on the list will </w:t>
      </w:r>
      <w:r>
        <w:rPr>
          <w:rFonts w:ascii="Times New Roman" w:hAnsi="Times New Roman" w:cs="Times New Roman"/>
          <w:color w:val="FF0000"/>
          <w:sz w:val="24"/>
          <w:szCs w:val="24"/>
        </w:rPr>
        <w:t xml:space="preserve">automatically </w:t>
      </w:r>
      <w:r w:rsidRPr="0071360D">
        <w:rPr>
          <w:rFonts w:ascii="Times New Roman" w:hAnsi="Times New Roman" w:cs="Times New Roman"/>
          <w:color w:val="FF0000"/>
          <w:sz w:val="24"/>
          <w:szCs w:val="24"/>
        </w:rPr>
        <w:t xml:space="preserve">DISQUALIFY the student from competing. </w:t>
      </w:r>
      <w:bookmarkStart w:id="0" w:name="_GoBack"/>
      <w:bookmarkEnd w:id="0"/>
      <w:r w:rsidRPr="0071360D">
        <w:rPr>
          <w:rFonts w:ascii="Times New Roman" w:hAnsi="Times New Roman" w:cs="Times New Roman"/>
          <w:color w:val="FF0000"/>
          <w:sz w:val="24"/>
          <w:szCs w:val="24"/>
        </w:rPr>
        <w:t xml:space="preserve"> </w:t>
      </w:r>
    </w:p>
    <w:tbl>
      <w:tblPr>
        <w:tblW w:w="4340" w:type="dxa"/>
        <w:shd w:val="clear" w:color="auto" w:fill="FFFFFF"/>
        <w:tblCellMar>
          <w:top w:w="15" w:type="dxa"/>
          <w:left w:w="15" w:type="dxa"/>
          <w:bottom w:w="15" w:type="dxa"/>
          <w:right w:w="15" w:type="dxa"/>
        </w:tblCellMar>
        <w:tblLook w:val="04A0" w:firstRow="1" w:lastRow="0" w:firstColumn="1" w:lastColumn="0" w:noHBand="0" w:noVBand="1"/>
      </w:tblPr>
      <w:tblGrid>
        <w:gridCol w:w="4340"/>
      </w:tblGrid>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b/>
                <w:bCs/>
                <w:color w:val="000000"/>
                <w:sz w:val="24"/>
                <w:szCs w:val="24"/>
                <w:u w:val="single"/>
                <w:bdr w:val="none" w:sz="0" w:space="0" w:color="auto" w:frame="1"/>
              </w:rPr>
              <w:t>2026  Welding Tool List </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1 grinder with 1/8” wheel</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Chipping hammer</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1/2 round file</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Wire brush</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Striker</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Torch tip cleaners</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Compass</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Marker or soapstone</w:t>
            </w:r>
          </w:p>
        </w:tc>
      </w:tr>
      <w:tr w:rsidR="0071360D" w:rsidRPr="0071360D" w:rsidTr="0071360D">
        <w:trPr>
          <w:trHeight w:val="375"/>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Triangle magnets for fit up</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 xml:space="preserve">Ball </w:t>
            </w:r>
            <w:proofErr w:type="spellStart"/>
            <w:r w:rsidRPr="0071360D">
              <w:rPr>
                <w:rFonts w:ascii="Times New Roman" w:eastAsia="Times New Roman" w:hAnsi="Times New Roman" w:cs="Times New Roman"/>
                <w:color w:val="000000"/>
                <w:sz w:val="24"/>
                <w:szCs w:val="24"/>
                <w:u w:val="single"/>
              </w:rPr>
              <w:t>pien</w:t>
            </w:r>
            <w:proofErr w:type="spellEnd"/>
            <w:r w:rsidRPr="0071360D">
              <w:rPr>
                <w:rFonts w:ascii="Times New Roman" w:eastAsia="Times New Roman" w:hAnsi="Times New Roman" w:cs="Times New Roman"/>
                <w:color w:val="000000"/>
                <w:sz w:val="24"/>
                <w:szCs w:val="24"/>
                <w:u w:val="single"/>
              </w:rPr>
              <w:t xml:space="preserve"> hammer</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center punch</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square</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chisel</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Safety glasses</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 xml:space="preserve">12 </w:t>
            </w:r>
            <w:proofErr w:type="spellStart"/>
            <w:r w:rsidRPr="0071360D">
              <w:rPr>
                <w:rFonts w:ascii="Times New Roman" w:eastAsia="Times New Roman" w:hAnsi="Times New Roman" w:cs="Times New Roman"/>
                <w:color w:val="000000"/>
                <w:sz w:val="24"/>
                <w:szCs w:val="24"/>
                <w:u w:val="single"/>
              </w:rPr>
              <w:t>ft</w:t>
            </w:r>
            <w:proofErr w:type="spellEnd"/>
            <w:r w:rsidRPr="0071360D">
              <w:rPr>
                <w:rFonts w:ascii="Times New Roman" w:eastAsia="Times New Roman" w:hAnsi="Times New Roman" w:cs="Times New Roman"/>
                <w:color w:val="000000"/>
                <w:sz w:val="24"/>
                <w:szCs w:val="24"/>
                <w:u w:val="single"/>
              </w:rPr>
              <w:t xml:space="preserve"> tape measure</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prick punch</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combination square with 90° head</w:t>
            </w:r>
          </w:p>
        </w:tc>
      </w:tr>
      <w:tr w:rsidR="0071360D" w:rsidRPr="0071360D" w:rsidTr="0071360D">
        <w:trPr>
          <w:trHeight w:val="300"/>
        </w:trPr>
        <w:tc>
          <w:tcPr>
            <w:tcW w:w="4340" w:type="dxa"/>
            <w:shd w:val="clear" w:color="auto" w:fill="FFFFFF"/>
            <w:noWrap/>
            <w:vAlign w:val="bottom"/>
            <w:hideMark/>
          </w:tcPr>
          <w:p w:rsidR="0071360D" w:rsidRPr="0071360D" w:rsidRDefault="0071360D" w:rsidP="0071360D">
            <w:pPr>
              <w:spacing w:after="0" w:line="240" w:lineRule="auto"/>
              <w:textAlignment w:val="baseline"/>
              <w:rPr>
                <w:rFonts w:ascii="Times New Roman" w:eastAsia="Times New Roman" w:hAnsi="Times New Roman" w:cs="Times New Roman"/>
                <w:color w:val="000000"/>
                <w:sz w:val="24"/>
                <w:szCs w:val="24"/>
              </w:rPr>
            </w:pPr>
            <w:r w:rsidRPr="0071360D">
              <w:rPr>
                <w:rFonts w:ascii="Times New Roman" w:eastAsia="Times New Roman" w:hAnsi="Times New Roman" w:cs="Times New Roman"/>
                <w:color w:val="000000"/>
                <w:sz w:val="24"/>
                <w:szCs w:val="24"/>
                <w:u w:val="single"/>
              </w:rPr>
              <w:t>sliding bar clamps (</w:t>
            </w:r>
            <w:proofErr w:type="spellStart"/>
            <w:r w:rsidRPr="0071360D">
              <w:rPr>
                <w:rFonts w:ascii="Times New Roman" w:eastAsia="Times New Roman" w:hAnsi="Times New Roman" w:cs="Times New Roman"/>
                <w:color w:val="000000"/>
                <w:sz w:val="24"/>
                <w:szCs w:val="24"/>
                <w:u w:val="single"/>
              </w:rPr>
              <w:t>Bessey</w:t>
            </w:r>
            <w:proofErr w:type="spellEnd"/>
            <w:r w:rsidRPr="0071360D">
              <w:rPr>
                <w:rFonts w:ascii="Times New Roman" w:eastAsia="Times New Roman" w:hAnsi="Times New Roman" w:cs="Times New Roman"/>
                <w:color w:val="000000"/>
                <w:sz w:val="24"/>
                <w:szCs w:val="24"/>
                <w:u w:val="single"/>
              </w:rPr>
              <w:t xml:space="preserve"> style)</w:t>
            </w:r>
          </w:p>
        </w:tc>
      </w:tr>
    </w:tbl>
    <w:p w:rsidR="0015120B" w:rsidRDefault="0015120B">
      <w:pPr>
        <w:rPr>
          <w:rFonts w:ascii="Times New Roman" w:hAnsi="Times New Roman" w:cs="Times New Roman"/>
          <w:sz w:val="24"/>
          <w:szCs w:val="24"/>
        </w:rPr>
      </w:pPr>
    </w:p>
    <w:p w:rsidR="0071360D" w:rsidRPr="0071360D" w:rsidRDefault="0071360D">
      <w:pPr>
        <w:rPr>
          <w:rFonts w:ascii="Times New Roman" w:hAnsi="Times New Roman" w:cs="Times New Roman"/>
          <w:sz w:val="24"/>
          <w:szCs w:val="24"/>
        </w:rPr>
      </w:pPr>
    </w:p>
    <w:sectPr w:rsidR="0071360D" w:rsidRPr="00713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0D"/>
    <w:rsid w:val="0015120B"/>
    <w:rsid w:val="0071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DF2D"/>
  <w15:chartTrackingRefBased/>
  <w15:docId w15:val="{60793CA2-A391-4555-B5EA-47A04471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54596">
      <w:bodyDiv w:val="1"/>
      <w:marLeft w:val="0"/>
      <w:marRight w:val="0"/>
      <w:marTop w:val="0"/>
      <w:marBottom w:val="0"/>
      <w:divBdr>
        <w:top w:val="none" w:sz="0" w:space="0" w:color="auto"/>
        <w:left w:val="none" w:sz="0" w:space="0" w:color="auto"/>
        <w:bottom w:val="none" w:sz="0" w:space="0" w:color="auto"/>
        <w:right w:val="none" w:sz="0" w:space="0" w:color="auto"/>
      </w:divBdr>
      <w:divsChild>
        <w:div w:id="1242251322">
          <w:marLeft w:val="0"/>
          <w:marRight w:val="0"/>
          <w:marTop w:val="0"/>
          <w:marBottom w:val="0"/>
          <w:divBdr>
            <w:top w:val="none" w:sz="0" w:space="0" w:color="auto"/>
            <w:left w:val="none" w:sz="0" w:space="0" w:color="auto"/>
            <w:bottom w:val="none" w:sz="0" w:space="0" w:color="auto"/>
            <w:right w:val="none" w:sz="0" w:space="0" w:color="auto"/>
          </w:divBdr>
        </w:div>
        <w:div w:id="57939660">
          <w:marLeft w:val="0"/>
          <w:marRight w:val="0"/>
          <w:marTop w:val="0"/>
          <w:marBottom w:val="0"/>
          <w:divBdr>
            <w:top w:val="none" w:sz="0" w:space="0" w:color="auto"/>
            <w:left w:val="none" w:sz="0" w:space="0" w:color="auto"/>
            <w:bottom w:val="none" w:sz="0" w:space="0" w:color="auto"/>
            <w:right w:val="none" w:sz="0" w:space="0" w:color="auto"/>
          </w:divBdr>
        </w:div>
        <w:div w:id="308556829">
          <w:marLeft w:val="0"/>
          <w:marRight w:val="0"/>
          <w:marTop w:val="0"/>
          <w:marBottom w:val="0"/>
          <w:divBdr>
            <w:top w:val="none" w:sz="0" w:space="0" w:color="auto"/>
            <w:left w:val="none" w:sz="0" w:space="0" w:color="auto"/>
            <w:bottom w:val="none" w:sz="0" w:space="0" w:color="auto"/>
            <w:right w:val="none" w:sz="0" w:space="0" w:color="auto"/>
          </w:divBdr>
        </w:div>
        <w:div w:id="1425154214">
          <w:marLeft w:val="0"/>
          <w:marRight w:val="0"/>
          <w:marTop w:val="0"/>
          <w:marBottom w:val="0"/>
          <w:divBdr>
            <w:top w:val="none" w:sz="0" w:space="0" w:color="auto"/>
            <w:left w:val="none" w:sz="0" w:space="0" w:color="auto"/>
            <w:bottom w:val="none" w:sz="0" w:space="0" w:color="auto"/>
            <w:right w:val="none" w:sz="0" w:space="0" w:color="auto"/>
          </w:divBdr>
        </w:div>
        <w:div w:id="449594226">
          <w:marLeft w:val="0"/>
          <w:marRight w:val="0"/>
          <w:marTop w:val="0"/>
          <w:marBottom w:val="0"/>
          <w:divBdr>
            <w:top w:val="none" w:sz="0" w:space="0" w:color="auto"/>
            <w:left w:val="none" w:sz="0" w:space="0" w:color="auto"/>
            <w:bottom w:val="none" w:sz="0" w:space="0" w:color="auto"/>
            <w:right w:val="none" w:sz="0" w:space="0" w:color="auto"/>
          </w:divBdr>
        </w:div>
        <w:div w:id="75515446">
          <w:marLeft w:val="0"/>
          <w:marRight w:val="0"/>
          <w:marTop w:val="0"/>
          <w:marBottom w:val="0"/>
          <w:divBdr>
            <w:top w:val="none" w:sz="0" w:space="0" w:color="auto"/>
            <w:left w:val="none" w:sz="0" w:space="0" w:color="auto"/>
            <w:bottom w:val="none" w:sz="0" w:space="0" w:color="auto"/>
            <w:right w:val="none" w:sz="0" w:space="0" w:color="auto"/>
          </w:divBdr>
        </w:div>
        <w:div w:id="630866165">
          <w:marLeft w:val="0"/>
          <w:marRight w:val="0"/>
          <w:marTop w:val="0"/>
          <w:marBottom w:val="0"/>
          <w:divBdr>
            <w:top w:val="none" w:sz="0" w:space="0" w:color="auto"/>
            <w:left w:val="none" w:sz="0" w:space="0" w:color="auto"/>
            <w:bottom w:val="none" w:sz="0" w:space="0" w:color="auto"/>
            <w:right w:val="none" w:sz="0" w:space="0" w:color="auto"/>
          </w:divBdr>
        </w:div>
        <w:div w:id="188881319">
          <w:marLeft w:val="0"/>
          <w:marRight w:val="0"/>
          <w:marTop w:val="0"/>
          <w:marBottom w:val="0"/>
          <w:divBdr>
            <w:top w:val="none" w:sz="0" w:space="0" w:color="auto"/>
            <w:left w:val="none" w:sz="0" w:space="0" w:color="auto"/>
            <w:bottom w:val="none" w:sz="0" w:space="0" w:color="auto"/>
            <w:right w:val="none" w:sz="0" w:space="0" w:color="auto"/>
          </w:divBdr>
        </w:div>
        <w:div w:id="903103521">
          <w:marLeft w:val="0"/>
          <w:marRight w:val="0"/>
          <w:marTop w:val="0"/>
          <w:marBottom w:val="0"/>
          <w:divBdr>
            <w:top w:val="none" w:sz="0" w:space="0" w:color="auto"/>
            <w:left w:val="none" w:sz="0" w:space="0" w:color="auto"/>
            <w:bottom w:val="none" w:sz="0" w:space="0" w:color="auto"/>
            <w:right w:val="none" w:sz="0" w:space="0" w:color="auto"/>
          </w:divBdr>
        </w:div>
        <w:div w:id="889922398">
          <w:marLeft w:val="0"/>
          <w:marRight w:val="0"/>
          <w:marTop w:val="0"/>
          <w:marBottom w:val="0"/>
          <w:divBdr>
            <w:top w:val="none" w:sz="0" w:space="0" w:color="auto"/>
            <w:left w:val="none" w:sz="0" w:space="0" w:color="auto"/>
            <w:bottom w:val="none" w:sz="0" w:space="0" w:color="auto"/>
            <w:right w:val="none" w:sz="0" w:space="0" w:color="auto"/>
          </w:divBdr>
        </w:div>
        <w:div w:id="1439518565">
          <w:marLeft w:val="0"/>
          <w:marRight w:val="0"/>
          <w:marTop w:val="0"/>
          <w:marBottom w:val="0"/>
          <w:divBdr>
            <w:top w:val="none" w:sz="0" w:space="0" w:color="auto"/>
            <w:left w:val="none" w:sz="0" w:space="0" w:color="auto"/>
            <w:bottom w:val="none" w:sz="0" w:space="0" w:color="auto"/>
            <w:right w:val="none" w:sz="0" w:space="0" w:color="auto"/>
          </w:divBdr>
        </w:div>
        <w:div w:id="44451343">
          <w:marLeft w:val="0"/>
          <w:marRight w:val="0"/>
          <w:marTop w:val="0"/>
          <w:marBottom w:val="0"/>
          <w:divBdr>
            <w:top w:val="none" w:sz="0" w:space="0" w:color="auto"/>
            <w:left w:val="none" w:sz="0" w:space="0" w:color="auto"/>
            <w:bottom w:val="none" w:sz="0" w:space="0" w:color="auto"/>
            <w:right w:val="none" w:sz="0" w:space="0" w:color="auto"/>
          </w:divBdr>
        </w:div>
        <w:div w:id="1392538450">
          <w:marLeft w:val="0"/>
          <w:marRight w:val="0"/>
          <w:marTop w:val="0"/>
          <w:marBottom w:val="0"/>
          <w:divBdr>
            <w:top w:val="none" w:sz="0" w:space="0" w:color="auto"/>
            <w:left w:val="none" w:sz="0" w:space="0" w:color="auto"/>
            <w:bottom w:val="none" w:sz="0" w:space="0" w:color="auto"/>
            <w:right w:val="none" w:sz="0" w:space="0" w:color="auto"/>
          </w:divBdr>
        </w:div>
        <w:div w:id="822745239">
          <w:marLeft w:val="0"/>
          <w:marRight w:val="0"/>
          <w:marTop w:val="0"/>
          <w:marBottom w:val="0"/>
          <w:divBdr>
            <w:top w:val="none" w:sz="0" w:space="0" w:color="auto"/>
            <w:left w:val="none" w:sz="0" w:space="0" w:color="auto"/>
            <w:bottom w:val="none" w:sz="0" w:space="0" w:color="auto"/>
            <w:right w:val="none" w:sz="0" w:space="0" w:color="auto"/>
          </w:divBdr>
        </w:div>
        <w:div w:id="2017267477">
          <w:marLeft w:val="0"/>
          <w:marRight w:val="0"/>
          <w:marTop w:val="0"/>
          <w:marBottom w:val="0"/>
          <w:divBdr>
            <w:top w:val="none" w:sz="0" w:space="0" w:color="auto"/>
            <w:left w:val="none" w:sz="0" w:space="0" w:color="auto"/>
            <w:bottom w:val="none" w:sz="0" w:space="0" w:color="auto"/>
            <w:right w:val="none" w:sz="0" w:space="0" w:color="auto"/>
          </w:divBdr>
        </w:div>
        <w:div w:id="928388994">
          <w:marLeft w:val="0"/>
          <w:marRight w:val="0"/>
          <w:marTop w:val="0"/>
          <w:marBottom w:val="0"/>
          <w:divBdr>
            <w:top w:val="none" w:sz="0" w:space="0" w:color="auto"/>
            <w:left w:val="none" w:sz="0" w:space="0" w:color="auto"/>
            <w:bottom w:val="none" w:sz="0" w:space="0" w:color="auto"/>
            <w:right w:val="none" w:sz="0" w:space="0" w:color="auto"/>
          </w:divBdr>
        </w:div>
        <w:div w:id="1560555611">
          <w:marLeft w:val="0"/>
          <w:marRight w:val="0"/>
          <w:marTop w:val="0"/>
          <w:marBottom w:val="0"/>
          <w:divBdr>
            <w:top w:val="none" w:sz="0" w:space="0" w:color="auto"/>
            <w:left w:val="none" w:sz="0" w:space="0" w:color="auto"/>
            <w:bottom w:val="none" w:sz="0" w:space="0" w:color="auto"/>
            <w:right w:val="none" w:sz="0" w:space="0" w:color="auto"/>
          </w:divBdr>
        </w:div>
        <w:div w:id="492181995">
          <w:marLeft w:val="0"/>
          <w:marRight w:val="0"/>
          <w:marTop w:val="0"/>
          <w:marBottom w:val="0"/>
          <w:divBdr>
            <w:top w:val="none" w:sz="0" w:space="0" w:color="auto"/>
            <w:left w:val="none" w:sz="0" w:space="0" w:color="auto"/>
            <w:bottom w:val="none" w:sz="0" w:space="0" w:color="auto"/>
            <w:right w:val="none" w:sz="0" w:space="0" w:color="auto"/>
          </w:divBdr>
        </w:div>
        <w:div w:id="1380395806">
          <w:marLeft w:val="0"/>
          <w:marRight w:val="0"/>
          <w:marTop w:val="0"/>
          <w:marBottom w:val="0"/>
          <w:divBdr>
            <w:top w:val="none" w:sz="0" w:space="0" w:color="auto"/>
            <w:left w:val="none" w:sz="0" w:space="0" w:color="auto"/>
            <w:bottom w:val="none" w:sz="0" w:space="0" w:color="auto"/>
            <w:right w:val="none" w:sz="0" w:space="0" w:color="auto"/>
          </w:divBdr>
        </w:div>
        <w:div w:id="880476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Roane County Schools</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Wilkinson</dc:creator>
  <cp:keywords/>
  <dc:description/>
  <cp:lastModifiedBy>Melissa  Wilkinson</cp:lastModifiedBy>
  <cp:revision>1</cp:revision>
  <dcterms:created xsi:type="dcterms:W3CDTF">2026-02-26T13:16:00Z</dcterms:created>
  <dcterms:modified xsi:type="dcterms:W3CDTF">2026-02-26T13:20:00Z</dcterms:modified>
</cp:coreProperties>
</file>