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AAB42F" w14:textId="0A0CD5F9" w:rsidR="008C38E2" w:rsidRDefault="008C38E2">
      <w:r>
        <w:rPr>
          <w:noProof/>
        </w:rPr>
        <w:drawing>
          <wp:anchor distT="0" distB="0" distL="114300" distR="114300" simplePos="0" relativeHeight="251659264" behindDoc="1" locked="0" layoutInCell="1" allowOverlap="1" wp14:anchorId="29797AD0" wp14:editId="0AEA771F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835900" cy="8820150"/>
            <wp:effectExtent l="0" t="0" r="0" b="0"/>
            <wp:wrapTight wrapText="bothSides">
              <wp:wrapPolygon edited="0">
                <wp:start x="3098" y="0"/>
                <wp:lineTo x="3098" y="21553"/>
                <wp:lineTo x="18432" y="21553"/>
                <wp:lineTo x="18432" y="0"/>
                <wp:lineTo x="3098" y="0"/>
              </wp:wrapPolygon>
            </wp:wrapTight>
            <wp:docPr id="10" name="Picture 6" descr="Sharks, Skates, and Rays of the Atlantic and Gulf of Mexico - Po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harks, Skates, and Rays of the Atlantic and Gulf of Mexico - Poster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0" cy="882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C38E2" w:rsidSect="008C38E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8E2"/>
    <w:rsid w:val="008C38E2"/>
    <w:rsid w:val="00D03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DECEB1"/>
  <w15:chartTrackingRefBased/>
  <w15:docId w15:val="{4532147E-F4F5-4023-8778-669DE27EA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C38E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C38E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38E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38E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38E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38E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38E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38E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38E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38E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C38E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38E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38E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38E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38E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38E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38E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38E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C38E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C38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C38E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C38E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C38E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C38E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C38E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C38E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C38E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C38E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C38E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C. Mc Cart</dc:creator>
  <cp:keywords/>
  <dc:description/>
  <cp:lastModifiedBy>Joshua C. Mc Cart</cp:lastModifiedBy>
  <cp:revision>1</cp:revision>
  <dcterms:created xsi:type="dcterms:W3CDTF">2024-08-25T17:56:00Z</dcterms:created>
  <dcterms:modified xsi:type="dcterms:W3CDTF">2024-08-25T17:59:00Z</dcterms:modified>
</cp:coreProperties>
</file>