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D2008" w14:textId="77777777" w:rsidR="007C71C1" w:rsidRPr="00E125D6" w:rsidRDefault="003B0A1E">
      <w:pPr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 w:rsidRPr="00E125D6">
        <w:rPr>
          <w:rFonts w:ascii="Book Antiqua" w:eastAsia="Book Antiqua" w:hAnsi="Book Antiqua" w:cs="Book Antiqua"/>
          <w:b/>
          <w:sz w:val="28"/>
          <w:szCs w:val="28"/>
        </w:rPr>
        <w:t>MELROSE UNITED CHURCH</w:t>
      </w:r>
    </w:p>
    <w:p w14:paraId="49E2D5F5" w14:textId="77777777" w:rsidR="007C71C1" w:rsidRPr="00E125D6" w:rsidRDefault="003B0A1E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>86 Homewood Avenue ~ Hamilton, Ontario ~ L8P 2M4</w:t>
      </w:r>
    </w:p>
    <w:p w14:paraId="1E36E602" w14:textId="06E87F8E" w:rsidR="007C71C1" w:rsidRPr="00E125D6" w:rsidRDefault="00D00AE7">
      <w:pPr>
        <w:keepNext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Wingdings" w:eastAsia="Wingdings" w:hAnsi="Wingdings" w:cs="Wingdings"/>
          <w:color w:val="000000"/>
          <w:sz w:val="24"/>
          <w:szCs w:val="24"/>
        </w:rPr>
        <w:sym w:font="Wingdings" w:char="F028"/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905 522 1323</w:t>
      </w:r>
      <w:r w:rsidRPr="00E125D6">
        <w:rPr>
          <w:rFonts w:ascii="Book Antiqua" w:eastAsia="Book Antiqua" w:hAnsi="Book Antiqua" w:cs="Book Antiqua"/>
          <w:i/>
          <w:color w:val="000000"/>
          <w:sz w:val="24"/>
          <w:szCs w:val="24"/>
        </w:rPr>
        <w:t xml:space="preserve"> ~ </w:t>
      </w:r>
      <w:r w:rsidRPr="00E125D6">
        <w:rPr>
          <w:rFonts w:ascii="Wingdings" w:eastAsia="Wingdings" w:hAnsi="Wingdings" w:cs="Wingdings"/>
          <w:color w:val="000000"/>
          <w:sz w:val="24"/>
          <w:szCs w:val="24"/>
        </w:rPr>
        <w:sym w:font="Wingdings" w:char="F02A"/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hyperlink r:id="rId12">
        <w:r w:rsidR="007C71C1" w:rsidRPr="00E125D6">
          <w:rPr>
            <w:rFonts w:ascii="Book Antiqua" w:eastAsia="Book Antiqua" w:hAnsi="Book Antiqua" w:cs="Book Antiqua"/>
            <w:color w:val="000000"/>
            <w:sz w:val="24"/>
            <w:szCs w:val="24"/>
          </w:rPr>
          <w:t>melrose@melroseunited.ca</w:t>
        </w:r>
      </w:hyperlink>
    </w:p>
    <w:p w14:paraId="3B229193" w14:textId="44B5E71E" w:rsidR="007C71C1" w:rsidRPr="00E125D6" w:rsidRDefault="00D00AE7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Wingdings" w:eastAsia="Wingdings" w:hAnsi="Wingdings" w:cs="Wingdings"/>
          <w:sz w:val="24"/>
          <w:szCs w:val="24"/>
        </w:rPr>
        <w:sym w:font="Wingdings" w:char="F038"/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</w:t>
      </w:r>
      <w:hyperlink r:id="rId13">
        <w:r w:rsidR="007C71C1" w:rsidRPr="00E125D6">
          <w:rPr>
            <w:rFonts w:ascii="Book Antiqua" w:eastAsia="Book Antiqua" w:hAnsi="Book Antiqua" w:cs="Book Antiqua"/>
            <w:color w:val="000000"/>
            <w:sz w:val="24"/>
            <w:szCs w:val="24"/>
          </w:rPr>
          <w:t>www.melroseunited</w:t>
        </w:r>
      </w:hyperlink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>.ca</w:t>
      </w:r>
    </w:p>
    <w:p w14:paraId="38378CBE" w14:textId="77777777" w:rsidR="007C71C1" w:rsidRPr="00E125D6" w:rsidRDefault="007C71C1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hyperlink r:id="rId14">
        <w:r w:rsidRPr="00E125D6">
          <w:rPr>
            <w:rFonts w:ascii="Book Antiqua" w:eastAsia="Book Antiqua" w:hAnsi="Book Antiqua" w:cs="Book Antiqua"/>
            <w:color w:val="000000"/>
            <w:sz w:val="24"/>
            <w:szCs w:val="24"/>
          </w:rPr>
          <w:t>www.facebook.com/melroseunitedchurch</w:t>
        </w:r>
      </w:hyperlink>
    </w:p>
    <w:p w14:paraId="461F34C8" w14:textId="41716239" w:rsidR="007C71C1" w:rsidRPr="00E125D6" w:rsidRDefault="003B0A1E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>Instagram: @melroseu</w:t>
      </w:r>
      <w:r w:rsidR="00A76FB9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c</w:t>
      </w:r>
    </w:p>
    <w:p w14:paraId="3638BBBE" w14:textId="77777777" w:rsidR="007C71C1" w:rsidRPr="00E125D6" w:rsidRDefault="003B0A1E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>YouTube channel: Melrose United Church Virtual Service</w:t>
      </w:r>
    </w:p>
    <w:p w14:paraId="39872EC2" w14:textId="5489FDBD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12198DF0" w14:textId="11A5DA0D" w:rsidR="007C71C1" w:rsidRPr="00E125D6" w:rsidRDefault="00E125D6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2711247" wp14:editId="2DCE03FF">
            <wp:simplePos x="0" y="0"/>
            <wp:positionH relativeFrom="margin">
              <wp:posOffset>445135</wp:posOffset>
            </wp:positionH>
            <wp:positionV relativeFrom="paragraph">
              <wp:posOffset>174625</wp:posOffset>
            </wp:positionV>
            <wp:extent cx="3338830" cy="3409950"/>
            <wp:effectExtent l="0" t="0" r="0" b="0"/>
            <wp:wrapNone/>
            <wp:docPr id="1488437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6F245" w14:textId="7E07F09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7D694935" w14:textId="20C78DC5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4B2A781B" w14:textId="7777777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374E7568" w14:textId="7777777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57FAE934" w14:textId="7777777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4FD1423C" w14:textId="7777777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29E6E98A" w14:textId="7777777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1A9A22A2" w14:textId="7777777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262F6FFA" w14:textId="7777777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04E79C78" w14:textId="7777777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446A687B" w14:textId="77777777" w:rsidR="007C71C1" w:rsidRPr="00E125D6" w:rsidRDefault="007C71C1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24F76CF5" w14:textId="77777777" w:rsidR="00D00AE7" w:rsidRPr="00E125D6" w:rsidRDefault="00D00AE7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61A2C26D" w14:textId="77777777" w:rsidR="00D00AE7" w:rsidRDefault="00D00AE7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519A1E6A" w14:textId="77777777" w:rsidR="00E125D6" w:rsidRDefault="00E125D6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743286A8" w14:textId="77777777" w:rsidR="00E125D6" w:rsidRDefault="00E125D6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2466A81E" w14:textId="77777777" w:rsidR="00E125D6" w:rsidRDefault="00E125D6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35179EA9" w14:textId="77777777" w:rsidR="00E125D6" w:rsidRPr="00E125D6" w:rsidRDefault="00E125D6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3077FA33" w14:textId="77777777" w:rsidR="00D00AE7" w:rsidRPr="00E125D6" w:rsidRDefault="00D00AE7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7999273E" w14:textId="77777777" w:rsidR="007C71C1" w:rsidRPr="00E125D6" w:rsidRDefault="007C71C1">
      <w:pPr>
        <w:rPr>
          <w:rFonts w:ascii="Book Antiqua" w:eastAsia="Book Antiqua" w:hAnsi="Book Antiqua" w:cs="Book Antiqua"/>
          <w:sz w:val="24"/>
          <w:szCs w:val="24"/>
        </w:rPr>
      </w:pPr>
    </w:p>
    <w:tbl>
      <w:tblPr>
        <w:tblStyle w:val="a"/>
        <w:tblpPr w:leftFromText="180" w:rightFromText="180" w:vertAnchor="text" w:horzAnchor="margin" w:tblpXSpec="center" w:tblpY="216"/>
        <w:tblW w:w="5529" w:type="dxa"/>
        <w:tblLayout w:type="fixed"/>
        <w:tblLook w:val="0000" w:firstRow="0" w:lastRow="0" w:firstColumn="0" w:lastColumn="0" w:noHBand="0" w:noVBand="0"/>
      </w:tblPr>
      <w:tblGrid>
        <w:gridCol w:w="2977"/>
        <w:gridCol w:w="2552"/>
      </w:tblGrid>
      <w:tr w:rsidR="00E125D6" w:rsidRPr="00E125D6" w14:paraId="4CA74C7F" w14:textId="77777777" w:rsidTr="00E125D6">
        <w:trPr>
          <w:trHeight w:val="212"/>
        </w:trPr>
        <w:tc>
          <w:tcPr>
            <w:tcW w:w="2977" w:type="dxa"/>
          </w:tcPr>
          <w:p w14:paraId="3B3D5E5A" w14:textId="77777777" w:rsidR="00E125D6" w:rsidRPr="00E125D6" w:rsidRDefault="00E125D6" w:rsidP="00E125D6">
            <w:pPr>
              <w:tabs>
                <w:tab w:val="left" w:pos="709"/>
              </w:tabs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E125D6">
              <w:rPr>
                <w:rFonts w:ascii="Book Antiqua" w:eastAsia="Book Antiqua" w:hAnsi="Book Antiqua" w:cs="Book Antiqua"/>
                <w:sz w:val="24"/>
                <w:szCs w:val="24"/>
              </w:rPr>
              <w:t>Worship Leader:</w:t>
            </w:r>
          </w:p>
        </w:tc>
        <w:tc>
          <w:tcPr>
            <w:tcW w:w="2552" w:type="dxa"/>
          </w:tcPr>
          <w:p w14:paraId="3C5965E8" w14:textId="77777777" w:rsidR="00E125D6" w:rsidRPr="00E125D6" w:rsidRDefault="00E125D6" w:rsidP="00E125D6">
            <w:pPr>
              <w:tabs>
                <w:tab w:val="left" w:pos="709"/>
              </w:tabs>
              <w:ind w:left="993" w:hanging="993"/>
              <w:jc w:val="right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E125D6">
              <w:rPr>
                <w:rFonts w:ascii="Book Antiqua" w:eastAsia="Book Antiqua" w:hAnsi="Book Antiqua" w:cs="Book Antiqua"/>
                <w:sz w:val="24"/>
                <w:szCs w:val="24"/>
              </w:rPr>
              <w:t>Tabitha de Bruin</w:t>
            </w:r>
          </w:p>
        </w:tc>
      </w:tr>
      <w:tr w:rsidR="00E125D6" w:rsidRPr="00E125D6" w14:paraId="13B7ACF2" w14:textId="77777777" w:rsidTr="00E125D6">
        <w:trPr>
          <w:trHeight w:val="212"/>
        </w:trPr>
        <w:tc>
          <w:tcPr>
            <w:tcW w:w="2977" w:type="dxa"/>
          </w:tcPr>
          <w:p w14:paraId="492E8E76" w14:textId="77777777" w:rsidR="00E125D6" w:rsidRPr="00E125D6" w:rsidRDefault="00E125D6" w:rsidP="00E125D6">
            <w:pPr>
              <w:tabs>
                <w:tab w:val="left" w:pos="709"/>
              </w:tabs>
              <w:ind w:left="993" w:hanging="993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E125D6">
              <w:rPr>
                <w:rFonts w:ascii="Book Antiqua" w:eastAsia="Book Antiqua" w:hAnsi="Book Antiqua" w:cs="Book Antiqua"/>
                <w:sz w:val="24"/>
                <w:szCs w:val="24"/>
              </w:rPr>
              <w:t>Music Director:</w:t>
            </w:r>
          </w:p>
          <w:p w14:paraId="1A1C150B" w14:textId="77777777" w:rsidR="00E125D6" w:rsidRPr="00E125D6" w:rsidRDefault="00E125D6" w:rsidP="00E125D6">
            <w:pPr>
              <w:tabs>
                <w:tab w:val="left" w:pos="709"/>
              </w:tabs>
              <w:ind w:left="993" w:hanging="993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E125D6">
              <w:rPr>
                <w:rFonts w:ascii="Book Antiqua" w:eastAsia="Book Antiqua" w:hAnsi="Book Antiqua" w:cs="Book Antiqua"/>
                <w:sz w:val="24"/>
                <w:szCs w:val="24"/>
              </w:rPr>
              <w:t>Custodian:</w:t>
            </w:r>
          </w:p>
          <w:p w14:paraId="4260081C" w14:textId="77777777" w:rsidR="00E125D6" w:rsidRPr="00E125D6" w:rsidRDefault="00E125D6" w:rsidP="00E125D6">
            <w:pPr>
              <w:tabs>
                <w:tab w:val="left" w:pos="709"/>
              </w:tabs>
              <w:ind w:left="993" w:hanging="993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E125D6">
              <w:rPr>
                <w:rFonts w:ascii="Book Antiqua" w:eastAsia="Book Antiqua" w:hAnsi="Book Antiqua" w:cs="Book Antiqua"/>
                <w:sz w:val="24"/>
                <w:szCs w:val="24"/>
              </w:rPr>
              <w:t>Church Administrator:</w:t>
            </w:r>
          </w:p>
        </w:tc>
        <w:tc>
          <w:tcPr>
            <w:tcW w:w="2552" w:type="dxa"/>
          </w:tcPr>
          <w:p w14:paraId="7923EE17" w14:textId="77777777" w:rsidR="00E125D6" w:rsidRPr="00E125D6" w:rsidRDefault="00E125D6" w:rsidP="00E125D6">
            <w:pPr>
              <w:tabs>
                <w:tab w:val="left" w:pos="709"/>
              </w:tabs>
              <w:ind w:left="993" w:hanging="993"/>
              <w:jc w:val="right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E125D6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Alexander Cann </w:t>
            </w:r>
          </w:p>
          <w:p w14:paraId="7271D2FA" w14:textId="77777777" w:rsidR="00E125D6" w:rsidRPr="00E125D6" w:rsidRDefault="00E125D6" w:rsidP="00E125D6">
            <w:pPr>
              <w:tabs>
                <w:tab w:val="left" w:pos="709"/>
              </w:tabs>
              <w:jc w:val="right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E125D6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Kevin Geluch </w:t>
            </w:r>
            <w:r w:rsidRPr="00E125D6">
              <w:rPr>
                <w:rFonts w:ascii="Book Antiqua" w:eastAsia="Book Antiqua" w:hAnsi="Book Antiqua" w:cs="Book Antiqua"/>
                <w:sz w:val="24"/>
                <w:szCs w:val="24"/>
              </w:rPr>
              <w:br/>
              <w:t>Sue Hawthorne-Bate</w:t>
            </w:r>
          </w:p>
        </w:tc>
      </w:tr>
    </w:tbl>
    <w:p w14:paraId="03837D86" w14:textId="77777777" w:rsidR="007C71C1" w:rsidRPr="00E125D6" w:rsidRDefault="007C71C1">
      <w:pPr>
        <w:rPr>
          <w:rFonts w:ascii="Book Antiqua" w:eastAsia="Book Antiqua" w:hAnsi="Book Antiqua" w:cs="Book Antiqua"/>
          <w:sz w:val="24"/>
          <w:szCs w:val="24"/>
        </w:rPr>
      </w:pPr>
    </w:p>
    <w:p w14:paraId="22BA1D23" w14:textId="38BCE386" w:rsidR="007C71C1" w:rsidRPr="00AF2ECA" w:rsidRDefault="003B0A1E">
      <w:pPr>
        <w:tabs>
          <w:tab w:val="left" w:pos="709"/>
        </w:tabs>
        <w:ind w:left="993" w:hanging="993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 w:rsidRPr="00AF2ECA">
        <w:rPr>
          <w:rFonts w:ascii="Book Antiqua" w:eastAsia="Book Antiqua" w:hAnsi="Book Antiqua" w:cs="Book Antiqua"/>
          <w:b/>
          <w:sz w:val="28"/>
          <w:szCs w:val="28"/>
        </w:rPr>
        <w:t xml:space="preserve">Sunday, </w:t>
      </w:r>
      <w:r w:rsidR="00A76FB9" w:rsidRPr="00AF2ECA">
        <w:rPr>
          <w:rFonts w:ascii="Book Antiqua" w:eastAsia="Book Antiqua" w:hAnsi="Book Antiqua" w:cs="Book Antiqua"/>
          <w:b/>
          <w:sz w:val="28"/>
          <w:szCs w:val="28"/>
        </w:rPr>
        <w:t>January 11</w:t>
      </w:r>
      <w:r w:rsidR="00D00AE7" w:rsidRPr="00AF2ECA">
        <w:rPr>
          <w:rFonts w:ascii="Book Antiqua" w:eastAsia="Book Antiqua" w:hAnsi="Book Antiqua" w:cs="Book Antiqua"/>
          <w:b/>
          <w:sz w:val="28"/>
          <w:szCs w:val="28"/>
        </w:rPr>
        <w:t>,</w:t>
      </w:r>
      <w:r w:rsidRPr="00AF2ECA">
        <w:rPr>
          <w:rFonts w:ascii="Book Antiqua" w:eastAsia="Book Antiqua" w:hAnsi="Book Antiqua" w:cs="Book Antiqua"/>
          <w:b/>
          <w:sz w:val="28"/>
          <w:szCs w:val="28"/>
        </w:rPr>
        <w:t xml:space="preserve"> 202</w:t>
      </w:r>
      <w:r w:rsidR="00A76FB9" w:rsidRPr="00AF2ECA">
        <w:rPr>
          <w:rFonts w:ascii="Book Antiqua" w:eastAsia="Book Antiqua" w:hAnsi="Book Antiqua" w:cs="Book Antiqua"/>
          <w:b/>
          <w:sz w:val="28"/>
          <w:szCs w:val="28"/>
        </w:rPr>
        <w:t>6</w:t>
      </w:r>
    </w:p>
    <w:p w14:paraId="58FC96C3" w14:textId="24F5636D" w:rsidR="007C71C1" w:rsidRPr="00AF2ECA" w:rsidRDefault="00C57C02">
      <w:pPr>
        <w:tabs>
          <w:tab w:val="left" w:pos="709"/>
        </w:tabs>
        <w:ind w:left="993" w:hanging="993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 w:rsidRPr="00AF2ECA">
        <w:rPr>
          <w:rFonts w:ascii="Book Antiqua" w:eastAsia="Book Antiqua" w:hAnsi="Book Antiqua" w:cs="Book Antiqua"/>
          <w:b/>
          <w:sz w:val="28"/>
          <w:szCs w:val="28"/>
        </w:rPr>
        <w:t>Baptism of Jesus</w:t>
      </w:r>
    </w:p>
    <w:p w14:paraId="3C9BBB32" w14:textId="77777777" w:rsidR="006D651B" w:rsidRPr="00296527" w:rsidRDefault="006D651B">
      <w:pPr>
        <w:pStyle w:val="Heading1"/>
        <w:keepNext w:val="0"/>
        <w:widowControl w:val="0"/>
        <w:ind w:left="993" w:hanging="993"/>
        <w:rPr>
          <w:b w:val="0"/>
          <w:bCs/>
          <w:i/>
          <w:sz w:val="24"/>
          <w:szCs w:val="24"/>
        </w:rPr>
      </w:pPr>
    </w:p>
    <w:p w14:paraId="7ECBAB1B" w14:textId="48E60D5E" w:rsidR="007C71C1" w:rsidRPr="006D651B" w:rsidRDefault="00DA7286">
      <w:pPr>
        <w:pStyle w:val="Heading1"/>
        <w:keepNext w:val="0"/>
        <w:widowControl w:val="0"/>
        <w:ind w:left="993" w:hanging="993"/>
        <w:rPr>
          <w:b w:val="0"/>
          <w:bCs/>
          <w:i/>
          <w:sz w:val="28"/>
          <w:szCs w:val="28"/>
        </w:rPr>
      </w:pPr>
      <w:r w:rsidRPr="006D651B">
        <w:rPr>
          <w:b w:val="0"/>
          <w:bCs/>
          <w:i/>
          <w:sz w:val="28"/>
          <w:szCs w:val="28"/>
        </w:rPr>
        <w:t>Gathering in Community</w:t>
      </w:r>
    </w:p>
    <w:p w14:paraId="66703640" w14:textId="77777777" w:rsidR="007C71C1" w:rsidRPr="00E125D6" w:rsidRDefault="003B0A1E">
      <w:pPr>
        <w:widowControl w:val="0"/>
        <w:ind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sz w:val="24"/>
          <w:szCs w:val="24"/>
        </w:rPr>
        <w:tab/>
      </w:r>
    </w:p>
    <w:p w14:paraId="79DE106F" w14:textId="77777777" w:rsidR="007C71C1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PRELUDE</w:t>
      </w:r>
    </w:p>
    <w:p w14:paraId="572974B3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</w:p>
    <w:p w14:paraId="6C6ED2F6" w14:textId="2B0FEEEC" w:rsidR="007C71C1" w:rsidRPr="00E125D6" w:rsidRDefault="003B0A1E">
      <w:pPr>
        <w:widowControl w:val="0"/>
        <w:ind w:left="993" w:right="-324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INTROIT </w:t>
      </w:r>
      <w:r w:rsidR="0067498F" w:rsidRPr="00E125D6">
        <w:rPr>
          <w:rFonts w:ascii="Book Antiqua" w:eastAsia="Book Antiqua" w:hAnsi="Book Antiqua" w:cs="Book Antiqua"/>
          <w:sz w:val="24"/>
          <w:szCs w:val="24"/>
        </w:rPr>
        <w:t xml:space="preserve">~ </w:t>
      </w:r>
      <w:r w:rsidR="00FE49E2" w:rsidRPr="00FE49E2">
        <w:rPr>
          <w:rFonts w:ascii="Book Antiqua" w:eastAsia="Book Antiqua" w:hAnsi="Book Antiqua" w:cs="Book Antiqua"/>
          <w:sz w:val="24"/>
          <w:szCs w:val="24"/>
        </w:rPr>
        <w:t>Let thy Face</w:t>
      </w:r>
      <w:r w:rsidR="008C58A1">
        <w:rPr>
          <w:rFonts w:ascii="Book Antiqua" w:eastAsia="Book Antiqua" w:hAnsi="Book Antiqua" w:cs="Book Antiqua"/>
          <w:sz w:val="24"/>
          <w:szCs w:val="24"/>
        </w:rPr>
        <w:t xml:space="preserve"> Shine on Thy Servant, E. </w:t>
      </w:r>
      <w:r w:rsidR="00FE49E2" w:rsidRPr="00FE49E2">
        <w:rPr>
          <w:rFonts w:ascii="Book Antiqua" w:eastAsia="Book Antiqua" w:hAnsi="Book Antiqua" w:cs="Book Antiqua"/>
          <w:sz w:val="24"/>
          <w:szCs w:val="24"/>
        </w:rPr>
        <w:t>Daley</w:t>
      </w:r>
    </w:p>
    <w:p w14:paraId="72A022B2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</w:p>
    <w:p w14:paraId="3BB736FE" w14:textId="77777777" w:rsidR="00FE49E2" w:rsidRDefault="003B0A1E">
      <w:pPr>
        <w:widowControl w:val="0"/>
        <w:ind w:right="-41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PROCESSIONAL HYMN </w:t>
      </w:r>
      <w:r w:rsidR="0067498F" w:rsidRPr="00E125D6">
        <w:rPr>
          <w:rFonts w:ascii="Book Antiqua" w:eastAsia="Book Antiqua" w:hAnsi="Book Antiqua" w:cs="Book Antiqua"/>
          <w:sz w:val="24"/>
          <w:szCs w:val="24"/>
        </w:rPr>
        <w:t xml:space="preserve">~ </w:t>
      </w:r>
    </w:p>
    <w:p w14:paraId="04600645" w14:textId="1F415FB8" w:rsidR="007C71C1" w:rsidRPr="00E125D6" w:rsidRDefault="00FE49E2" w:rsidP="00FE49E2">
      <w:pPr>
        <w:widowControl w:val="0"/>
        <w:ind w:right="-41"/>
        <w:rPr>
          <w:rFonts w:ascii="Book Antiqua" w:eastAsia="Book Antiqua" w:hAnsi="Book Antiqua" w:cs="Book Antiqua"/>
          <w:sz w:val="24"/>
          <w:szCs w:val="24"/>
        </w:rPr>
      </w:pPr>
      <w:r w:rsidRPr="00FE49E2">
        <w:rPr>
          <w:rFonts w:ascii="Book Antiqua" w:eastAsia="Book Antiqua" w:hAnsi="Book Antiqua" w:cs="Book Antiqua"/>
          <w:sz w:val="24"/>
          <w:szCs w:val="24"/>
        </w:rPr>
        <w:t xml:space="preserve">Songs of Thankfulness and Praise </w:t>
      </w:r>
      <w:r>
        <w:rPr>
          <w:rFonts w:ascii="Book Antiqua" w:eastAsia="Book Antiqua" w:hAnsi="Book Antiqua" w:cs="Book Antiqua"/>
          <w:sz w:val="24"/>
          <w:szCs w:val="24"/>
        </w:rPr>
        <w:t xml:space="preserve">                                   </w:t>
      </w:r>
      <w:r w:rsidRPr="00FE49E2">
        <w:rPr>
          <w:rFonts w:ascii="Book Antiqua" w:eastAsia="Book Antiqua" w:hAnsi="Book Antiqua" w:cs="Book Antiqua"/>
          <w:sz w:val="24"/>
          <w:szCs w:val="24"/>
        </w:rPr>
        <w:t>VU 101</w:t>
      </w:r>
    </w:p>
    <w:p w14:paraId="72DD456D" w14:textId="77777777" w:rsidR="007C71C1" w:rsidRPr="00E125D6" w:rsidRDefault="007C71C1">
      <w:pPr>
        <w:widowControl w:val="0"/>
        <w:ind w:right="-466"/>
        <w:rPr>
          <w:rFonts w:ascii="Book Antiqua" w:eastAsia="Book Antiqua" w:hAnsi="Book Antiqua" w:cs="Book Antiqua"/>
          <w:sz w:val="24"/>
          <w:szCs w:val="24"/>
        </w:rPr>
      </w:pPr>
    </w:p>
    <w:p w14:paraId="2DBD67ED" w14:textId="77777777" w:rsidR="007C71C1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WELCOME </w:t>
      </w:r>
      <w:r w:rsidRPr="00E125D6">
        <w:rPr>
          <w:rFonts w:ascii="Book Antiqua" w:eastAsia="Book Antiqua" w:hAnsi="Book Antiqua" w:cs="Book Antiqua"/>
          <w:i/>
          <w:sz w:val="24"/>
          <w:szCs w:val="24"/>
        </w:rPr>
        <w:t xml:space="preserve">and the 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LIFE </w:t>
      </w:r>
      <w:r w:rsidRPr="00E125D6">
        <w:rPr>
          <w:rFonts w:ascii="Book Antiqua" w:eastAsia="Book Antiqua" w:hAnsi="Book Antiqua" w:cs="Book Antiqua"/>
          <w:i/>
          <w:sz w:val="24"/>
          <w:szCs w:val="24"/>
        </w:rPr>
        <w:t>of 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CHURCH</w:t>
      </w:r>
    </w:p>
    <w:p w14:paraId="5648B65A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i/>
          <w:sz w:val="24"/>
          <w:szCs w:val="24"/>
        </w:rPr>
      </w:pPr>
    </w:p>
    <w:p w14:paraId="620B81FC" w14:textId="77777777" w:rsidR="00890D1A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commentRangeStart w:id="0"/>
      <w:commentRangeStart w:id="1"/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LAND ACKNOWLEDGEMENT </w:t>
      </w:r>
      <w:r w:rsidRPr="00E125D6">
        <w:rPr>
          <w:rFonts w:ascii="Book Antiqua" w:eastAsia="Book Antiqua" w:hAnsi="Book Antiqua" w:cs="Book Antiqua"/>
          <w:i/>
          <w:iCs/>
          <w:sz w:val="24"/>
          <w:szCs w:val="24"/>
        </w:rPr>
        <w:t>and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LIGHTING </w:t>
      </w:r>
    </w:p>
    <w:p w14:paraId="3E8890EF" w14:textId="089E4F44" w:rsidR="007C71C1" w:rsidRPr="00E125D6" w:rsidRDefault="00890D1A" w:rsidP="00890D1A">
      <w:pPr>
        <w:widowControl w:val="0"/>
        <w:ind w:left="993" w:hanging="27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iCs/>
          <w:sz w:val="24"/>
          <w:szCs w:val="24"/>
        </w:rPr>
        <w:t>of the</w:t>
      </w:r>
      <w:r w:rsidR="003B0A1E" w:rsidRPr="00E125D6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="003B0A1E" w:rsidRPr="00E125D6">
        <w:rPr>
          <w:rFonts w:ascii="Book Antiqua" w:eastAsia="Book Antiqua" w:hAnsi="Book Antiqua" w:cs="Book Antiqua"/>
          <w:sz w:val="24"/>
          <w:szCs w:val="24"/>
        </w:rPr>
        <w:t>CANDLE</w:t>
      </w:r>
      <w:r w:rsidR="003B0A1E" w:rsidRPr="00296527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="00296527" w:rsidRPr="00296527">
        <w:rPr>
          <w:rFonts w:ascii="Book Antiqua" w:eastAsia="Book Antiqua" w:hAnsi="Book Antiqua" w:cs="Book Antiqua"/>
          <w:i/>
          <w:iCs/>
          <w:sz w:val="24"/>
          <w:szCs w:val="24"/>
        </w:rPr>
        <w:t>of</w:t>
      </w:r>
      <w:r w:rsidR="003B0A1E" w:rsidRPr="00E125D6">
        <w:rPr>
          <w:rFonts w:ascii="Book Antiqua" w:eastAsia="Book Antiqua" w:hAnsi="Book Antiqua" w:cs="Book Antiqua"/>
          <w:sz w:val="24"/>
          <w:szCs w:val="24"/>
        </w:rPr>
        <w:t xml:space="preserve"> PEACE</w:t>
      </w:r>
      <w:commentRangeEnd w:id="0"/>
      <w:r w:rsidR="003B0A1E" w:rsidRPr="00E125D6">
        <w:rPr>
          <w:rStyle w:val="CommentReference"/>
          <w:sz w:val="24"/>
          <w:szCs w:val="24"/>
        </w:rPr>
        <w:commentReference w:id="0"/>
      </w:r>
      <w:commentRangeEnd w:id="1"/>
      <w:r w:rsidR="00D8241E" w:rsidRPr="00E125D6">
        <w:rPr>
          <w:rStyle w:val="CommentReference"/>
          <w:sz w:val="24"/>
          <w:szCs w:val="24"/>
        </w:rPr>
        <w:commentReference w:id="1"/>
      </w:r>
    </w:p>
    <w:p w14:paraId="72557702" w14:textId="77777777" w:rsidR="001E771A" w:rsidRPr="00E125D6" w:rsidRDefault="001E771A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</w:p>
    <w:p w14:paraId="0E76F601" w14:textId="79A86044" w:rsidR="007C71C1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 xml:space="preserve">The 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LIGHTING </w:t>
      </w:r>
      <w:r w:rsidR="006D651B" w:rsidRPr="006D651B">
        <w:rPr>
          <w:rFonts w:ascii="Book Antiqua" w:eastAsia="Book Antiqua" w:hAnsi="Book Antiqua" w:cs="Book Antiqua"/>
          <w:i/>
          <w:iCs/>
          <w:sz w:val="24"/>
          <w:szCs w:val="24"/>
        </w:rPr>
        <w:t>of the</w:t>
      </w:r>
      <w:r w:rsidR="006D651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E125D6">
        <w:rPr>
          <w:rFonts w:ascii="Book Antiqua" w:eastAsia="Book Antiqua" w:hAnsi="Book Antiqua" w:cs="Book Antiqua"/>
          <w:sz w:val="24"/>
          <w:szCs w:val="24"/>
        </w:rPr>
        <w:t>CHRIST CANDLE</w:t>
      </w:r>
    </w:p>
    <w:p w14:paraId="04C84721" w14:textId="77777777" w:rsidR="007C71C1" w:rsidRPr="00E125D6" w:rsidRDefault="007C71C1">
      <w:pPr>
        <w:widowControl w:val="0"/>
        <w:rPr>
          <w:rFonts w:ascii="Book Antiqua" w:eastAsia="Book Antiqua" w:hAnsi="Book Antiqua" w:cs="Book Antiqua"/>
          <w:sz w:val="24"/>
          <w:szCs w:val="24"/>
        </w:rPr>
      </w:pPr>
      <w:bookmarkStart w:id="2" w:name="_heading=h.gjdgxs" w:colFirst="0" w:colLast="0"/>
      <w:bookmarkEnd w:id="2"/>
    </w:p>
    <w:p w14:paraId="642684A8" w14:textId="165A914C" w:rsidR="00D00AE7" w:rsidRPr="00E125D6" w:rsidRDefault="00D00AE7" w:rsidP="00D00AE7">
      <w:pPr>
        <w:widowControl w:val="0"/>
        <w:ind w:left="993" w:hanging="993"/>
        <w:jc w:val="center"/>
        <w:rPr>
          <w:rFonts w:ascii="Book Antiqua" w:eastAsia="Book Antiqua" w:hAnsi="Book Antiqua" w:cs="Book Antiqua"/>
          <w:bCs/>
          <w:i/>
          <w:iCs/>
          <w:sz w:val="24"/>
          <w:szCs w:val="24"/>
        </w:rPr>
      </w:pPr>
      <w:r w:rsidRPr="00E125D6">
        <w:rPr>
          <w:rFonts w:ascii="Book Antiqua" w:eastAsia="Book Antiqua" w:hAnsi="Book Antiqua" w:cs="Book Antiqua"/>
          <w:bCs/>
          <w:i/>
          <w:iCs/>
          <w:sz w:val="24"/>
          <w:szCs w:val="24"/>
        </w:rPr>
        <w:t>the Christ Candle is lit….</w:t>
      </w:r>
    </w:p>
    <w:p w14:paraId="6CCD057F" w14:textId="77777777" w:rsidR="007C71C1" w:rsidRPr="00E125D6" w:rsidRDefault="007C71C1">
      <w:pPr>
        <w:widowControl w:val="0"/>
        <w:rPr>
          <w:rFonts w:ascii="Book Antiqua" w:eastAsia="Book Antiqua" w:hAnsi="Book Antiqua" w:cs="Book Antiqua"/>
          <w:i/>
          <w:sz w:val="24"/>
          <w:szCs w:val="24"/>
        </w:rPr>
      </w:pPr>
      <w:bookmarkStart w:id="3" w:name="_heading=h.30j0zll" w:colFirst="0" w:colLast="0"/>
      <w:bookmarkEnd w:id="3"/>
    </w:p>
    <w:p w14:paraId="1058DBF7" w14:textId="77777777" w:rsidR="007C71C1" w:rsidRPr="00E125D6" w:rsidRDefault="003B0A1E">
      <w:pPr>
        <w:widowControl w:val="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CALL </w:t>
      </w:r>
      <w:r w:rsidRPr="00E125D6">
        <w:rPr>
          <w:rFonts w:ascii="Book Antiqua" w:eastAsia="Book Antiqua" w:hAnsi="Book Antiqua" w:cs="Book Antiqua"/>
          <w:i/>
          <w:sz w:val="24"/>
          <w:szCs w:val="24"/>
        </w:rPr>
        <w:t>to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WORSHIP</w:t>
      </w:r>
    </w:p>
    <w:p w14:paraId="3BFB4BE7" w14:textId="77777777" w:rsidR="007C71C1" w:rsidRPr="00E125D6" w:rsidRDefault="007C71C1">
      <w:pPr>
        <w:widowControl w:val="0"/>
        <w:rPr>
          <w:rFonts w:ascii="Book Antiqua" w:eastAsia="Book Antiqua" w:hAnsi="Book Antiqua" w:cs="Book Antiqua"/>
          <w:sz w:val="24"/>
          <w:szCs w:val="24"/>
        </w:rPr>
      </w:pPr>
    </w:p>
    <w:p w14:paraId="76C179FE" w14:textId="78883C3C" w:rsidR="00E01AB3" w:rsidRPr="00E125D6" w:rsidRDefault="00E01AB3" w:rsidP="00E20CCB">
      <w:pPr>
        <w:widowControl w:val="0"/>
        <w:ind w:left="810" w:hanging="810"/>
        <w:rPr>
          <w:rFonts w:ascii="Book Antiqua" w:eastAsia="Book Antiqua" w:hAnsi="Book Antiqua" w:cs="Book Antiqua"/>
          <w:sz w:val="24"/>
          <w:szCs w:val="24"/>
          <w:lang w:val="en-CA"/>
        </w:rPr>
      </w:pPr>
      <w:r w:rsidRPr="00E125D6">
        <w:rPr>
          <w:rFonts w:ascii="Book Antiqua" w:eastAsia="Book Antiqua" w:hAnsi="Book Antiqua" w:cs="Book Antiqua"/>
          <w:sz w:val="24"/>
          <w:szCs w:val="24"/>
          <w:lang w:val="en-CA"/>
        </w:rPr>
        <w:t>One:</w:t>
      </w:r>
      <w:r w:rsidR="00E20CCB" w:rsidRPr="00E125D6">
        <w:rPr>
          <w:rFonts w:ascii="Book Antiqua" w:eastAsia="Book Antiqua" w:hAnsi="Book Antiqua" w:cs="Book Antiqua"/>
          <w:sz w:val="24"/>
          <w:szCs w:val="24"/>
          <w:lang w:val="en-CA"/>
        </w:rPr>
        <w:tab/>
      </w:r>
      <w:r w:rsidR="00E50919" w:rsidRPr="00E125D6">
        <w:rPr>
          <w:rFonts w:ascii="Book Antiqua" w:eastAsia="Book Antiqua" w:hAnsi="Book Antiqua" w:cs="Book Antiqua"/>
          <w:sz w:val="24"/>
          <w:szCs w:val="24"/>
          <w:lang w:val="en-CA"/>
        </w:rPr>
        <w:t>Come! Let us follow Jesus to the edge of the Jordan River to be baptized.</w:t>
      </w:r>
    </w:p>
    <w:p w14:paraId="701CBF4C" w14:textId="19E3B44F" w:rsidR="009B4396" w:rsidRPr="00E125D6" w:rsidRDefault="00E01AB3" w:rsidP="00E20CCB">
      <w:pPr>
        <w:widowControl w:val="0"/>
        <w:ind w:left="810" w:hanging="810"/>
        <w:rPr>
          <w:rFonts w:ascii="Book Antiqua" w:eastAsia="Book Antiqua" w:hAnsi="Book Antiqua" w:cs="Book Antiqua"/>
          <w:b/>
          <w:bCs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  <w:lang w:val="en-CA"/>
        </w:rPr>
        <w:t>All:</w:t>
      </w:r>
      <w:r w:rsidRPr="00E125D6">
        <w:rPr>
          <w:rFonts w:ascii="Book Antiqua" w:eastAsia="Book Antiqua" w:hAnsi="Book Antiqua" w:cs="Book Antiqua"/>
          <w:b/>
          <w:sz w:val="24"/>
          <w:szCs w:val="24"/>
          <w:lang w:val="en-CA"/>
        </w:rPr>
        <w:tab/>
      </w:r>
      <w:r w:rsidR="009B4396" w:rsidRPr="00E125D6">
        <w:rPr>
          <w:rFonts w:ascii="Book Antiqua" w:eastAsia="Book Antiqua" w:hAnsi="Book Antiqua" w:cs="Book Antiqua"/>
          <w:b/>
          <w:bCs/>
          <w:sz w:val="24"/>
          <w:szCs w:val="24"/>
        </w:rPr>
        <w:t>We come to be cleansed and made whole.</w:t>
      </w:r>
    </w:p>
    <w:p w14:paraId="75ED299B" w14:textId="77777777" w:rsidR="00D8241E" w:rsidRPr="00E125D6" w:rsidRDefault="00D8241E" w:rsidP="00E20CCB">
      <w:pPr>
        <w:widowControl w:val="0"/>
        <w:ind w:left="810" w:hanging="810"/>
        <w:rPr>
          <w:rFonts w:ascii="Book Antiqua" w:eastAsia="Book Antiqua" w:hAnsi="Book Antiqua" w:cs="Book Antiqua"/>
          <w:b/>
          <w:bCs/>
          <w:sz w:val="24"/>
          <w:szCs w:val="24"/>
        </w:rPr>
      </w:pPr>
    </w:p>
    <w:p w14:paraId="68329A24" w14:textId="0F8EB5BE" w:rsidR="00E01AB3" w:rsidRPr="00E125D6" w:rsidRDefault="00E01AB3" w:rsidP="00E20CCB">
      <w:pPr>
        <w:widowControl w:val="0"/>
        <w:ind w:left="810" w:hanging="810"/>
        <w:rPr>
          <w:rFonts w:ascii="Book Antiqua" w:eastAsia="Book Antiqua" w:hAnsi="Book Antiqua" w:cs="Book Antiqua"/>
          <w:sz w:val="24"/>
          <w:szCs w:val="24"/>
          <w:lang w:val="en-CA"/>
        </w:rPr>
      </w:pPr>
      <w:r w:rsidRPr="00E125D6">
        <w:rPr>
          <w:rFonts w:ascii="Book Antiqua" w:eastAsia="Book Antiqua" w:hAnsi="Book Antiqua" w:cs="Book Antiqua"/>
          <w:sz w:val="24"/>
          <w:szCs w:val="24"/>
          <w:lang w:val="en-CA"/>
        </w:rPr>
        <w:t>One:</w:t>
      </w:r>
      <w:r w:rsidRPr="00E125D6">
        <w:rPr>
          <w:rFonts w:ascii="Book Antiqua" w:eastAsia="Book Antiqua" w:hAnsi="Book Antiqua" w:cs="Book Antiqua"/>
          <w:sz w:val="24"/>
          <w:szCs w:val="24"/>
          <w:lang w:val="en-CA"/>
        </w:rPr>
        <w:tab/>
      </w:r>
      <w:r w:rsidR="009B4396" w:rsidRPr="00E125D6">
        <w:rPr>
          <w:rFonts w:ascii="Book Antiqua" w:eastAsia="Book Antiqua" w:hAnsi="Book Antiqua" w:cs="Book Antiqua"/>
          <w:sz w:val="24"/>
          <w:szCs w:val="24"/>
        </w:rPr>
        <w:t>Come! Let us witness John’s confusion and Jesus’ insistence that John baptize him.</w:t>
      </w:r>
    </w:p>
    <w:p w14:paraId="415B7F39" w14:textId="41C6B16C" w:rsidR="00C07E40" w:rsidRPr="00E125D6" w:rsidRDefault="00E01AB3" w:rsidP="00E20CCB">
      <w:pPr>
        <w:widowControl w:val="0"/>
        <w:ind w:left="810" w:hanging="810"/>
        <w:rPr>
          <w:rFonts w:ascii="Book Antiqua" w:eastAsia="Book Antiqua" w:hAnsi="Book Antiqua" w:cs="Book Antiqua"/>
          <w:b/>
          <w:bCs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  <w:lang w:val="en-CA"/>
        </w:rPr>
        <w:t>All:</w:t>
      </w:r>
      <w:r w:rsidR="00C07E40" w:rsidRPr="00E125D6">
        <w:rPr>
          <w:rFonts w:ascii="Merriweather" w:hAnsi="Merriweather"/>
          <w:b/>
          <w:bCs/>
          <w:color w:val="3434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20CCB" w:rsidRPr="00E125D6">
        <w:rPr>
          <w:rFonts w:ascii="Merriweather" w:hAnsi="Merriweather"/>
          <w:b/>
          <w:bCs/>
          <w:color w:val="343434"/>
          <w:sz w:val="24"/>
          <w:szCs w:val="24"/>
          <w:bdr w:val="none" w:sz="0" w:space="0" w:color="auto" w:frame="1"/>
          <w:shd w:val="clear" w:color="auto" w:fill="FFFFFF"/>
        </w:rPr>
        <w:tab/>
      </w:r>
      <w:r w:rsidR="00C07E40" w:rsidRPr="00E125D6">
        <w:rPr>
          <w:rFonts w:ascii="Book Antiqua" w:eastAsia="Book Antiqua" w:hAnsi="Book Antiqua" w:cs="Book Antiqua"/>
          <w:b/>
          <w:bCs/>
          <w:sz w:val="24"/>
          <w:szCs w:val="24"/>
        </w:rPr>
        <w:t>We come</w:t>
      </w:r>
      <w:r w:rsidR="00CF62A6" w:rsidRPr="00E125D6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and join </w:t>
      </w:r>
      <w:r w:rsidR="00C07E40" w:rsidRPr="00E125D6">
        <w:rPr>
          <w:rFonts w:ascii="Book Antiqua" w:eastAsia="Book Antiqua" w:hAnsi="Book Antiqua" w:cs="Book Antiqua"/>
          <w:b/>
          <w:bCs/>
          <w:sz w:val="24"/>
          <w:szCs w:val="24"/>
        </w:rPr>
        <w:t>Jesus</w:t>
      </w:r>
      <w:r w:rsidR="00104652" w:rsidRPr="00E125D6">
        <w:rPr>
          <w:rFonts w:ascii="Book Antiqua" w:eastAsia="Book Antiqua" w:hAnsi="Book Antiqua" w:cs="Book Antiqua"/>
          <w:b/>
          <w:bCs/>
          <w:sz w:val="24"/>
          <w:szCs w:val="24"/>
        </w:rPr>
        <w:t>, choosing</w:t>
      </w:r>
      <w:r w:rsidR="00C07E40" w:rsidRPr="00E125D6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life in the kingdom of God.</w:t>
      </w:r>
    </w:p>
    <w:p w14:paraId="1BF2A6B0" w14:textId="77777777" w:rsidR="00D8241E" w:rsidRPr="00E125D6" w:rsidRDefault="00D8241E" w:rsidP="00E20CCB">
      <w:pPr>
        <w:widowControl w:val="0"/>
        <w:ind w:left="810" w:hanging="810"/>
        <w:rPr>
          <w:rFonts w:ascii="Book Antiqua" w:eastAsia="Book Antiqua" w:hAnsi="Book Antiqua" w:cs="Book Antiqua"/>
          <w:b/>
          <w:bCs/>
          <w:sz w:val="24"/>
          <w:szCs w:val="24"/>
        </w:rPr>
      </w:pPr>
    </w:p>
    <w:p w14:paraId="65F629CB" w14:textId="77777777" w:rsidR="006D651B" w:rsidRDefault="00E01AB3" w:rsidP="006D651B">
      <w:pPr>
        <w:widowControl w:val="0"/>
        <w:ind w:left="810" w:right="-324" w:hanging="81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sz w:val="24"/>
          <w:szCs w:val="24"/>
          <w:lang w:val="en-CA"/>
        </w:rPr>
        <w:t>One:</w:t>
      </w:r>
      <w:r w:rsidRPr="00E125D6">
        <w:rPr>
          <w:rFonts w:ascii="Book Antiqua" w:eastAsia="Book Antiqua" w:hAnsi="Book Antiqua" w:cs="Book Antiqua"/>
          <w:sz w:val="24"/>
          <w:szCs w:val="24"/>
          <w:lang w:val="en-CA"/>
        </w:rPr>
        <w:tab/>
      </w:r>
      <w:r w:rsidR="00C07E40" w:rsidRPr="00E125D6">
        <w:rPr>
          <w:rFonts w:ascii="Book Antiqua" w:eastAsia="Book Antiqua" w:hAnsi="Book Antiqua" w:cs="Book Antiqua"/>
          <w:sz w:val="24"/>
          <w:szCs w:val="24"/>
        </w:rPr>
        <w:t xml:space="preserve">Come! Let us hear God declare the truth of Jesus’ </w:t>
      </w:r>
    </w:p>
    <w:p w14:paraId="0C63FE00" w14:textId="34B6DAD7" w:rsidR="00C07E40" w:rsidRPr="00E125D6" w:rsidRDefault="00C07E40" w:rsidP="006D651B">
      <w:pPr>
        <w:widowControl w:val="0"/>
        <w:ind w:left="810" w:right="-608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sz w:val="24"/>
          <w:szCs w:val="24"/>
        </w:rPr>
        <w:t>identity and the truth of our identity as baptized people. </w:t>
      </w:r>
    </w:p>
    <w:p w14:paraId="65BF5D3A" w14:textId="2FE243B4" w:rsidR="00E01AB3" w:rsidRPr="00E125D6" w:rsidRDefault="00E01AB3" w:rsidP="00E20CCB">
      <w:pPr>
        <w:widowControl w:val="0"/>
        <w:ind w:left="810" w:hanging="810"/>
        <w:rPr>
          <w:rFonts w:ascii="Book Antiqua" w:eastAsia="Book Antiqua" w:hAnsi="Book Antiqua" w:cs="Book Antiqua"/>
          <w:b/>
          <w:bCs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  <w:lang w:val="en-CA"/>
        </w:rPr>
        <w:t>All:</w:t>
      </w:r>
      <w:r w:rsidRPr="00E125D6">
        <w:rPr>
          <w:rFonts w:ascii="Book Antiqua" w:eastAsia="Book Antiqua" w:hAnsi="Book Antiqua" w:cs="Book Antiqua"/>
          <w:b/>
          <w:sz w:val="24"/>
          <w:szCs w:val="24"/>
          <w:lang w:val="en-CA"/>
        </w:rPr>
        <w:tab/>
      </w:r>
      <w:r w:rsidR="005B1324" w:rsidRPr="00E125D6">
        <w:rPr>
          <w:rFonts w:ascii="Book Antiqua" w:eastAsia="Book Antiqua" w:hAnsi="Book Antiqua" w:cs="Book Antiqua"/>
          <w:b/>
          <w:bCs/>
          <w:sz w:val="24"/>
          <w:szCs w:val="24"/>
        </w:rPr>
        <w:t>We come to remember who we are as beloved children of God.</w:t>
      </w:r>
    </w:p>
    <w:p w14:paraId="6B6C91DE" w14:textId="095F99E4" w:rsidR="00254886" w:rsidRPr="00E125D6" w:rsidRDefault="00E01AB3" w:rsidP="00E20CCB">
      <w:pPr>
        <w:widowControl w:val="0"/>
        <w:ind w:left="810" w:hanging="81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sz w:val="24"/>
          <w:szCs w:val="24"/>
          <w:lang w:val="en-CA"/>
        </w:rPr>
        <w:lastRenderedPageBreak/>
        <w:t>One:</w:t>
      </w:r>
      <w:r w:rsidRPr="00E125D6">
        <w:rPr>
          <w:rFonts w:ascii="Book Antiqua" w:eastAsia="Book Antiqua" w:hAnsi="Book Antiqua" w:cs="Book Antiqua"/>
          <w:sz w:val="24"/>
          <w:szCs w:val="24"/>
          <w:lang w:val="en-CA"/>
        </w:rPr>
        <w:tab/>
      </w:r>
      <w:r w:rsidR="005B1324" w:rsidRPr="00E125D6">
        <w:rPr>
          <w:rFonts w:ascii="Book Antiqua" w:eastAsia="Book Antiqua" w:hAnsi="Book Antiqua" w:cs="Book Antiqua"/>
          <w:sz w:val="24"/>
          <w:szCs w:val="24"/>
        </w:rPr>
        <w:t>Come! Let us worship God who leads us into the baptismal waters and salvation life.</w:t>
      </w:r>
    </w:p>
    <w:p w14:paraId="77994FF3" w14:textId="25EB1E0C" w:rsidR="005B1324" w:rsidRPr="00E125D6" w:rsidRDefault="005B1324" w:rsidP="00E20CCB">
      <w:pPr>
        <w:widowControl w:val="0"/>
        <w:ind w:left="810" w:hanging="810"/>
        <w:rPr>
          <w:rFonts w:ascii="Book Antiqua" w:eastAsia="Book Antiqua" w:hAnsi="Book Antiqua" w:cs="Book Antiqua"/>
          <w:b/>
          <w:bCs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bCs/>
          <w:sz w:val="24"/>
          <w:szCs w:val="24"/>
        </w:rPr>
        <w:t>All: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20CCB" w:rsidRPr="00E125D6">
        <w:rPr>
          <w:rFonts w:ascii="Book Antiqua" w:eastAsia="Book Antiqua" w:hAnsi="Book Antiqua" w:cs="Book Antiqua"/>
          <w:sz w:val="24"/>
          <w:szCs w:val="24"/>
        </w:rPr>
        <w:tab/>
      </w:r>
      <w:r w:rsidR="00184C5C" w:rsidRPr="00E125D6">
        <w:rPr>
          <w:rFonts w:ascii="Book Antiqua" w:eastAsia="Book Antiqua" w:hAnsi="Book Antiqua" w:cs="Book Antiqua"/>
          <w:b/>
          <w:bCs/>
          <w:sz w:val="24"/>
          <w:szCs w:val="24"/>
        </w:rPr>
        <w:t>We come to worship God who</w:t>
      </w:r>
      <w:r w:rsidR="00710E3A" w:rsidRPr="00E125D6">
        <w:rPr>
          <w:rFonts w:ascii="Book Antiqua" w:eastAsia="Book Antiqua" w:hAnsi="Book Antiqua" w:cs="Book Antiqua"/>
          <w:b/>
          <w:bCs/>
          <w:sz w:val="24"/>
          <w:szCs w:val="24"/>
        </w:rPr>
        <w:t>se</w:t>
      </w:r>
      <w:r w:rsidR="00184C5C" w:rsidRPr="00E125D6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divine presence </w:t>
      </w:r>
      <w:r w:rsidR="00710E3A" w:rsidRPr="00E125D6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empowers us </w:t>
      </w:r>
      <w:r w:rsidR="00184C5C" w:rsidRPr="00E125D6">
        <w:rPr>
          <w:rFonts w:ascii="Book Antiqua" w:eastAsia="Book Antiqua" w:hAnsi="Book Antiqua" w:cs="Book Antiqua"/>
          <w:b/>
          <w:bCs/>
          <w:sz w:val="24"/>
          <w:szCs w:val="24"/>
        </w:rPr>
        <w:t>to live together as the family of God.</w:t>
      </w:r>
    </w:p>
    <w:p w14:paraId="00E2523E" w14:textId="77777777" w:rsidR="00184C5C" w:rsidRPr="00E125D6" w:rsidRDefault="00184C5C" w:rsidP="00E20CCB">
      <w:pPr>
        <w:widowControl w:val="0"/>
        <w:ind w:left="810" w:hanging="810"/>
        <w:rPr>
          <w:rFonts w:ascii="Book Antiqua" w:eastAsia="Book Antiqua" w:hAnsi="Book Antiqua" w:cs="Book Antiqua"/>
          <w:b/>
          <w:bCs/>
          <w:sz w:val="24"/>
          <w:szCs w:val="24"/>
        </w:rPr>
      </w:pPr>
    </w:p>
    <w:p w14:paraId="12D86A2F" w14:textId="4CBC35E6" w:rsidR="007C71C1" w:rsidRPr="00E125D6" w:rsidRDefault="003B0A1E">
      <w:pPr>
        <w:widowControl w:val="0"/>
        <w:jc w:val="both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OPENING PRAYER</w:t>
      </w:r>
    </w:p>
    <w:p w14:paraId="378A043B" w14:textId="77777777" w:rsidR="007C71C1" w:rsidRPr="00E125D6" w:rsidRDefault="007C71C1">
      <w:pPr>
        <w:widowControl w:val="0"/>
        <w:ind w:left="993" w:hanging="993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44D12739" w14:textId="7B0971F6" w:rsidR="007C71C1" w:rsidRPr="00E125D6" w:rsidRDefault="003B0A1E">
      <w:pPr>
        <w:widowControl w:val="0"/>
        <w:ind w:left="993" w:hanging="993"/>
        <w:jc w:val="both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PRAYER </w:t>
      </w:r>
      <w:r w:rsidRPr="00E125D6">
        <w:rPr>
          <w:rFonts w:ascii="Book Antiqua" w:eastAsia="Book Antiqua" w:hAnsi="Book Antiqua" w:cs="Book Antiqua"/>
          <w:i/>
          <w:sz w:val="24"/>
          <w:szCs w:val="24"/>
        </w:rPr>
        <w:t>of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FORGIVENESS</w:t>
      </w:r>
    </w:p>
    <w:p w14:paraId="26DA7CBE" w14:textId="77777777" w:rsidR="007C71C1" w:rsidRPr="00E125D6" w:rsidRDefault="007C71C1">
      <w:pPr>
        <w:widowControl w:val="0"/>
        <w:ind w:left="993" w:hanging="993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4A116534" w14:textId="77777777" w:rsidR="007C71C1" w:rsidRPr="00E125D6" w:rsidRDefault="003B0A1E">
      <w:pPr>
        <w:widowControl w:val="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WORDS </w:t>
      </w:r>
      <w:r w:rsidRPr="00E125D6">
        <w:rPr>
          <w:rFonts w:ascii="Book Antiqua" w:eastAsia="Book Antiqua" w:hAnsi="Book Antiqua" w:cs="Book Antiqua"/>
          <w:i/>
          <w:sz w:val="24"/>
          <w:szCs w:val="24"/>
        </w:rPr>
        <w:t>of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ASSURANCE</w:t>
      </w:r>
    </w:p>
    <w:p w14:paraId="74C32F93" w14:textId="77777777" w:rsidR="005072EA" w:rsidRPr="00E125D6" w:rsidRDefault="005072EA">
      <w:pPr>
        <w:widowControl w:val="0"/>
        <w:rPr>
          <w:rFonts w:ascii="Book Antiqua" w:eastAsia="Book Antiqua" w:hAnsi="Book Antiqua" w:cs="Book Antiqua"/>
          <w:sz w:val="24"/>
          <w:szCs w:val="24"/>
        </w:rPr>
      </w:pPr>
    </w:p>
    <w:p w14:paraId="65C869B1" w14:textId="2F55C80D" w:rsidR="007C71C1" w:rsidRPr="006D651B" w:rsidRDefault="00DA7286">
      <w:pPr>
        <w:widowControl w:val="0"/>
        <w:ind w:left="993" w:hanging="993"/>
        <w:jc w:val="center"/>
        <w:rPr>
          <w:rFonts w:ascii="Book Antiqua" w:eastAsia="Book Antiqua" w:hAnsi="Book Antiqua" w:cs="Book Antiqua"/>
          <w:bCs/>
          <w:i/>
          <w:sz w:val="28"/>
          <w:szCs w:val="28"/>
        </w:rPr>
      </w:pPr>
      <w:bookmarkStart w:id="4" w:name="_heading=h.1fob9te" w:colFirst="0" w:colLast="0"/>
      <w:bookmarkEnd w:id="4"/>
      <w:r w:rsidRPr="006D651B">
        <w:rPr>
          <w:rFonts w:ascii="Book Antiqua" w:eastAsia="Book Antiqua" w:hAnsi="Book Antiqua" w:cs="Book Antiqua"/>
          <w:bCs/>
          <w:i/>
          <w:sz w:val="28"/>
          <w:szCs w:val="28"/>
        </w:rPr>
        <w:t>Time For the Children and the Child Within Us</w:t>
      </w:r>
    </w:p>
    <w:p w14:paraId="548B8A16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b/>
          <w:sz w:val="24"/>
          <w:szCs w:val="24"/>
        </w:rPr>
      </w:pPr>
    </w:p>
    <w:p w14:paraId="195B8577" w14:textId="79307885" w:rsidR="007C71C1" w:rsidRPr="00E125D6" w:rsidRDefault="003B0A1E" w:rsidP="00D00AE7">
      <w:pPr>
        <w:widowControl w:val="0"/>
        <w:rPr>
          <w:rFonts w:ascii="Book Antiqua" w:eastAsia="Book Antiqua" w:hAnsi="Book Antiqua" w:cs="Book Antiqua"/>
          <w:i/>
          <w:color w:val="000000"/>
          <w:sz w:val="24"/>
          <w:szCs w:val="24"/>
        </w:rPr>
      </w:pPr>
      <w:bookmarkStart w:id="5" w:name="_heading=h.3znysh7" w:colFirst="0" w:colLast="0"/>
      <w:bookmarkEnd w:id="5"/>
      <w:r w:rsidRPr="00E125D6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</w:t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Children’s Story </w:t>
      </w:r>
      <w:r w:rsidR="00D00AE7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~</w:t>
      </w:r>
      <w:r w:rsidR="00D6622E"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B7206F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Lifeguards</w:t>
      </w:r>
    </w:p>
    <w:p w14:paraId="77257166" w14:textId="77777777" w:rsidR="0067498F" w:rsidRPr="00E125D6" w:rsidRDefault="0067498F">
      <w:pPr>
        <w:widowControl w:val="0"/>
        <w:rPr>
          <w:rFonts w:ascii="Book Antiqua" w:eastAsia="Book Antiqua" w:hAnsi="Book Antiqua" w:cs="Book Antiqua"/>
          <w:i/>
          <w:color w:val="000000"/>
          <w:sz w:val="24"/>
          <w:szCs w:val="24"/>
        </w:rPr>
      </w:pPr>
    </w:p>
    <w:p w14:paraId="24E98C0A" w14:textId="4EC58C09" w:rsidR="0067498F" w:rsidRPr="00E125D6" w:rsidRDefault="0067498F">
      <w:pPr>
        <w:widowControl w:val="0"/>
        <w:rPr>
          <w:rFonts w:ascii="Book Antiqua" w:eastAsia="Book Antiqua" w:hAnsi="Book Antiqua" w:cs="Book Antiqua"/>
          <w:iCs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color w:val="000000"/>
          <w:sz w:val="24"/>
          <w:szCs w:val="24"/>
        </w:rPr>
        <w:t xml:space="preserve">A </w:t>
      </w:r>
      <w:r w:rsidRPr="00E125D6">
        <w:rPr>
          <w:rFonts w:ascii="Book Antiqua" w:eastAsia="Book Antiqua" w:hAnsi="Book Antiqua" w:cs="Book Antiqua"/>
          <w:iCs/>
          <w:color w:val="000000"/>
          <w:sz w:val="24"/>
          <w:szCs w:val="24"/>
        </w:rPr>
        <w:t xml:space="preserve">HYMN ~ </w:t>
      </w:r>
      <w:r w:rsidR="00FE49E2" w:rsidRPr="00FE49E2">
        <w:rPr>
          <w:rFonts w:ascii="Book Antiqua" w:eastAsia="Book Antiqua" w:hAnsi="Book Antiqua" w:cs="Book Antiqua"/>
          <w:iCs/>
          <w:color w:val="000000"/>
          <w:sz w:val="24"/>
          <w:szCs w:val="24"/>
        </w:rPr>
        <w:t>Spirit of God, Descend upon My Heart     VU 378</w:t>
      </w:r>
    </w:p>
    <w:p w14:paraId="671BE70B" w14:textId="77777777" w:rsidR="007C71C1" w:rsidRPr="00E125D6" w:rsidRDefault="007C71C1">
      <w:pPr>
        <w:widowControl w:val="0"/>
        <w:rPr>
          <w:rFonts w:ascii="Book Antiqua" w:eastAsia="Book Antiqua" w:hAnsi="Book Antiqua" w:cs="Book Antiqua"/>
          <w:sz w:val="24"/>
          <w:szCs w:val="24"/>
        </w:rPr>
      </w:pPr>
    </w:p>
    <w:p w14:paraId="347B6F68" w14:textId="33CDB09B" w:rsidR="007C71C1" w:rsidRPr="006D651B" w:rsidRDefault="00DA7286">
      <w:pPr>
        <w:widowControl w:val="0"/>
        <w:ind w:left="993" w:hanging="993"/>
        <w:jc w:val="center"/>
        <w:rPr>
          <w:rFonts w:ascii="Book Antiqua" w:eastAsia="Book Antiqua" w:hAnsi="Book Antiqua" w:cs="Book Antiqua"/>
          <w:bCs/>
          <w:i/>
          <w:sz w:val="28"/>
          <w:szCs w:val="28"/>
        </w:rPr>
      </w:pPr>
      <w:r w:rsidRPr="006D651B">
        <w:rPr>
          <w:rFonts w:ascii="Book Antiqua" w:eastAsia="Book Antiqua" w:hAnsi="Book Antiqua" w:cs="Book Antiqua"/>
          <w:bCs/>
          <w:i/>
          <w:sz w:val="28"/>
          <w:szCs w:val="28"/>
        </w:rPr>
        <w:t>Hearing and Responding to the Word</w:t>
      </w:r>
    </w:p>
    <w:p w14:paraId="7E6DBD86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</w:p>
    <w:p w14:paraId="530CA83A" w14:textId="45CA98EA" w:rsidR="007C71C1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i/>
          <w:sz w:val="24"/>
          <w:szCs w:val="24"/>
        </w:rPr>
      </w:pPr>
      <w:r w:rsidRPr="00FE49E2">
        <w:rPr>
          <w:rFonts w:ascii="Book Antiqua" w:eastAsia="Book Antiqua" w:hAnsi="Book Antiqua" w:cs="Book Antiqua"/>
          <w:i/>
          <w:sz w:val="24"/>
          <w:szCs w:val="24"/>
        </w:rPr>
        <w:t>Reader ~</w:t>
      </w:r>
      <w:r w:rsidRPr="00E125D6">
        <w:rPr>
          <w:rFonts w:ascii="Book Antiqua" w:eastAsia="Book Antiqua" w:hAnsi="Book Antiqua" w:cs="Book Antiqua"/>
          <w:i/>
          <w:sz w:val="24"/>
          <w:szCs w:val="24"/>
        </w:rPr>
        <w:t xml:space="preserve"> </w:t>
      </w:r>
      <w:r w:rsidR="00FE49E2">
        <w:rPr>
          <w:rFonts w:ascii="Book Antiqua" w:eastAsia="Book Antiqua" w:hAnsi="Book Antiqua" w:cs="Book Antiqua"/>
          <w:i/>
          <w:sz w:val="24"/>
          <w:szCs w:val="24"/>
        </w:rPr>
        <w:t>Sandra Groves Winninger</w:t>
      </w:r>
    </w:p>
    <w:p w14:paraId="279E9E4D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</w:p>
    <w:p w14:paraId="0B2BB2AA" w14:textId="77777777" w:rsidR="007C71C1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PRAYER </w:t>
      </w:r>
      <w:r w:rsidRPr="00E125D6">
        <w:rPr>
          <w:rFonts w:ascii="Book Antiqua" w:eastAsia="Book Antiqua" w:hAnsi="Book Antiqua" w:cs="Book Antiqua"/>
          <w:i/>
          <w:sz w:val="24"/>
          <w:szCs w:val="24"/>
        </w:rPr>
        <w:t>of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ILLUMINATION</w:t>
      </w:r>
    </w:p>
    <w:p w14:paraId="212C1370" w14:textId="77777777" w:rsidR="00254886" w:rsidRPr="00E125D6" w:rsidRDefault="00254886">
      <w:pPr>
        <w:widowControl w:val="0"/>
        <w:ind w:left="993" w:hanging="993"/>
        <w:rPr>
          <w:rFonts w:ascii="Book Antiqua" w:eastAsia="Book Antiqua" w:hAnsi="Book Antiqua" w:cs="Book Antiqua"/>
          <w:b/>
          <w:sz w:val="24"/>
          <w:szCs w:val="24"/>
        </w:rPr>
      </w:pPr>
    </w:p>
    <w:p w14:paraId="2671CA33" w14:textId="2E74AE79" w:rsidR="007C71C1" w:rsidRPr="00E125D6" w:rsidRDefault="00AE5655" w:rsidP="00AE5655">
      <w:pPr>
        <w:widowControl w:val="0"/>
        <w:ind w:left="851" w:hanging="851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All:</w:t>
      </w:r>
      <w:r w:rsidRPr="00E125D6">
        <w:rPr>
          <w:rFonts w:ascii="Book Antiqua" w:eastAsia="Book Antiqua" w:hAnsi="Book Antiqua" w:cs="Book Antiqua"/>
          <w:b/>
          <w:sz w:val="24"/>
          <w:szCs w:val="24"/>
        </w:rPr>
        <w:tab/>
      </w:r>
      <w:r w:rsidR="00254886" w:rsidRPr="00E125D6">
        <w:rPr>
          <w:rFonts w:ascii="Book Antiqua" w:eastAsia="Book Antiqua" w:hAnsi="Book Antiqua" w:cs="Book Antiqua"/>
          <w:b/>
          <w:sz w:val="24"/>
          <w:szCs w:val="24"/>
        </w:rPr>
        <w:t>Guide us, O God,</w:t>
      </w:r>
      <w:r w:rsidR="00254886" w:rsidRPr="00E125D6">
        <w:rPr>
          <w:rFonts w:ascii="Book Antiqua" w:eastAsia="Book Antiqua" w:hAnsi="Book Antiqua" w:cs="Book Antiqua"/>
          <w:b/>
          <w:sz w:val="24"/>
          <w:szCs w:val="24"/>
        </w:rPr>
        <w:br/>
        <w:t>by your Word and Spirit,</w:t>
      </w:r>
      <w:r w:rsidR="00254886" w:rsidRPr="00E125D6">
        <w:rPr>
          <w:rFonts w:ascii="Book Antiqua" w:eastAsia="Book Antiqua" w:hAnsi="Book Antiqua" w:cs="Book Antiqua"/>
          <w:b/>
          <w:sz w:val="24"/>
          <w:szCs w:val="24"/>
        </w:rPr>
        <w:br/>
        <w:t>that in your light we may see light,</w:t>
      </w:r>
      <w:r w:rsidR="00254886" w:rsidRPr="00E125D6">
        <w:rPr>
          <w:rFonts w:ascii="Book Antiqua" w:eastAsia="Book Antiqua" w:hAnsi="Book Antiqua" w:cs="Book Antiqua"/>
          <w:b/>
          <w:sz w:val="24"/>
          <w:szCs w:val="24"/>
        </w:rPr>
        <w:br/>
        <w:t>in your truth find wisdom,</w:t>
      </w:r>
      <w:r w:rsidR="00254886" w:rsidRPr="00E125D6">
        <w:rPr>
          <w:rFonts w:ascii="Book Antiqua" w:eastAsia="Book Antiqua" w:hAnsi="Book Antiqua" w:cs="Book Antiqua"/>
          <w:b/>
          <w:sz w:val="24"/>
          <w:szCs w:val="24"/>
        </w:rPr>
        <w:br/>
        <w:t>and in your will discover your peace,</w:t>
      </w:r>
      <w:r w:rsidR="00254886" w:rsidRPr="00E125D6">
        <w:rPr>
          <w:rFonts w:ascii="Book Antiqua" w:eastAsia="Book Antiqua" w:hAnsi="Book Antiqua" w:cs="Book Antiqua"/>
          <w:b/>
          <w:sz w:val="24"/>
          <w:szCs w:val="24"/>
        </w:rPr>
        <w:br/>
        <w:t>through Jesus Christ our Lord. Amen.</w:t>
      </w:r>
    </w:p>
    <w:p w14:paraId="06FC1727" w14:textId="77777777" w:rsidR="0067498F" w:rsidRPr="00E125D6" w:rsidRDefault="0067498F">
      <w:pPr>
        <w:widowControl w:val="0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1DD9117C" w14:textId="6060A87A" w:rsidR="007C71C1" w:rsidRPr="00E125D6" w:rsidRDefault="003B0A1E" w:rsidP="00D00AE7">
      <w:pPr>
        <w:widowControl w:val="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BOOK </w:t>
      </w:r>
      <w:r w:rsidR="00D6622E" w:rsidRPr="00E125D6">
        <w:rPr>
          <w:rFonts w:ascii="Book Antiqua" w:eastAsia="Book Antiqua" w:hAnsi="Book Antiqua" w:cs="Book Antiqua"/>
          <w:i/>
          <w:sz w:val="24"/>
          <w:szCs w:val="24"/>
        </w:rPr>
        <w:t xml:space="preserve">of </w:t>
      </w:r>
      <w:r w:rsidR="00D6622E" w:rsidRPr="00E125D6">
        <w:rPr>
          <w:rFonts w:ascii="Book Antiqua" w:eastAsia="Book Antiqua" w:hAnsi="Book Antiqua" w:cs="Book Antiqua"/>
          <w:sz w:val="24"/>
          <w:szCs w:val="24"/>
        </w:rPr>
        <w:t>ISAIAH</w:t>
      </w:r>
      <w:r w:rsidR="006D651B">
        <w:rPr>
          <w:rFonts w:ascii="Book Antiqua" w:eastAsia="Book Antiqua" w:hAnsi="Book Antiqua" w:cs="Book Antiqua"/>
          <w:sz w:val="24"/>
          <w:szCs w:val="24"/>
        </w:rPr>
        <w:t xml:space="preserve">, Chapter </w:t>
      </w:r>
      <w:r w:rsidR="00CE3E3E" w:rsidRPr="00E125D6">
        <w:rPr>
          <w:rFonts w:ascii="Book Antiqua" w:eastAsia="Book Antiqua" w:hAnsi="Book Antiqua" w:cs="Book Antiqua"/>
          <w:sz w:val="24"/>
          <w:szCs w:val="24"/>
        </w:rPr>
        <w:t>42</w:t>
      </w:r>
      <w:r w:rsidR="006D651B">
        <w:rPr>
          <w:rFonts w:ascii="Book Antiqua" w:eastAsia="Book Antiqua" w:hAnsi="Book Antiqua" w:cs="Book Antiqua"/>
          <w:sz w:val="24"/>
          <w:szCs w:val="24"/>
        </w:rPr>
        <w:t>, verses</w:t>
      </w:r>
      <w:r w:rsidR="006A4C79" w:rsidRPr="00E125D6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6622E" w:rsidRPr="00E125D6">
        <w:rPr>
          <w:rFonts w:ascii="Book Antiqua" w:eastAsia="Book Antiqua" w:hAnsi="Book Antiqua" w:cs="Book Antiqua"/>
          <w:sz w:val="24"/>
          <w:szCs w:val="24"/>
        </w:rPr>
        <w:t>1–9</w:t>
      </w:r>
    </w:p>
    <w:p w14:paraId="2B8086D5" w14:textId="77777777" w:rsidR="007C71C1" w:rsidRPr="00E125D6" w:rsidRDefault="007C71C1">
      <w:pPr>
        <w:widowControl w:val="0"/>
        <w:rPr>
          <w:rFonts w:ascii="Book Antiqua" w:eastAsia="Book Antiqua" w:hAnsi="Book Antiqua" w:cs="Book Antiqua"/>
          <w:sz w:val="24"/>
          <w:szCs w:val="24"/>
        </w:rPr>
      </w:pPr>
    </w:p>
    <w:p w14:paraId="7CC16979" w14:textId="3E187A2E" w:rsidR="007C71C1" w:rsidRPr="00E125D6" w:rsidRDefault="003B0A1E" w:rsidP="00AE5655">
      <w:pPr>
        <w:widowControl w:val="0"/>
        <w:ind w:left="851" w:hanging="851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sz w:val="24"/>
          <w:szCs w:val="24"/>
        </w:rPr>
        <w:t>One:</w:t>
      </w:r>
      <w:r w:rsidR="00D00AE7" w:rsidRPr="00E125D6">
        <w:rPr>
          <w:rFonts w:ascii="Book Antiqua" w:eastAsia="Book Antiqua" w:hAnsi="Book Antiqua" w:cs="Book Antiqua"/>
          <w:sz w:val="24"/>
          <w:szCs w:val="24"/>
        </w:rPr>
        <w:tab/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This is the Word of the Lord      </w:t>
      </w:r>
    </w:p>
    <w:p w14:paraId="22F84DD4" w14:textId="4C1412CC" w:rsidR="007C71C1" w:rsidRPr="00E125D6" w:rsidRDefault="003B0A1E" w:rsidP="00AE5655">
      <w:pPr>
        <w:widowControl w:val="0"/>
        <w:ind w:left="851" w:hanging="851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 xml:space="preserve">All: </w:t>
      </w:r>
      <w:r w:rsidRPr="00E125D6">
        <w:rPr>
          <w:rFonts w:ascii="Book Antiqua" w:eastAsia="Book Antiqua" w:hAnsi="Book Antiqua" w:cs="Book Antiqua"/>
          <w:b/>
          <w:sz w:val="24"/>
          <w:szCs w:val="24"/>
        </w:rPr>
        <w:tab/>
        <w:t>Thanks be to God.</w:t>
      </w:r>
    </w:p>
    <w:p w14:paraId="144A663D" w14:textId="2A754714" w:rsidR="00C37B60" w:rsidRDefault="00C37B60" w:rsidP="00C37B60">
      <w:pPr>
        <w:widowControl w:val="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 xml:space="preserve">PSALM </w:t>
      </w:r>
      <w:r w:rsidR="002A4E26" w:rsidRPr="00E125D6">
        <w:rPr>
          <w:rFonts w:ascii="Book Antiqua" w:eastAsia="Book Antiqua" w:hAnsi="Book Antiqua" w:cs="Book Antiqua"/>
          <w:sz w:val="24"/>
          <w:szCs w:val="24"/>
        </w:rPr>
        <w:t xml:space="preserve">29 </w:t>
      </w:r>
      <w:r w:rsidR="00516953" w:rsidRPr="00E125D6">
        <w:rPr>
          <w:rFonts w:ascii="Book Antiqua" w:eastAsia="Book Antiqua" w:hAnsi="Book Antiqua" w:cs="Book Antiqua"/>
          <w:sz w:val="24"/>
          <w:szCs w:val="24"/>
        </w:rPr>
        <w:tab/>
      </w:r>
      <w:r w:rsidR="00AE5655" w:rsidRPr="00E125D6">
        <w:rPr>
          <w:rFonts w:ascii="Book Antiqua" w:eastAsia="Book Antiqua" w:hAnsi="Book Antiqua" w:cs="Book Antiqua"/>
          <w:sz w:val="24"/>
          <w:szCs w:val="24"/>
        </w:rPr>
        <w:tab/>
      </w:r>
      <w:r w:rsidR="00AE5655" w:rsidRPr="00E125D6">
        <w:rPr>
          <w:rFonts w:ascii="Book Antiqua" w:eastAsia="Book Antiqua" w:hAnsi="Book Antiqua" w:cs="Book Antiqua"/>
          <w:sz w:val="24"/>
          <w:szCs w:val="24"/>
        </w:rPr>
        <w:tab/>
      </w:r>
      <w:r w:rsidR="00AE5655" w:rsidRPr="00E125D6">
        <w:rPr>
          <w:rFonts w:ascii="Book Antiqua" w:eastAsia="Book Antiqua" w:hAnsi="Book Antiqua" w:cs="Book Antiqua"/>
          <w:sz w:val="24"/>
          <w:szCs w:val="24"/>
        </w:rPr>
        <w:tab/>
      </w:r>
      <w:r w:rsidR="00AE5655" w:rsidRPr="00E125D6">
        <w:rPr>
          <w:rFonts w:ascii="Book Antiqua" w:eastAsia="Book Antiqua" w:hAnsi="Book Antiqua" w:cs="Book Antiqua"/>
          <w:sz w:val="24"/>
          <w:szCs w:val="24"/>
        </w:rPr>
        <w:tab/>
      </w:r>
      <w:r w:rsidR="00AE5655" w:rsidRPr="00E125D6">
        <w:rPr>
          <w:rFonts w:ascii="Book Antiqua" w:eastAsia="Book Antiqua" w:hAnsi="Book Antiqua" w:cs="Book Antiqua"/>
          <w:sz w:val="24"/>
          <w:szCs w:val="24"/>
        </w:rPr>
        <w:tab/>
      </w:r>
      <w:r w:rsidR="006D651B">
        <w:rPr>
          <w:rFonts w:ascii="Book Antiqua" w:eastAsia="Book Antiqua" w:hAnsi="Book Antiqua" w:cs="Book Antiqua"/>
          <w:sz w:val="24"/>
          <w:szCs w:val="24"/>
        </w:rPr>
        <w:t xml:space="preserve">      </w:t>
      </w:r>
      <w:r w:rsidR="00AE5655" w:rsidRPr="00E125D6">
        <w:rPr>
          <w:rFonts w:ascii="Book Antiqua" w:eastAsia="Book Antiqua" w:hAnsi="Book Antiqua" w:cs="Book Antiqua"/>
          <w:sz w:val="24"/>
          <w:szCs w:val="24"/>
        </w:rPr>
        <w:t xml:space="preserve">     </w:t>
      </w:r>
      <w:r w:rsidR="002A4E26" w:rsidRPr="00E125D6">
        <w:rPr>
          <w:rFonts w:ascii="Book Antiqua" w:eastAsia="Book Antiqua" w:hAnsi="Book Antiqua" w:cs="Book Antiqua"/>
          <w:sz w:val="24"/>
          <w:szCs w:val="24"/>
        </w:rPr>
        <w:t>VU 756</w:t>
      </w:r>
      <w:r w:rsidR="006C40AD" w:rsidRPr="00E125D6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14:paraId="272D48A8" w14:textId="77777777" w:rsidR="00FE49E2" w:rsidRPr="00FE49E2" w:rsidRDefault="00FE49E2" w:rsidP="00FE49E2">
      <w:pPr>
        <w:widowControl w:val="0"/>
        <w:rPr>
          <w:rFonts w:ascii="Book Antiqua" w:eastAsia="Book Antiqua" w:hAnsi="Book Antiqua" w:cs="Book Antiqua"/>
          <w:b/>
          <w:bCs/>
          <w:sz w:val="24"/>
          <w:szCs w:val="24"/>
        </w:rPr>
      </w:pPr>
      <w:r w:rsidRPr="00FE49E2">
        <w:rPr>
          <w:rFonts w:ascii="Book Antiqua" w:eastAsia="Book Antiqua" w:hAnsi="Book Antiqua" w:cs="Book Antiqua"/>
          <w:b/>
          <w:bCs/>
          <w:sz w:val="24"/>
          <w:szCs w:val="24"/>
        </w:rPr>
        <w:t>Refrain: Glory, glory, glory to our God!</w:t>
      </w:r>
    </w:p>
    <w:p w14:paraId="1654C255" w14:textId="77777777" w:rsidR="00FE49E2" w:rsidRDefault="00FE49E2" w:rsidP="00D00AE7">
      <w:pPr>
        <w:widowControl w:val="0"/>
        <w:rPr>
          <w:rFonts w:ascii="Book Antiqua" w:eastAsia="Book Antiqua" w:hAnsi="Book Antiqua" w:cs="Book Antiqua"/>
          <w:i/>
          <w:color w:val="000000"/>
          <w:sz w:val="24"/>
          <w:szCs w:val="24"/>
        </w:rPr>
      </w:pPr>
    </w:p>
    <w:p w14:paraId="3132C603" w14:textId="5171D066" w:rsidR="007C71C1" w:rsidRPr="00E125D6" w:rsidRDefault="003B0A1E" w:rsidP="00D00AE7">
      <w:pPr>
        <w:widowControl w:val="0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color w:val="000000"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GOSPEL </w:t>
      </w:r>
      <w:r w:rsidRPr="00E125D6">
        <w:rPr>
          <w:rFonts w:ascii="Book Antiqua" w:eastAsia="Book Antiqua" w:hAnsi="Book Antiqua" w:cs="Book Antiqua"/>
          <w:i/>
          <w:color w:val="000000"/>
          <w:sz w:val="24"/>
          <w:szCs w:val="24"/>
        </w:rPr>
        <w:t>of</w:t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DE5B44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MATTHEW</w:t>
      </w:r>
      <w:r w:rsidR="006D651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, Chapter </w:t>
      </w:r>
      <w:r w:rsidR="00DE5B44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3</w:t>
      </w:r>
      <w:r w:rsidR="006D651B">
        <w:rPr>
          <w:rFonts w:ascii="Book Antiqua" w:eastAsia="Book Antiqua" w:hAnsi="Book Antiqua" w:cs="Book Antiqua"/>
          <w:color w:val="000000"/>
          <w:sz w:val="24"/>
          <w:szCs w:val="24"/>
        </w:rPr>
        <w:t>, verses</w:t>
      </w:r>
      <w:r w:rsidR="006A4C79"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13</w:t>
      </w:r>
      <w:r w:rsidR="00D6622E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–</w:t>
      </w:r>
      <w:r w:rsidR="006A4C79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17</w:t>
      </w:r>
    </w:p>
    <w:p w14:paraId="764B3982" w14:textId="77777777" w:rsidR="00D00AE7" w:rsidRPr="00E125D6" w:rsidRDefault="00D00AE7" w:rsidP="00D00AE7">
      <w:pPr>
        <w:widowControl w:val="0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4999159F" w14:textId="78890C4F" w:rsidR="00EF7F07" w:rsidRPr="00E125D6" w:rsidRDefault="00A610A4">
      <w:pPr>
        <w:widowControl w:val="0"/>
        <w:ind w:left="993" w:hanging="993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CA13AA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B</w:t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>OOK</w:t>
      </w:r>
      <w:r w:rsidR="00CA13AA"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CA13AA" w:rsidRPr="00E125D6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of </w:t>
      </w:r>
      <w:r w:rsidR="00CA13AA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ACTS</w:t>
      </w:r>
      <w:r w:rsidR="006D651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, Chapter </w:t>
      </w:r>
      <w:r w:rsidR="00CA13AA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10</w:t>
      </w:r>
      <w:r w:rsidR="006D651B">
        <w:rPr>
          <w:rFonts w:ascii="Book Antiqua" w:eastAsia="Book Antiqua" w:hAnsi="Book Antiqua" w:cs="Book Antiqua"/>
          <w:color w:val="000000"/>
          <w:sz w:val="24"/>
          <w:szCs w:val="24"/>
        </w:rPr>
        <w:t>, verses</w:t>
      </w:r>
      <w:r w:rsidR="00CA13AA"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34-43</w:t>
      </w:r>
    </w:p>
    <w:p w14:paraId="627007A3" w14:textId="77777777" w:rsidR="00CA13AA" w:rsidRPr="00E125D6" w:rsidRDefault="00CA13AA">
      <w:pPr>
        <w:widowControl w:val="0"/>
        <w:ind w:left="993" w:hanging="993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3E6718FF" w14:textId="10E8AABC" w:rsidR="007C71C1" w:rsidRPr="00E125D6" w:rsidRDefault="003B0A1E" w:rsidP="00AE5655">
      <w:pPr>
        <w:widowControl w:val="0"/>
        <w:ind w:left="851" w:hanging="851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>One:</w:t>
      </w:r>
      <w:r w:rsidR="00D00AE7" w:rsidRPr="00E125D6"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Hear the Good News!   </w:t>
      </w:r>
    </w:p>
    <w:p w14:paraId="1436C8EE" w14:textId="77777777" w:rsidR="007C71C1" w:rsidRPr="00E125D6" w:rsidRDefault="003B0A1E" w:rsidP="00AE5655">
      <w:pPr>
        <w:widowControl w:val="0"/>
        <w:ind w:left="851" w:hanging="851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All: </w:t>
      </w:r>
      <w:r w:rsidRPr="00E125D6"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  <w:t>Praise be to Jesus Christ!</w:t>
      </w:r>
    </w:p>
    <w:p w14:paraId="14C70138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31868202" w14:textId="48601CCE" w:rsidR="007C71C1" w:rsidRPr="00E125D6" w:rsidRDefault="003B0A1E">
      <w:pPr>
        <w:widowControl w:val="0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REFLECTION ~ </w:t>
      </w:r>
      <w:r w:rsidR="00E72EA6" w:rsidRPr="00E125D6">
        <w:rPr>
          <w:rFonts w:ascii="Book Antiqua" w:eastAsia="Book Antiqua" w:hAnsi="Book Antiqua" w:cs="Book Antiqua"/>
          <w:color w:val="000000"/>
          <w:sz w:val="24"/>
          <w:szCs w:val="24"/>
        </w:rPr>
        <w:t>New Beginnings</w:t>
      </w:r>
    </w:p>
    <w:p w14:paraId="041DEFB4" w14:textId="77777777" w:rsidR="00D00AE7" w:rsidRPr="00E125D6" w:rsidRDefault="00D00AE7">
      <w:pPr>
        <w:widowControl w:val="0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01F7DC88" w14:textId="77777777" w:rsidR="008C58A1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 xml:space="preserve">An 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ANTHEM ~ </w:t>
      </w:r>
    </w:p>
    <w:p w14:paraId="0FBC1C84" w14:textId="5993462C" w:rsidR="007C71C1" w:rsidRPr="00E125D6" w:rsidRDefault="008C58A1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King of Glory, King of Peace, W.H. Harris arr. (J.S. Bach)</w:t>
      </w:r>
    </w:p>
    <w:p w14:paraId="3E9EB764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</w:p>
    <w:p w14:paraId="69EE3D16" w14:textId="77777777" w:rsidR="007C71C1" w:rsidRPr="00E125D6" w:rsidRDefault="003B0A1E">
      <w:pPr>
        <w:widowControl w:val="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INVITATION TO THE OFFERING  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14:paraId="73AA52F3" w14:textId="77777777" w:rsidR="007C71C1" w:rsidRPr="00E125D6" w:rsidRDefault="007C71C1">
      <w:pPr>
        <w:widowControl w:val="0"/>
        <w:rPr>
          <w:rFonts w:ascii="Book Antiqua" w:eastAsia="Book Antiqua" w:hAnsi="Book Antiqua" w:cs="Book Antiqua"/>
          <w:sz w:val="24"/>
          <w:szCs w:val="24"/>
        </w:rPr>
      </w:pPr>
    </w:p>
    <w:p w14:paraId="71BFBD7B" w14:textId="77777777" w:rsidR="00FE49E2" w:rsidRDefault="003B0A1E" w:rsidP="00FE49E2">
      <w:pPr>
        <w:widowControl w:val="0"/>
        <w:ind w:left="993" w:right="-466" w:hanging="993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color w:val="000000"/>
          <w:sz w:val="24"/>
          <w:szCs w:val="24"/>
        </w:rPr>
        <w:t xml:space="preserve">An </w:t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OFFERING HYMN ~ </w:t>
      </w:r>
    </w:p>
    <w:p w14:paraId="05CCFABC" w14:textId="65972051" w:rsidR="00FE49E2" w:rsidRPr="00FE49E2" w:rsidRDefault="00FE49E2" w:rsidP="00FE49E2">
      <w:pPr>
        <w:widowControl w:val="0"/>
        <w:ind w:left="993" w:right="-466" w:hanging="993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FE49E2">
        <w:rPr>
          <w:rFonts w:ascii="Book Antiqua" w:eastAsia="Book Antiqua" w:hAnsi="Book Antiqua" w:cs="Book Antiqua"/>
          <w:color w:val="000000"/>
          <w:sz w:val="24"/>
          <w:szCs w:val="24"/>
        </w:rPr>
        <w:t>When Heaven’s Bright with Mystery v.4  VU 93</w:t>
      </w:r>
    </w:p>
    <w:p w14:paraId="23BBB60C" w14:textId="77777777" w:rsidR="00FE49E2" w:rsidRPr="00FE49E2" w:rsidRDefault="00FE49E2" w:rsidP="00FE49E2">
      <w:pPr>
        <w:widowControl w:val="0"/>
        <w:ind w:left="993" w:right="-466" w:hanging="993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7343A33A" w14:textId="77777777" w:rsidR="00FE49E2" w:rsidRPr="00FE49E2" w:rsidRDefault="00FE49E2" w:rsidP="00FE49E2">
      <w:pPr>
        <w:widowControl w:val="0"/>
        <w:ind w:right="-466"/>
        <w:rPr>
          <w:rFonts w:ascii="Book Antiqua" w:eastAsia="Book Antiqua" w:hAnsi="Book Antiqua" w:cs="Book Antiqua"/>
          <w:b/>
          <w:bCs/>
          <w:color w:val="000000"/>
        </w:rPr>
      </w:pPr>
      <w:r w:rsidRPr="00FE49E2">
        <w:rPr>
          <w:rFonts w:ascii="Book Antiqua" w:eastAsia="Book Antiqua" w:hAnsi="Book Antiqua" w:cs="Book Antiqua"/>
          <w:b/>
          <w:bCs/>
          <w:color w:val="000000"/>
        </w:rPr>
        <w:t>When heaven’s bright with mystery and stars still lead an unknown way,</w:t>
      </w:r>
    </w:p>
    <w:p w14:paraId="04D9E31B" w14:textId="77777777" w:rsidR="00FE49E2" w:rsidRPr="00FE49E2" w:rsidRDefault="00FE49E2" w:rsidP="00FE49E2">
      <w:pPr>
        <w:widowControl w:val="0"/>
        <w:ind w:right="-466"/>
        <w:rPr>
          <w:rFonts w:ascii="Book Antiqua" w:eastAsia="Book Antiqua" w:hAnsi="Book Antiqua" w:cs="Book Antiqua"/>
          <w:b/>
          <w:bCs/>
          <w:color w:val="000000"/>
        </w:rPr>
      </w:pPr>
      <w:r w:rsidRPr="00FE49E2">
        <w:rPr>
          <w:rFonts w:ascii="Book Antiqua" w:eastAsia="Book Antiqua" w:hAnsi="Book Antiqua" w:cs="Book Antiqua"/>
          <w:b/>
          <w:bCs/>
          <w:color w:val="000000"/>
        </w:rPr>
        <w:t>when love still lights a gentle path where courts of power can hold no sway,</w:t>
      </w:r>
    </w:p>
    <w:p w14:paraId="35EA402D" w14:textId="77777777" w:rsidR="00FE49E2" w:rsidRPr="00FE49E2" w:rsidRDefault="00FE49E2" w:rsidP="00FE49E2">
      <w:pPr>
        <w:widowControl w:val="0"/>
        <w:ind w:right="-466"/>
        <w:rPr>
          <w:rFonts w:ascii="Book Antiqua" w:eastAsia="Book Antiqua" w:hAnsi="Book Antiqua" w:cs="Book Antiqua"/>
          <w:b/>
          <w:bCs/>
          <w:color w:val="000000"/>
        </w:rPr>
      </w:pPr>
      <w:r w:rsidRPr="00FE49E2">
        <w:rPr>
          <w:rFonts w:ascii="Book Antiqua" w:eastAsia="Book Antiqua" w:hAnsi="Book Antiqua" w:cs="Book Antiqua"/>
          <w:b/>
          <w:bCs/>
          <w:color w:val="000000"/>
        </w:rPr>
        <w:t>there with the Magi, let us kneel, our gifts to share, God’s world to heal.</w:t>
      </w:r>
    </w:p>
    <w:p w14:paraId="2C0B0CC8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i/>
          <w:sz w:val="24"/>
          <w:szCs w:val="24"/>
        </w:rPr>
      </w:pPr>
    </w:p>
    <w:p w14:paraId="3EF60C41" w14:textId="77777777" w:rsidR="007C71C1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PRAYER OF DEDICATION</w:t>
      </w:r>
    </w:p>
    <w:p w14:paraId="0040EAEA" w14:textId="77777777" w:rsidR="007C71C1" w:rsidRPr="00E125D6" w:rsidRDefault="007C71C1">
      <w:pPr>
        <w:widowControl w:val="0"/>
        <w:rPr>
          <w:rFonts w:ascii="Book Antiqua" w:eastAsia="Book Antiqua" w:hAnsi="Book Antiqua" w:cs="Book Antiqua"/>
          <w:sz w:val="24"/>
          <w:szCs w:val="24"/>
        </w:rPr>
      </w:pPr>
    </w:p>
    <w:p w14:paraId="3644F423" w14:textId="7835E4EE" w:rsidR="007C71C1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 xml:space="preserve">The 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PRAYERS </w:t>
      </w:r>
      <w:r w:rsidRPr="00E125D6">
        <w:rPr>
          <w:rFonts w:ascii="Book Antiqua" w:eastAsia="Book Antiqua" w:hAnsi="Book Antiqua" w:cs="Book Antiqua"/>
          <w:i/>
          <w:sz w:val="24"/>
          <w:szCs w:val="24"/>
        </w:rPr>
        <w:t xml:space="preserve">of the 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PEOPLE </w:t>
      </w:r>
    </w:p>
    <w:p w14:paraId="43199E22" w14:textId="77777777" w:rsidR="00254886" w:rsidRPr="00E125D6" w:rsidRDefault="00254886" w:rsidP="00254886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</w:p>
    <w:p w14:paraId="3BFB66FE" w14:textId="5B745A38" w:rsidR="007C71C1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 xml:space="preserve">The </w:t>
      </w:r>
      <w:r w:rsidRPr="00E125D6">
        <w:rPr>
          <w:rFonts w:ascii="Book Antiqua" w:eastAsia="Book Antiqua" w:hAnsi="Book Antiqua" w:cs="Book Antiqua"/>
          <w:sz w:val="24"/>
          <w:szCs w:val="24"/>
        </w:rPr>
        <w:t>LORD’S PRAYER</w:t>
      </w:r>
    </w:p>
    <w:p w14:paraId="36AAFC46" w14:textId="77777777" w:rsidR="007C71C1" w:rsidRPr="00E125D6" w:rsidRDefault="007C71C1">
      <w:pPr>
        <w:widowControl w:val="0"/>
        <w:ind w:left="993" w:hanging="993"/>
        <w:rPr>
          <w:rFonts w:ascii="Book Antiqua" w:eastAsia="Book Antiqua" w:hAnsi="Book Antiqua" w:cs="Book Antiqua"/>
          <w:i/>
          <w:sz w:val="24"/>
          <w:szCs w:val="24"/>
        </w:rPr>
      </w:pPr>
    </w:p>
    <w:p w14:paraId="589CCB11" w14:textId="77777777" w:rsidR="007C71C1" w:rsidRPr="00E125D6" w:rsidRDefault="003B0A1E" w:rsidP="00AE5655">
      <w:pPr>
        <w:widowControl w:val="0"/>
        <w:ind w:left="851" w:hanging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All:</w:t>
      </w:r>
      <w:r w:rsidRPr="00E125D6">
        <w:rPr>
          <w:rFonts w:ascii="Book Antiqua" w:eastAsia="Book Antiqua" w:hAnsi="Book Antiqua" w:cs="Book Antiqua"/>
          <w:b/>
          <w:sz w:val="24"/>
          <w:szCs w:val="24"/>
        </w:rPr>
        <w:tab/>
        <w:t>Our Father, who art in heaven,</w:t>
      </w:r>
    </w:p>
    <w:p w14:paraId="12272983" w14:textId="77777777" w:rsidR="007C71C1" w:rsidRPr="00E125D6" w:rsidRDefault="003B0A1E" w:rsidP="00AE5655">
      <w:pPr>
        <w:widowControl w:val="0"/>
        <w:ind w:left="131" w:firstLine="720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Hallowed be thy name,</w:t>
      </w:r>
    </w:p>
    <w:p w14:paraId="0370545F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Thy kingdom come,</w:t>
      </w:r>
    </w:p>
    <w:p w14:paraId="07616275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Thy will be done</w:t>
      </w:r>
    </w:p>
    <w:p w14:paraId="3E0AE0D8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On earth, as it is in heaven.</w:t>
      </w:r>
    </w:p>
    <w:p w14:paraId="42609D1A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lastRenderedPageBreak/>
        <w:t>Give us this day</w:t>
      </w:r>
    </w:p>
    <w:p w14:paraId="0F77D819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our daily bread,</w:t>
      </w:r>
    </w:p>
    <w:p w14:paraId="03A9EEE8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And forgive us our trespasses,</w:t>
      </w:r>
    </w:p>
    <w:p w14:paraId="293EFA1F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As we forgive those who trespass against us.</w:t>
      </w:r>
    </w:p>
    <w:p w14:paraId="700E47CF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And lead us not into temptation,</w:t>
      </w:r>
    </w:p>
    <w:p w14:paraId="6EE5B427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But deliver us from evil:</w:t>
      </w:r>
    </w:p>
    <w:p w14:paraId="7D3D21FE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 xml:space="preserve">For thine is the kingdom, </w:t>
      </w:r>
    </w:p>
    <w:p w14:paraId="2D4E07C8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the power, and the glory</w:t>
      </w:r>
    </w:p>
    <w:p w14:paraId="258D5CE6" w14:textId="77777777" w:rsidR="007C71C1" w:rsidRPr="00E125D6" w:rsidRDefault="003B0A1E" w:rsidP="00AE5655">
      <w:pPr>
        <w:widowControl w:val="0"/>
        <w:ind w:left="851"/>
        <w:jc w:val="both"/>
        <w:rPr>
          <w:rFonts w:ascii="Book Antiqua" w:eastAsia="Book Antiqua" w:hAnsi="Book Antiqua" w:cs="Book Antiqua"/>
          <w:b/>
          <w:sz w:val="24"/>
          <w:szCs w:val="24"/>
        </w:rPr>
      </w:pPr>
      <w:r w:rsidRPr="00E125D6">
        <w:rPr>
          <w:rFonts w:ascii="Book Antiqua" w:eastAsia="Book Antiqua" w:hAnsi="Book Antiqua" w:cs="Book Antiqua"/>
          <w:b/>
          <w:sz w:val="24"/>
          <w:szCs w:val="24"/>
        </w:rPr>
        <w:t>Forever and ever.  Amen.</w:t>
      </w:r>
    </w:p>
    <w:p w14:paraId="5C126D8C" w14:textId="77777777" w:rsidR="0067498F" w:rsidRPr="00E125D6" w:rsidRDefault="0067498F">
      <w:pPr>
        <w:widowControl w:val="0"/>
        <w:ind w:left="993" w:hanging="993"/>
        <w:jc w:val="center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7A676976" w14:textId="28336763" w:rsidR="007C71C1" w:rsidRPr="00AF2ECA" w:rsidRDefault="00DA7286">
      <w:pPr>
        <w:widowControl w:val="0"/>
        <w:ind w:left="993" w:hanging="993"/>
        <w:jc w:val="center"/>
        <w:rPr>
          <w:rFonts w:ascii="Book Antiqua" w:eastAsia="Book Antiqua" w:hAnsi="Book Antiqua" w:cs="Book Antiqua"/>
          <w:bCs/>
          <w:i/>
          <w:sz w:val="28"/>
          <w:szCs w:val="28"/>
        </w:rPr>
      </w:pPr>
      <w:r w:rsidRPr="00AF2ECA">
        <w:rPr>
          <w:rFonts w:ascii="Book Antiqua" w:eastAsia="Book Antiqua" w:hAnsi="Book Antiqua" w:cs="Book Antiqua"/>
          <w:bCs/>
          <w:i/>
          <w:sz w:val="28"/>
          <w:szCs w:val="28"/>
        </w:rPr>
        <w:t>Sending Forth</w:t>
      </w:r>
    </w:p>
    <w:p w14:paraId="6C45C575" w14:textId="77777777" w:rsidR="007C71C1" w:rsidRPr="00E125D6" w:rsidRDefault="007C71C1">
      <w:pPr>
        <w:widowControl w:val="0"/>
        <w:rPr>
          <w:rFonts w:ascii="Book Antiqua" w:eastAsia="Book Antiqua" w:hAnsi="Book Antiqua" w:cs="Book Antiqua"/>
          <w:sz w:val="24"/>
          <w:szCs w:val="24"/>
        </w:rPr>
      </w:pPr>
    </w:p>
    <w:p w14:paraId="1F5DBEB1" w14:textId="77777777" w:rsidR="00FE49E2" w:rsidRDefault="003B0A1E" w:rsidP="006C40AD">
      <w:pPr>
        <w:widowControl w:val="0"/>
        <w:ind w:right="-977"/>
        <w:rPr>
          <w:rFonts w:ascii="Book Antiqua" w:eastAsia="Book Antiqua" w:hAnsi="Book Antiqua" w:cs="Book Antiqua"/>
          <w:color w:val="000000"/>
          <w:sz w:val="24"/>
          <w:szCs w:val="24"/>
        </w:rPr>
      </w:pPr>
      <w:bookmarkStart w:id="6" w:name="_heading=h.2et92p0" w:colFirst="0" w:colLast="0"/>
      <w:bookmarkEnd w:id="6"/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RECESSIONAL HYMN ~ </w:t>
      </w:r>
      <w:r w:rsidRPr="00E125D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4BB5016E" w14:textId="0BAFEC3D" w:rsidR="007C71C1" w:rsidRPr="00E125D6" w:rsidRDefault="00FE49E2" w:rsidP="00FE49E2">
      <w:pPr>
        <w:widowControl w:val="0"/>
        <w:ind w:right="-41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FE49E2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For the Healing of the Nations   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                                    </w:t>
      </w:r>
      <w:r w:rsidRPr="00FE49E2">
        <w:rPr>
          <w:rFonts w:ascii="Book Antiqua" w:eastAsia="Book Antiqua" w:hAnsi="Book Antiqua" w:cs="Book Antiqua"/>
          <w:color w:val="000000"/>
          <w:sz w:val="24"/>
          <w:szCs w:val="24"/>
        </w:rPr>
        <w:t>VU 678</w:t>
      </w:r>
    </w:p>
    <w:p w14:paraId="7A04B066" w14:textId="77777777" w:rsidR="007C71C1" w:rsidRPr="00E125D6" w:rsidRDefault="007C71C1">
      <w:pPr>
        <w:widowControl w:val="0"/>
        <w:ind w:right="-183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030557B7" w14:textId="20523689" w:rsidR="00712810" w:rsidRDefault="003B0A1E">
      <w:pPr>
        <w:widowControl w:val="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BLESSING</w:t>
      </w:r>
      <w:r w:rsidR="0067498F" w:rsidRPr="00E125D6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14:paraId="43186341" w14:textId="77777777" w:rsidR="00FE49E2" w:rsidRPr="00E125D6" w:rsidRDefault="00FE49E2">
      <w:pPr>
        <w:widowControl w:val="0"/>
        <w:rPr>
          <w:rFonts w:ascii="Book Antiqua" w:eastAsia="Book Antiqua" w:hAnsi="Book Antiqua" w:cs="Book Antiqua"/>
          <w:sz w:val="24"/>
          <w:szCs w:val="24"/>
        </w:rPr>
      </w:pPr>
    </w:p>
    <w:p w14:paraId="19F0DCB7" w14:textId="25141911" w:rsidR="00D00AE7" w:rsidRPr="00E125D6" w:rsidRDefault="003B0A1E" w:rsidP="00D00AE7">
      <w:pPr>
        <w:widowControl w:val="0"/>
        <w:ind w:left="720" w:right="-183" w:hanging="720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E125D6">
        <w:rPr>
          <w:rFonts w:ascii="Book Antiqua" w:eastAsia="Book Antiqua" w:hAnsi="Book Antiqua" w:cs="Book Antiqua"/>
          <w:sz w:val="24"/>
          <w:szCs w:val="24"/>
        </w:rPr>
        <w:t>CHORAL BENEDICTION</w:t>
      </w:r>
    </w:p>
    <w:p w14:paraId="22ACAB09" w14:textId="544298E8" w:rsidR="007C71C1" w:rsidRPr="00E125D6" w:rsidRDefault="003B0A1E" w:rsidP="00D00AE7">
      <w:pPr>
        <w:widowControl w:val="0"/>
        <w:ind w:left="720" w:right="-183" w:hanging="720"/>
        <w:rPr>
          <w:rFonts w:ascii="Book Antiqua" w:eastAsia="Book Antiqua" w:hAnsi="Book Antiqua" w:cs="Book Antiqua"/>
          <w:i/>
          <w:sz w:val="24"/>
          <w:szCs w:val="24"/>
        </w:rPr>
      </w:pPr>
      <w:r w:rsidRPr="00E125D6">
        <w:rPr>
          <w:rFonts w:ascii="Book Antiqua" w:eastAsia="Book Antiqua" w:hAnsi="Book Antiqua" w:cs="Book Antiqua"/>
          <w:color w:val="404040"/>
          <w:sz w:val="24"/>
          <w:szCs w:val="24"/>
          <w:highlight w:val="white"/>
        </w:rPr>
        <w:t xml:space="preserve"> </w:t>
      </w:r>
    </w:p>
    <w:p w14:paraId="5D8C369A" w14:textId="181791CF" w:rsidR="002405A0" w:rsidRPr="00E125D6" w:rsidRDefault="003B0A1E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  <w:r w:rsidRPr="00E125D6">
        <w:rPr>
          <w:rFonts w:ascii="Book Antiqua" w:eastAsia="Book Antiqua" w:hAnsi="Book Antiqua" w:cs="Book Antiqua"/>
          <w:i/>
          <w:sz w:val="24"/>
          <w:szCs w:val="24"/>
        </w:rPr>
        <w:t>The</w:t>
      </w:r>
      <w:r w:rsidRPr="00E125D6">
        <w:rPr>
          <w:rFonts w:ascii="Book Antiqua" w:eastAsia="Book Antiqua" w:hAnsi="Book Antiqua" w:cs="Book Antiqua"/>
          <w:sz w:val="24"/>
          <w:szCs w:val="24"/>
        </w:rPr>
        <w:t xml:space="preserve"> POSTLUDE </w:t>
      </w:r>
    </w:p>
    <w:p w14:paraId="6A8E5286" w14:textId="77777777" w:rsidR="00DB6C41" w:rsidRPr="00E125D6" w:rsidRDefault="00DB6C41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</w:p>
    <w:p w14:paraId="46401AA2" w14:textId="349D2672" w:rsidR="00DB6C41" w:rsidRPr="00AF2ECA" w:rsidRDefault="00DB6C41" w:rsidP="00DA7286">
      <w:pPr>
        <w:widowControl w:val="0"/>
        <w:jc w:val="center"/>
        <w:rPr>
          <w:rFonts w:ascii="Book Antiqua" w:eastAsia="Book Antiqua" w:hAnsi="Book Antiqua" w:cs="Book Antiqua"/>
          <w:i/>
          <w:iCs/>
        </w:rPr>
      </w:pPr>
      <w:r w:rsidRPr="00AF2ECA">
        <w:rPr>
          <w:rFonts w:ascii="Book Antiqua" w:eastAsia="Book Antiqua" w:hAnsi="Book Antiqua" w:cs="Book Antiqua"/>
          <w:i/>
          <w:iCs/>
        </w:rPr>
        <w:t xml:space="preserve">Liturgy adapted from </w:t>
      </w:r>
      <w:r w:rsidR="00037205" w:rsidRPr="00AF2ECA">
        <w:rPr>
          <w:rFonts w:ascii="Book Antiqua" w:eastAsia="Book Antiqua" w:hAnsi="Book Antiqua" w:cs="Book Antiqua"/>
          <w:i/>
          <w:iCs/>
        </w:rPr>
        <w:t xml:space="preserve">Liturgical Resources (11 January 2026), </w:t>
      </w:r>
      <w:r w:rsidR="00404B71" w:rsidRPr="00AF2ECA">
        <w:rPr>
          <w:rFonts w:ascii="Book Antiqua" w:eastAsia="Book Antiqua" w:hAnsi="Book Antiqua" w:cs="Book Antiqua"/>
          <w:i/>
          <w:iCs/>
        </w:rPr>
        <w:t>Discipleship Ministries of the United Methodist Church</w:t>
      </w:r>
      <w:r w:rsidR="00CA5C0A" w:rsidRPr="00AF2ECA">
        <w:rPr>
          <w:rFonts w:ascii="Book Antiqua" w:eastAsia="Book Antiqua" w:hAnsi="Book Antiqua" w:cs="Book Antiqua"/>
          <w:i/>
          <w:iCs/>
        </w:rPr>
        <w:t>; except</w:t>
      </w:r>
      <w:r w:rsidR="00FC6AF1" w:rsidRPr="00AF2ECA">
        <w:rPr>
          <w:rFonts w:ascii="Book Antiqua" w:eastAsia="Book Antiqua" w:hAnsi="Book Antiqua" w:cs="Book Antiqua"/>
          <w:i/>
          <w:iCs/>
        </w:rPr>
        <w:t xml:space="preserve"> Prayers of the People</w:t>
      </w:r>
      <w:r w:rsidR="00CA5C0A" w:rsidRPr="00AF2ECA">
        <w:rPr>
          <w:rFonts w:ascii="Book Antiqua" w:eastAsia="Book Antiqua" w:hAnsi="Book Antiqua" w:cs="Book Antiqua"/>
          <w:i/>
          <w:iCs/>
        </w:rPr>
        <w:t>,</w:t>
      </w:r>
      <w:r w:rsidR="00FC6AF1" w:rsidRPr="00AF2ECA">
        <w:rPr>
          <w:rFonts w:ascii="Book Antiqua" w:eastAsia="Book Antiqua" w:hAnsi="Book Antiqua" w:cs="Book Antiqua"/>
          <w:i/>
          <w:iCs/>
        </w:rPr>
        <w:t xml:space="preserve"> adapted from </w:t>
      </w:r>
      <w:r w:rsidR="00E33462" w:rsidRPr="00AF2ECA">
        <w:rPr>
          <w:rFonts w:ascii="Book Antiqua" w:eastAsia="Book Antiqua" w:hAnsi="Book Antiqua" w:cs="Book Antiqua"/>
          <w:i/>
          <w:iCs/>
        </w:rPr>
        <w:t xml:space="preserve">Weekly Liturgy (11 January 2026), </w:t>
      </w:r>
      <w:r w:rsidR="007D545F" w:rsidRPr="00AF2ECA">
        <w:rPr>
          <w:rFonts w:ascii="Book Antiqua" w:eastAsia="Book Antiqua" w:hAnsi="Book Antiqua" w:cs="Book Antiqua"/>
          <w:i/>
          <w:iCs/>
        </w:rPr>
        <w:t>The Presbyterian Outlook.</w:t>
      </w:r>
    </w:p>
    <w:p w14:paraId="7596B743" w14:textId="77777777" w:rsidR="00AE5655" w:rsidRDefault="00AE5655" w:rsidP="007D545F">
      <w:pPr>
        <w:widowControl w:val="0"/>
        <w:rPr>
          <w:rFonts w:ascii="Book Antiqua" w:eastAsia="Book Antiqua" w:hAnsi="Book Antiqua" w:cs="Book Antiqua"/>
          <w:i/>
          <w:iCs/>
          <w:sz w:val="24"/>
          <w:szCs w:val="24"/>
        </w:rPr>
      </w:pPr>
    </w:p>
    <w:p w14:paraId="6F73BF04" w14:textId="77777777" w:rsidR="00296527" w:rsidRPr="00E125D6" w:rsidRDefault="00296527" w:rsidP="007D545F">
      <w:pPr>
        <w:widowControl w:val="0"/>
        <w:rPr>
          <w:rFonts w:ascii="Book Antiqua" w:eastAsia="Book Antiqua" w:hAnsi="Book Antiqua" w:cs="Book Antiqua"/>
          <w:i/>
          <w:iCs/>
          <w:sz w:val="24"/>
          <w:szCs w:val="24"/>
        </w:rPr>
      </w:pPr>
    </w:p>
    <w:p w14:paraId="7F74A924" w14:textId="774F7024" w:rsidR="00DA7286" w:rsidRDefault="00DA7286" w:rsidP="007D545F">
      <w:pPr>
        <w:widowControl w:val="0"/>
        <w:rPr>
          <w:rFonts w:ascii="Book Antiqua" w:eastAsia="Book Antiqua" w:hAnsi="Book Antiqua" w:cs="Book Antiqua"/>
          <w:i/>
          <w:iCs/>
          <w:sz w:val="24"/>
          <w:szCs w:val="24"/>
        </w:rPr>
      </w:pPr>
      <w:r w:rsidRPr="005D44F9">
        <w:rPr>
          <w:rFonts w:ascii="Book Antiqua" w:eastAsia="Book Antiqua" w:hAnsi="Book Antiqua" w:cs="Book Antiqua"/>
          <w:i/>
          <w:iCs/>
          <w:sz w:val="24"/>
          <w:szCs w:val="24"/>
        </w:rPr>
        <w:t>Today’s greeters are</w:t>
      </w:r>
      <w:r w:rsidR="005D44F9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Richard Feenstra and George Mayhew</w:t>
      </w:r>
    </w:p>
    <w:p w14:paraId="7B485334" w14:textId="77777777" w:rsidR="005D44F9" w:rsidRDefault="005D44F9" w:rsidP="007D545F">
      <w:pPr>
        <w:widowControl w:val="0"/>
        <w:rPr>
          <w:rFonts w:ascii="Book Antiqua" w:eastAsia="Book Antiqua" w:hAnsi="Book Antiqua" w:cs="Book Antiqua"/>
          <w:i/>
          <w:iCs/>
          <w:sz w:val="24"/>
          <w:szCs w:val="24"/>
        </w:rPr>
      </w:pPr>
    </w:p>
    <w:p w14:paraId="5DC07E8A" w14:textId="77777777" w:rsidR="0067498F" w:rsidRPr="00E125D6" w:rsidRDefault="0067498F">
      <w:pPr>
        <w:widowControl w:val="0"/>
        <w:ind w:left="993" w:hanging="993"/>
        <w:rPr>
          <w:rFonts w:ascii="Book Antiqua" w:eastAsia="Book Antiqua" w:hAnsi="Book Antiqua" w:cs="Book Antiqua"/>
          <w:sz w:val="24"/>
          <w:szCs w:val="24"/>
        </w:rPr>
      </w:pPr>
    </w:p>
    <w:p w14:paraId="0BFA4656" w14:textId="4673F277" w:rsidR="007C71C1" w:rsidRPr="006D651B" w:rsidRDefault="003B0A1E" w:rsidP="00AE565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i/>
          <w:sz w:val="22"/>
          <w:szCs w:val="22"/>
        </w:rPr>
      </w:pPr>
      <w:bookmarkStart w:id="7" w:name="_heading=h.tyjcwt" w:colFirst="0" w:colLast="0"/>
      <w:bookmarkEnd w:id="7"/>
      <w:r w:rsidRPr="006D651B">
        <w:rPr>
          <w:rFonts w:ascii="Book Antiqua" w:eastAsia="Book Antiqua" w:hAnsi="Book Antiqua" w:cs="Book Antiqua"/>
          <w:i/>
          <w:sz w:val="22"/>
          <w:szCs w:val="22"/>
        </w:rPr>
        <w:t>If you would like to light a candle to represent your prayers for a person or situation that is in your heart, you are invited to do so at the beginning or end of any worship service.</w:t>
      </w:r>
    </w:p>
    <w:p w14:paraId="1B68FCC7" w14:textId="77777777" w:rsidR="007C71C1" w:rsidRPr="006D651B" w:rsidRDefault="007C71C1" w:rsidP="00AE565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i/>
          <w:sz w:val="22"/>
          <w:szCs w:val="22"/>
        </w:rPr>
      </w:pPr>
    </w:p>
    <w:p w14:paraId="7C117DD5" w14:textId="236D5972" w:rsidR="00AE5655" w:rsidRPr="006D651B" w:rsidRDefault="003B0A1E" w:rsidP="00AE565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i/>
          <w:sz w:val="22"/>
          <w:szCs w:val="22"/>
        </w:rPr>
      </w:pPr>
      <w:r w:rsidRPr="006D651B">
        <w:rPr>
          <w:rFonts w:ascii="Book Antiqua" w:eastAsia="Book Antiqua" w:hAnsi="Book Antiqua" w:cs="Book Antiqua"/>
          <w:i/>
          <w:sz w:val="22"/>
          <w:szCs w:val="22"/>
        </w:rPr>
        <w:t xml:space="preserve">Personal prayer requests </w:t>
      </w:r>
      <w:r w:rsidR="00AE5655" w:rsidRPr="006D651B">
        <w:rPr>
          <w:rFonts w:ascii="Book Antiqua" w:eastAsia="Book Antiqua" w:hAnsi="Book Antiqua" w:cs="Book Antiqua"/>
          <w:i/>
          <w:sz w:val="22"/>
          <w:szCs w:val="22"/>
        </w:rPr>
        <w:t>~</w:t>
      </w:r>
      <w:r w:rsidRPr="006D651B">
        <w:rPr>
          <w:rFonts w:ascii="Book Antiqua" w:eastAsia="Book Antiqua" w:hAnsi="Book Antiqua" w:cs="Book Antiqua"/>
          <w:i/>
          <w:sz w:val="22"/>
          <w:szCs w:val="22"/>
        </w:rPr>
        <w:t xml:space="preserve"> please write your prayer requests in </w:t>
      </w:r>
    </w:p>
    <w:p w14:paraId="25B6263A" w14:textId="32016F24" w:rsidR="007C71C1" w:rsidRPr="006D651B" w:rsidRDefault="003B0A1E" w:rsidP="00AE565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i/>
          <w:sz w:val="22"/>
          <w:szCs w:val="22"/>
        </w:rPr>
      </w:pPr>
      <w:r w:rsidRPr="006D651B">
        <w:rPr>
          <w:rFonts w:ascii="Book Antiqua" w:eastAsia="Book Antiqua" w:hAnsi="Book Antiqua" w:cs="Book Antiqua"/>
          <w:i/>
          <w:sz w:val="22"/>
          <w:szCs w:val="22"/>
        </w:rPr>
        <w:t>our Prayer Share Book.</w:t>
      </w:r>
    </w:p>
    <w:p w14:paraId="779FA381" w14:textId="77777777" w:rsidR="00AF2ECA" w:rsidRDefault="00AF2ECA">
      <w:pPr>
        <w:widowControl w:val="0"/>
        <w:jc w:val="center"/>
        <w:rPr>
          <w:rFonts w:ascii="Book Antiqua" w:eastAsia="Corsiva" w:hAnsi="Book Antiqua" w:cs="Corsiva"/>
          <w:b/>
          <w:sz w:val="24"/>
          <w:szCs w:val="24"/>
        </w:rPr>
      </w:pPr>
    </w:p>
    <w:p w14:paraId="4FC4BF44" w14:textId="132117ED" w:rsidR="007C71C1" w:rsidRPr="006D651B" w:rsidRDefault="00AE5655">
      <w:pPr>
        <w:widowControl w:val="0"/>
        <w:jc w:val="center"/>
        <w:rPr>
          <w:rFonts w:ascii="Corsiva" w:eastAsia="Corsiva" w:hAnsi="Corsiva" w:cs="Corsiva"/>
          <w:b/>
          <w:sz w:val="56"/>
          <w:szCs w:val="56"/>
        </w:rPr>
      </w:pPr>
      <w:r w:rsidRPr="006D651B">
        <w:rPr>
          <w:rFonts w:ascii="Corsiva" w:eastAsia="Corsiva" w:hAnsi="Corsiva" w:cs="Corsiva"/>
          <w:b/>
          <w:sz w:val="56"/>
          <w:szCs w:val="56"/>
        </w:rPr>
        <w:lastRenderedPageBreak/>
        <w:t>Life and Work of the Church</w:t>
      </w:r>
    </w:p>
    <w:p w14:paraId="384B7EC8" w14:textId="60568062" w:rsidR="007C71C1" w:rsidRPr="00E125D6" w:rsidRDefault="007C71C1" w:rsidP="00D00AE7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</w:rPr>
      </w:pPr>
    </w:p>
    <w:p w14:paraId="1C853C21" w14:textId="77777777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</w:pPr>
      <w:r w:rsidRPr="00E125D6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13ABC6D" wp14:editId="00D1916F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516255" cy="676275"/>
            <wp:effectExtent l="19050" t="19050" r="17145" b="28575"/>
            <wp:wrapTight wrapText="bothSides">
              <wp:wrapPolygon edited="0">
                <wp:start x="-797" y="-608"/>
                <wp:lineTo x="-797" y="21904"/>
                <wp:lineTo x="21520" y="21904"/>
                <wp:lineTo x="21520" y="-608"/>
                <wp:lineTo x="-797" y="-608"/>
              </wp:wrapPolygon>
            </wp:wrapTight>
            <wp:docPr id="20" name="Picture 2" descr="A poster for a board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oster for a board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5D6"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  <w:t>Sunday, January 11th ~ Board Games @1:00pm</w:t>
      </w:r>
    </w:p>
    <w:p w14:paraId="3E60809A" w14:textId="598714CC" w:rsidR="009D4D35" w:rsidRDefault="009D4D35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 xml:space="preserve">Come on out and enjoy your favourite board or card game! There is a $5 entry fee, Children up to grade 1 are free! </w:t>
      </w:r>
      <w:r w:rsidR="00296527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 xml:space="preserve">Feel free to bring </w:t>
      </w: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>along your favourite game! Refreshments will be available.</w:t>
      </w:r>
    </w:p>
    <w:p w14:paraId="4D12946A" w14:textId="4A323382" w:rsidR="005D44F9" w:rsidRPr="00E125D6" w:rsidRDefault="005D44F9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</w:p>
    <w:p w14:paraId="01AB0C3A" w14:textId="77777777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</w:pPr>
      <w:r w:rsidRPr="00E125D6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40DED3E" wp14:editId="24B78F16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500380" cy="647700"/>
            <wp:effectExtent l="19050" t="19050" r="13970" b="19050"/>
            <wp:wrapTight wrapText="bothSides">
              <wp:wrapPolygon edited="0">
                <wp:start x="-822" y="-635"/>
                <wp:lineTo x="-822" y="21600"/>
                <wp:lineTo x="21381" y="21600"/>
                <wp:lineTo x="21381" y="-635"/>
                <wp:lineTo x="-822" y="-635"/>
              </wp:wrapPolygon>
            </wp:wrapTight>
            <wp:docPr id="19" name="Picture 6" descr="A post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oster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8" cy="658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5D6"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  <w:t xml:space="preserve">Saturday, January 17th ~ </w:t>
      </w:r>
    </w:p>
    <w:p w14:paraId="1A00B3E3" w14:textId="68729206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b/>
          <w:bCs/>
          <w:iCs/>
          <w:sz w:val="24"/>
          <w:szCs w:val="24"/>
          <w:lang w:val="de-DE" w:eastAsia="ja-JP"/>
        </w:rPr>
      </w:pPr>
      <w:r w:rsidRPr="00E125D6"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  <w:t>Knitting &amp; Crochet @9:30 – 11:30</w:t>
      </w:r>
    </w:p>
    <w:p w14:paraId="2801C264" w14:textId="15386A39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>Bring your current project and materials, beginners welcome! Coffee, tea and snacks will be provided.</w:t>
      </w:r>
    </w:p>
    <w:p w14:paraId="668B4646" w14:textId="0BB821D9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 w:rsidRPr="00E125D6">
        <w:rPr>
          <w:noProof/>
          <w:sz w:val="24"/>
          <w:szCs w:val="24"/>
        </w:rPr>
        <w:drawing>
          <wp:anchor distT="57150" distB="57150" distL="57150" distR="57150" simplePos="0" relativeHeight="251663360" behindDoc="1" locked="0" layoutInCell="1" allowOverlap="1" wp14:anchorId="53FBBAC0" wp14:editId="72D6541A">
            <wp:simplePos x="0" y="0"/>
            <wp:positionH relativeFrom="margin">
              <wp:posOffset>3590925</wp:posOffset>
            </wp:positionH>
            <wp:positionV relativeFrom="paragraph">
              <wp:posOffset>168275</wp:posOffset>
            </wp:positionV>
            <wp:extent cx="509905" cy="625475"/>
            <wp:effectExtent l="19050" t="19050" r="23495" b="22225"/>
            <wp:wrapTight wrapText="bothSides">
              <wp:wrapPolygon edited="0">
                <wp:start x="-807" y="-658"/>
                <wp:lineTo x="-807" y="21710"/>
                <wp:lineTo x="21788" y="21710"/>
                <wp:lineTo x="21788" y="-658"/>
                <wp:lineTo x="-807" y="-658"/>
              </wp:wrapPolygon>
            </wp:wrapTight>
            <wp:docPr id="21" name="Picture 5" descr="A poster with text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oster with text and flow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2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3E45E" w14:textId="4B0C81BA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</w:pPr>
      <w:r w:rsidRPr="00E125D6"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  <w:t xml:space="preserve">Friday January 23rd ~ Progressive Euchre </w:t>
      </w:r>
    </w:p>
    <w:p w14:paraId="7E2CA411" w14:textId="42E3965B" w:rsidR="009D4D35" w:rsidRDefault="009D4D35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>Doors open at 7pm, games start at 7:30</w:t>
      </w:r>
      <w:r w:rsidR="00BF2D92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 xml:space="preserve">pm </w:t>
      </w: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>sharp! Beginners welcome!</w:t>
      </w:r>
    </w:p>
    <w:p w14:paraId="55A0DE9A" w14:textId="604323F6" w:rsidR="005D44F9" w:rsidRDefault="005D44F9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</w:p>
    <w:p w14:paraId="6DA5D72C" w14:textId="5EA6F70B" w:rsidR="005D44F9" w:rsidRDefault="005D44F9" w:rsidP="009D4D35">
      <w:pPr>
        <w:widowControl w:val="0"/>
        <w:jc w:val="both"/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</w:pPr>
      <w:r>
        <w:rPr>
          <w:rFonts w:ascii="Book Antiqua" w:eastAsia="Book Antiqua" w:hAnsi="Book Antiqua" w:cs="Book Antiqua"/>
          <w:iCs/>
          <w:noProof/>
          <w:sz w:val="24"/>
          <w:szCs w:val="24"/>
          <w:lang w:eastAsia="ja-JP"/>
        </w:rPr>
        <w:drawing>
          <wp:anchor distT="0" distB="0" distL="114300" distR="114300" simplePos="0" relativeHeight="251664384" behindDoc="1" locked="0" layoutInCell="1" allowOverlap="1" wp14:anchorId="544D06A3" wp14:editId="7446020D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600075" cy="421005"/>
            <wp:effectExtent l="19050" t="19050" r="9525" b="17145"/>
            <wp:wrapTight wrapText="bothSides">
              <wp:wrapPolygon edited="0">
                <wp:start x="-686" y="-977"/>
                <wp:lineTo x="-686" y="21502"/>
                <wp:lineTo x="21257" y="21502"/>
                <wp:lineTo x="21257" y="-977"/>
                <wp:lineTo x="-686" y="-977"/>
              </wp:wrapPolygon>
            </wp:wrapTight>
            <wp:docPr id="1120082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82449" name="Picture 1120082449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66" cy="423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  <w:t xml:space="preserve">Sunday, February ___ ~ Annual General Meeting </w:t>
      </w:r>
    </w:p>
    <w:p w14:paraId="426F9A50" w14:textId="0BD0A718" w:rsidR="005D44F9" w:rsidRPr="005D44F9" w:rsidRDefault="005D44F9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>
        <w:rPr>
          <w:rFonts w:ascii="Book Antiqua" w:eastAsia="Book Antiqua" w:hAnsi="Book Antiqua" w:cs="Book Antiqua"/>
          <w:iCs/>
          <w:sz w:val="24"/>
          <w:szCs w:val="24"/>
          <w:lang w:eastAsia="ja-JP"/>
        </w:rPr>
        <w:t>Our Annual General Meeting (AGM) will be held after the service in the Sanctuary.</w:t>
      </w:r>
    </w:p>
    <w:p w14:paraId="119F09AE" w14:textId="77777777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</w:p>
    <w:p w14:paraId="1D430219" w14:textId="77777777" w:rsidR="009D4D35" w:rsidRDefault="009D4D35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 w:rsidRPr="00E125D6"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  <w:t xml:space="preserve">AGM Reports ~ </w:t>
      </w: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>All AGM reports must be submitted to the office by Friday, January 23</w:t>
      </w:r>
      <w:r w:rsidRPr="00E125D6">
        <w:rPr>
          <w:rFonts w:ascii="Book Antiqua" w:eastAsia="Book Antiqua" w:hAnsi="Book Antiqua" w:cs="Book Antiqua"/>
          <w:iCs/>
          <w:sz w:val="24"/>
          <w:szCs w:val="24"/>
          <w:vertAlign w:val="superscript"/>
          <w:lang w:eastAsia="ja-JP"/>
        </w:rPr>
        <w:t>rd</w:t>
      </w: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 xml:space="preserve"> in an MS Word format.  If you have any questions, please contact Sue in the office, melrose@melroseunited.ca. Thank you!</w:t>
      </w:r>
    </w:p>
    <w:p w14:paraId="323E4E0B" w14:textId="77777777" w:rsidR="006C3290" w:rsidRDefault="006C3290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</w:p>
    <w:p w14:paraId="3B1CC0CB" w14:textId="0B70482D" w:rsidR="006C3290" w:rsidRPr="008C58A1" w:rsidRDefault="006C3290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  <w:t xml:space="preserve">Envelopes! ~ </w:t>
      </w:r>
      <w:r w:rsidR="008C58A1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>Giving Envelopes for 2026 are available today! If you would like to have a box of envelopes, please email the office melrose@melroseunited.ca.</w:t>
      </w:r>
    </w:p>
    <w:p w14:paraId="2EB4412A" w14:textId="77777777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</w:p>
    <w:p w14:paraId="5434B80E" w14:textId="77777777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b/>
          <w:bCs/>
          <w:iCs/>
          <w:sz w:val="24"/>
          <w:szCs w:val="24"/>
          <w:lang w:val="de-DE" w:eastAsia="ja-JP"/>
        </w:rPr>
      </w:pPr>
      <w:r w:rsidRPr="00E125D6">
        <w:rPr>
          <w:noProof/>
          <w:sz w:val="24"/>
          <w:szCs w:val="24"/>
        </w:rPr>
        <w:drawing>
          <wp:anchor distT="57150" distB="57150" distL="57150" distR="57150" simplePos="0" relativeHeight="251660288" behindDoc="1" locked="0" layoutInCell="1" allowOverlap="1" wp14:anchorId="38D59CDE" wp14:editId="68B615CC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70993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0866" y="21287"/>
                <wp:lineTo x="20866" y="0"/>
                <wp:lineTo x="0" y="0"/>
              </wp:wrapPolygon>
            </wp:wrapTight>
            <wp:docPr id="18" name="Picture 1" descr="A blue and orange roun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ue and orange round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5D6"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  <w:t>Social Media at Melrose!</w:t>
      </w:r>
    </w:p>
    <w:p w14:paraId="0585DC16" w14:textId="77777777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 xml:space="preserve">Melrose has an active social media presence on Facebook and Instagram! Check out our pages for </w:t>
      </w: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lastRenderedPageBreak/>
        <w:t>information on Melrose events, the wider church and for messages of inspiration! Please visit: www.facebook.com/melroseunitedchurch  www.instagram.com/melroseuc/</w:t>
      </w:r>
    </w:p>
    <w:p w14:paraId="7B58FA27" w14:textId="77777777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</w:pPr>
    </w:p>
    <w:p w14:paraId="1F8192EC" w14:textId="77777777" w:rsidR="009D4D35" w:rsidRPr="00E125D6" w:rsidRDefault="009D4D35" w:rsidP="009D4D35">
      <w:pPr>
        <w:widowControl w:val="0"/>
        <w:jc w:val="both"/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</w:pPr>
      <w:r w:rsidRPr="00E125D6">
        <w:rPr>
          <w:rFonts w:ascii="Book Antiqua" w:eastAsia="Book Antiqua" w:hAnsi="Book Antiqua" w:cs="Book Antiqua"/>
          <w:b/>
          <w:bCs/>
          <w:iCs/>
          <w:sz w:val="24"/>
          <w:szCs w:val="24"/>
          <w:lang w:eastAsia="ja-JP"/>
        </w:rPr>
        <w:t>News From the Office</w:t>
      </w:r>
    </w:p>
    <w:p w14:paraId="1C79C54F" w14:textId="3A00EF44" w:rsidR="00890D1A" w:rsidRDefault="009D4D35" w:rsidP="00D00AE7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 w:rsidRPr="00E125D6">
        <w:rPr>
          <w:rFonts w:ascii="Book Antiqua" w:eastAsia="Book Antiqua" w:hAnsi="Book Antiqua" w:cs="Book Antiqua"/>
          <w:iCs/>
          <w:sz w:val="24"/>
          <w:szCs w:val="24"/>
          <w:lang w:eastAsia="ja-JP"/>
        </w:rPr>
        <w:t>Please be sure to submit your church related news items for the bulletin or newsletter by Wednesday of each week. Kindly email the office. Thank you!</w:t>
      </w:r>
    </w:p>
    <w:p w14:paraId="6DB3AB0F" w14:textId="043D1757" w:rsidR="009629E6" w:rsidRDefault="009629E6">
      <w:pPr>
        <w:rPr>
          <w:rFonts w:ascii="Book Antiqua" w:eastAsia="Book Antiqua" w:hAnsi="Book Antiqua" w:cs="Book Antiqua"/>
          <w:iCs/>
          <w:sz w:val="24"/>
          <w:szCs w:val="24"/>
          <w:lang w:eastAsia="ja-JP"/>
        </w:rPr>
      </w:pPr>
      <w:r>
        <w:rPr>
          <w:rFonts w:ascii="Book Antiqua" w:eastAsia="Book Antiqua" w:hAnsi="Book Antiqua" w:cs="Book Antiqua"/>
          <w:iCs/>
          <w:sz w:val="24"/>
          <w:szCs w:val="24"/>
          <w:lang w:eastAsia="ja-JP"/>
        </w:rPr>
        <w:br w:type="page"/>
      </w:r>
    </w:p>
    <w:p w14:paraId="36B51C5A" w14:textId="6AAC561A" w:rsidR="009629E6" w:rsidRPr="00E125D6" w:rsidRDefault="007947D5" w:rsidP="00D00AE7">
      <w:pPr>
        <w:widowControl w:val="0"/>
        <w:jc w:val="both"/>
        <w:rPr>
          <w:rFonts w:ascii="Book Antiqua" w:eastAsia="Book Antiqua" w:hAnsi="Book Antiqua" w:cs="Book Antiqua"/>
          <w:iCs/>
          <w:sz w:val="24"/>
          <w:szCs w:val="24"/>
        </w:rPr>
      </w:pPr>
      <w:r>
        <w:rPr>
          <w:rFonts w:ascii="Book Antiqua" w:eastAsia="Book Antiqua" w:hAnsi="Book Antiqua" w:cs="Book Antiqua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707025F8" wp14:editId="7A0E33D9">
            <wp:simplePos x="0" y="0"/>
            <wp:positionH relativeFrom="column">
              <wp:posOffset>393700</wp:posOffset>
            </wp:positionH>
            <wp:positionV relativeFrom="page">
              <wp:posOffset>4110567</wp:posOffset>
            </wp:positionV>
            <wp:extent cx="3373755" cy="4366895"/>
            <wp:effectExtent l="0" t="0" r="0" b="0"/>
            <wp:wrapNone/>
            <wp:docPr id="3285424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2494" name="Picture 328542494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29E6" w:rsidRPr="00E125D6" w:rsidSect="00E125D6">
      <w:footerReference w:type="even" r:id="rId26"/>
      <w:footerReference w:type="default" r:id="rId27"/>
      <w:pgSz w:w="7920" w:h="12240" w:orient="landscape"/>
      <w:pgMar w:top="720" w:right="720" w:bottom="720" w:left="720" w:header="720" w:footer="720" w:gutter="0"/>
      <w:pgNumType w:start="1"/>
      <w:cols w:space="720"/>
      <w:titlePg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Tabitha De Bruin" w:date="2026-01-06T14:10:00Z" w:initials="TD">
    <w:p w14:paraId="4A60EDF0" w14:textId="77777777" w:rsidR="003B0A1E" w:rsidRDefault="003B0A1E" w:rsidP="003B0A1E">
      <w:pPr>
        <w:pStyle w:val="CommentText"/>
      </w:pPr>
      <w:r>
        <w:rPr>
          <w:rStyle w:val="CommentReference"/>
        </w:rPr>
        <w:annotationRef/>
      </w:r>
      <w:r>
        <w:t>Is this the usual format/order?</w:t>
      </w:r>
    </w:p>
  </w:comment>
  <w:comment w:id="1" w:author="Sue Hawthorne-Bate" w:date="2026-01-07T12:38:00Z" w:initials="SH">
    <w:p w14:paraId="1B675863" w14:textId="77777777" w:rsidR="00D8241E" w:rsidRDefault="00D8241E" w:rsidP="00D8241E">
      <w:pPr>
        <w:pStyle w:val="CommentText"/>
      </w:pPr>
      <w:r>
        <w:rPr>
          <w:rStyle w:val="CommentReference"/>
        </w:rPr>
        <w:annotationRef/>
      </w:r>
      <w:r>
        <w:rPr>
          <w:lang w:val="en-CA"/>
        </w:rPr>
        <w:t>Yes!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A60EDF0" w15:done="1"/>
  <w15:commentEx w15:paraId="1B675863" w15:paraIdParent="4A60EDF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31EF9F8" w16cex:dateUtc="2026-01-06T19:10:00Z"/>
  <w16cex:commentExtensible w16cex:durableId="1A93D1A3" w16cex:dateUtc="2026-01-07T17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A60EDF0" w16cid:durableId="431EF9F8"/>
  <w16cid:commentId w16cid:paraId="1B675863" w16cid:durableId="1A93D1A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1AAF9" w14:textId="77777777" w:rsidR="00CB7591" w:rsidRDefault="00CB7591">
      <w:r>
        <w:separator/>
      </w:r>
    </w:p>
  </w:endnote>
  <w:endnote w:type="continuationSeparator" w:id="0">
    <w:p w14:paraId="7277A49B" w14:textId="77777777" w:rsidR="00CB7591" w:rsidRDefault="00CB7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FC826738-3819-40F9-A499-969DD43814B6}"/>
    <w:embedBold r:id="rId2" w:fontKey="{EDC821C3-7FAF-4FED-86E7-D1B66D3D3553}"/>
    <w:embedItalic r:id="rId3" w:fontKey="{E0454B56-5E61-4408-8142-594DA59EC1CB}"/>
    <w:embedBoldItalic r:id="rId4" w:fontKey="{A90AC4DE-4E7F-4551-A1A9-8CB631674C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6787D92-4771-4D8A-982B-162FEB8BCDD7}"/>
    <w:embedItalic r:id="rId6" w:fontKey="{C5DE49D5-8ACD-488D-9768-AF9DA72D72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F7BDFFB-1F75-4F6C-8D11-DCC0B2F29F10}"/>
  </w:font>
  <w:font w:name="LegacySerif-Book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gacySerif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6AEEEB5-7A4E-4DBD-AE4C-84EEBEE52F7D}"/>
    <w:embedItalic r:id="rId9" w:fontKey="{A03DB16C-8030-4EEC-9FEC-2E18EBB944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Bold r:id="rId10" w:fontKey="{103F545E-3951-44FD-9875-35F9B6316A22}"/>
  </w:font>
  <w:font w:name="Corsiva">
    <w:charset w:val="00"/>
    <w:family w:val="auto"/>
    <w:pitch w:val="default"/>
    <w:embedRegular r:id="rId11" w:fontKey="{20BCAAF7-3B96-4940-AB8D-8C360C06AA2D}"/>
    <w:embedBold r:id="rId12" w:fontKey="{525E76EF-8F4C-4403-82FB-5E8416B03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C6101" w14:textId="77777777" w:rsidR="007C71C1" w:rsidRDefault="003B0A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5724525" w14:textId="77777777" w:rsidR="007C71C1" w:rsidRDefault="007C71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  <w:p w14:paraId="7D5F2330" w14:textId="77777777" w:rsidR="003A41AF" w:rsidRDefault="003A41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2952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D415AA" w14:textId="3941ADEA" w:rsidR="002405A0" w:rsidRDefault="002405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7548B6" w14:textId="77777777" w:rsidR="003A41AF" w:rsidRDefault="003A41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224C7" w14:textId="77777777" w:rsidR="00CB7591" w:rsidRDefault="00CB7591">
      <w:r>
        <w:separator/>
      </w:r>
    </w:p>
  </w:footnote>
  <w:footnote w:type="continuationSeparator" w:id="0">
    <w:p w14:paraId="3FFF13AB" w14:textId="77777777" w:rsidR="00CB7591" w:rsidRDefault="00CB759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bitha De Bruin">
    <w15:presenceInfo w15:providerId="AD" w15:userId="S::TMarshall@historicacanada.ca::707a2e36-5823-4011-8d68-2d03c52970fb"/>
  </w15:person>
  <w15:person w15:author="Sue Hawthorne-Bate">
    <w15:presenceInfo w15:providerId="Windows Live" w15:userId="6099e482840fc4e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1C1"/>
    <w:rsid w:val="00011ED0"/>
    <w:rsid w:val="00034327"/>
    <w:rsid w:val="00037205"/>
    <w:rsid w:val="000D499E"/>
    <w:rsid w:val="00104652"/>
    <w:rsid w:val="001069C9"/>
    <w:rsid w:val="00135BAE"/>
    <w:rsid w:val="00147EA9"/>
    <w:rsid w:val="00152977"/>
    <w:rsid w:val="00162762"/>
    <w:rsid w:val="00164549"/>
    <w:rsid w:val="00184C5C"/>
    <w:rsid w:val="001851A0"/>
    <w:rsid w:val="00187C30"/>
    <w:rsid w:val="00190099"/>
    <w:rsid w:val="001E771A"/>
    <w:rsid w:val="0021424E"/>
    <w:rsid w:val="0023713E"/>
    <w:rsid w:val="002405A0"/>
    <w:rsid w:val="00252D6F"/>
    <w:rsid w:val="00254552"/>
    <w:rsid w:val="00254886"/>
    <w:rsid w:val="00262C3E"/>
    <w:rsid w:val="00264BFE"/>
    <w:rsid w:val="00296527"/>
    <w:rsid w:val="002A4E26"/>
    <w:rsid w:val="002D44EE"/>
    <w:rsid w:val="002E19C7"/>
    <w:rsid w:val="002E7391"/>
    <w:rsid w:val="002F0968"/>
    <w:rsid w:val="003448EB"/>
    <w:rsid w:val="00352DD6"/>
    <w:rsid w:val="00373978"/>
    <w:rsid w:val="003A41AF"/>
    <w:rsid w:val="003B0A1E"/>
    <w:rsid w:val="00400259"/>
    <w:rsid w:val="00404B71"/>
    <w:rsid w:val="004229B6"/>
    <w:rsid w:val="004A46EB"/>
    <w:rsid w:val="004F04A7"/>
    <w:rsid w:val="004F37C5"/>
    <w:rsid w:val="005055CA"/>
    <w:rsid w:val="005072EA"/>
    <w:rsid w:val="00507EF4"/>
    <w:rsid w:val="00516953"/>
    <w:rsid w:val="00522A19"/>
    <w:rsid w:val="005416FA"/>
    <w:rsid w:val="0056192E"/>
    <w:rsid w:val="00562FB9"/>
    <w:rsid w:val="00573B1D"/>
    <w:rsid w:val="005B1324"/>
    <w:rsid w:val="005D44F9"/>
    <w:rsid w:val="005D784E"/>
    <w:rsid w:val="0060186F"/>
    <w:rsid w:val="00611D3B"/>
    <w:rsid w:val="00664656"/>
    <w:rsid w:val="00666588"/>
    <w:rsid w:val="0067498F"/>
    <w:rsid w:val="00686209"/>
    <w:rsid w:val="006A4C79"/>
    <w:rsid w:val="006C3290"/>
    <w:rsid w:val="006C40AD"/>
    <w:rsid w:val="006D651B"/>
    <w:rsid w:val="006F71E1"/>
    <w:rsid w:val="00710E3A"/>
    <w:rsid w:val="00711349"/>
    <w:rsid w:val="00712810"/>
    <w:rsid w:val="00745031"/>
    <w:rsid w:val="007522D7"/>
    <w:rsid w:val="007947D5"/>
    <w:rsid w:val="007C6B80"/>
    <w:rsid w:val="007C71C1"/>
    <w:rsid w:val="007D3258"/>
    <w:rsid w:val="007D545F"/>
    <w:rsid w:val="00890D1A"/>
    <w:rsid w:val="008921D5"/>
    <w:rsid w:val="008951AA"/>
    <w:rsid w:val="008C58A1"/>
    <w:rsid w:val="008C65E3"/>
    <w:rsid w:val="008E0BB4"/>
    <w:rsid w:val="00902B1C"/>
    <w:rsid w:val="00925FB3"/>
    <w:rsid w:val="00940D89"/>
    <w:rsid w:val="009629E6"/>
    <w:rsid w:val="009B4396"/>
    <w:rsid w:val="009D4D35"/>
    <w:rsid w:val="009E5E73"/>
    <w:rsid w:val="00A0413A"/>
    <w:rsid w:val="00A53B75"/>
    <w:rsid w:val="00A610A4"/>
    <w:rsid w:val="00A76FB9"/>
    <w:rsid w:val="00A80B27"/>
    <w:rsid w:val="00AE5655"/>
    <w:rsid w:val="00AF2ECA"/>
    <w:rsid w:val="00B13D01"/>
    <w:rsid w:val="00B20025"/>
    <w:rsid w:val="00B364ED"/>
    <w:rsid w:val="00B64205"/>
    <w:rsid w:val="00B7206F"/>
    <w:rsid w:val="00B8552B"/>
    <w:rsid w:val="00BE17C8"/>
    <w:rsid w:val="00BF2D92"/>
    <w:rsid w:val="00C07E40"/>
    <w:rsid w:val="00C342D8"/>
    <w:rsid w:val="00C37B60"/>
    <w:rsid w:val="00C57C02"/>
    <w:rsid w:val="00C8678E"/>
    <w:rsid w:val="00C9400D"/>
    <w:rsid w:val="00CA13AA"/>
    <w:rsid w:val="00CA5C0A"/>
    <w:rsid w:val="00CB7591"/>
    <w:rsid w:val="00CD78F8"/>
    <w:rsid w:val="00CE09B1"/>
    <w:rsid w:val="00CE0CB1"/>
    <w:rsid w:val="00CE3E3E"/>
    <w:rsid w:val="00CF62A6"/>
    <w:rsid w:val="00D00AE7"/>
    <w:rsid w:val="00D44265"/>
    <w:rsid w:val="00D50643"/>
    <w:rsid w:val="00D6622E"/>
    <w:rsid w:val="00D80BD6"/>
    <w:rsid w:val="00D8241E"/>
    <w:rsid w:val="00DA7286"/>
    <w:rsid w:val="00DB6C41"/>
    <w:rsid w:val="00DE5B44"/>
    <w:rsid w:val="00E01AB3"/>
    <w:rsid w:val="00E056C7"/>
    <w:rsid w:val="00E125D6"/>
    <w:rsid w:val="00E20CCB"/>
    <w:rsid w:val="00E33462"/>
    <w:rsid w:val="00E45EA0"/>
    <w:rsid w:val="00E46B0D"/>
    <w:rsid w:val="00E50919"/>
    <w:rsid w:val="00E72EA6"/>
    <w:rsid w:val="00EB669D"/>
    <w:rsid w:val="00EC39F0"/>
    <w:rsid w:val="00ED1066"/>
    <w:rsid w:val="00EF7F07"/>
    <w:rsid w:val="00F04E31"/>
    <w:rsid w:val="00F23BD7"/>
    <w:rsid w:val="00FA433A"/>
    <w:rsid w:val="00FC6AF1"/>
    <w:rsid w:val="00FE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A5919"/>
  <w15:docId w15:val="{98091560-B351-4FCC-A440-41E65656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A71"/>
  </w:style>
  <w:style w:type="paragraph" w:styleId="Heading1">
    <w:name w:val="heading 1"/>
    <w:basedOn w:val="Normal"/>
    <w:next w:val="Normal"/>
    <w:link w:val="Heading1Char"/>
    <w:uiPriority w:val="9"/>
    <w:qFormat/>
    <w:rsid w:val="00504A71"/>
    <w:pPr>
      <w:keepNext/>
      <w:jc w:val="center"/>
      <w:outlineLvl w:val="0"/>
    </w:pPr>
    <w:rPr>
      <w:rFonts w:ascii="Book Antiqua" w:eastAsia="MS Gothic" w:hAnsi="Book Antiqua"/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16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2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F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rsid w:val="00504A71"/>
    <w:rPr>
      <w:rFonts w:ascii="Book Antiqua" w:eastAsia="MS Gothic" w:hAnsi="Book Antiqua" w:cs="Times New Roman"/>
      <w:b/>
      <w:kern w:val="0"/>
      <w:sz w:val="20"/>
      <w:szCs w:val="20"/>
    </w:rPr>
  </w:style>
  <w:style w:type="paragraph" w:styleId="NormalWeb">
    <w:name w:val="Normal (Web)"/>
    <w:basedOn w:val="Normal"/>
    <w:uiPriority w:val="99"/>
    <w:rsid w:val="00504A7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504A71"/>
  </w:style>
  <w:style w:type="character" w:styleId="Hyperlink">
    <w:name w:val="Hyperlink"/>
    <w:basedOn w:val="DefaultParagraphFont"/>
    <w:uiPriority w:val="99"/>
    <w:unhideWhenUsed/>
    <w:rsid w:val="00504A7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04A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A71"/>
    <w:rPr>
      <w:rFonts w:ascii="Times New Roman" w:eastAsia="Times New Roman" w:hAnsi="Times New Roman" w:cs="Times New Roman"/>
      <w:kern w:val="0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04A71"/>
  </w:style>
  <w:style w:type="paragraph" w:customStyle="1" w:styleId="chapter-2">
    <w:name w:val="chapter-2"/>
    <w:basedOn w:val="Normal"/>
    <w:rsid w:val="00504A71"/>
    <w:pPr>
      <w:spacing w:before="100" w:beforeAutospacing="1" w:after="100" w:afterAutospacing="1"/>
    </w:pPr>
    <w:rPr>
      <w:sz w:val="24"/>
      <w:szCs w:val="24"/>
    </w:rPr>
  </w:style>
  <w:style w:type="character" w:customStyle="1" w:styleId="text">
    <w:name w:val="text"/>
    <w:basedOn w:val="DefaultParagraphFont"/>
    <w:rsid w:val="00504A71"/>
  </w:style>
  <w:style w:type="character" w:customStyle="1" w:styleId="chapternum">
    <w:name w:val="chapternum"/>
    <w:basedOn w:val="DefaultParagraphFont"/>
    <w:rsid w:val="00504A71"/>
  </w:style>
  <w:style w:type="character" w:customStyle="1" w:styleId="small-caps">
    <w:name w:val="small-caps"/>
    <w:basedOn w:val="DefaultParagraphFont"/>
    <w:rsid w:val="00504A71"/>
  </w:style>
  <w:style w:type="character" w:customStyle="1" w:styleId="Heading3Char">
    <w:name w:val="Heading 3 Char"/>
    <w:basedOn w:val="DefaultParagraphFont"/>
    <w:link w:val="Heading3"/>
    <w:uiPriority w:val="9"/>
    <w:rsid w:val="00872EAA"/>
    <w:rPr>
      <w:rFonts w:asciiTheme="majorHAnsi" w:eastAsiaTheme="majorEastAsia" w:hAnsiTheme="majorHAnsi" w:cstheme="majorBidi"/>
      <w:color w:val="1F3763" w:themeColor="accent1" w:themeShade="7F"/>
      <w:kern w:val="0"/>
    </w:rPr>
  </w:style>
  <w:style w:type="paragraph" w:customStyle="1" w:styleId="first-line-none">
    <w:name w:val="first-line-none"/>
    <w:basedOn w:val="Normal"/>
    <w:rsid w:val="00872EAA"/>
    <w:pPr>
      <w:spacing w:before="100" w:beforeAutospacing="1" w:after="100" w:afterAutospacing="1"/>
    </w:pPr>
    <w:rPr>
      <w:sz w:val="24"/>
      <w:szCs w:val="24"/>
    </w:rPr>
  </w:style>
  <w:style w:type="paragraph" w:customStyle="1" w:styleId="line">
    <w:name w:val="line"/>
    <w:basedOn w:val="Normal"/>
    <w:rsid w:val="00A76566"/>
    <w:pPr>
      <w:spacing w:before="100" w:beforeAutospacing="1" w:after="100" w:afterAutospacing="1"/>
    </w:pPr>
    <w:rPr>
      <w:sz w:val="24"/>
      <w:szCs w:val="24"/>
    </w:rPr>
  </w:style>
  <w:style w:type="character" w:customStyle="1" w:styleId="indent-1-breaks">
    <w:name w:val="indent-1-breaks"/>
    <w:basedOn w:val="DefaultParagraphFont"/>
    <w:rsid w:val="00A76566"/>
  </w:style>
  <w:style w:type="paragraph" w:customStyle="1" w:styleId="chapter-1">
    <w:name w:val="chapter-1"/>
    <w:basedOn w:val="Normal"/>
    <w:rsid w:val="002B7B25"/>
    <w:pPr>
      <w:spacing w:before="100" w:beforeAutospacing="1" w:after="100" w:afterAutospacing="1"/>
    </w:pPr>
    <w:rPr>
      <w:sz w:val="24"/>
      <w:szCs w:val="24"/>
    </w:rPr>
  </w:style>
  <w:style w:type="paragraph" w:customStyle="1" w:styleId="top-1">
    <w:name w:val="top-1"/>
    <w:basedOn w:val="Normal"/>
    <w:rsid w:val="00EB53A5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47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7E1"/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F95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631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224D1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17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265A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5AB6"/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16B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apple-tab-span">
    <w:name w:val="apple-tab-span"/>
    <w:basedOn w:val="DefaultParagraphFont"/>
    <w:rsid w:val="009C1E6E"/>
  </w:style>
  <w:style w:type="paragraph" w:styleId="FootnoteText">
    <w:name w:val="footnote text"/>
    <w:basedOn w:val="Normal"/>
    <w:link w:val="FootnoteTextChar"/>
    <w:uiPriority w:val="99"/>
    <w:semiHidden/>
    <w:unhideWhenUsed/>
    <w:rsid w:val="002B0F75"/>
    <w:rPr>
      <w:rFonts w:eastAsiaTheme="minorHAns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0F75"/>
    <w:rPr>
      <w:rFonts w:ascii="Times New Roman" w:hAnsi="Times New Roman" w:cs="Times New Roman"/>
      <w:kern w:val="0"/>
      <w:lang w:eastAsia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2B0F75"/>
    <w:rPr>
      <w:vertAlign w:val="superscript"/>
    </w:rPr>
  </w:style>
  <w:style w:type="paragraph" w:customStyle="1" w:styleId="BODYCOPYnospace">
    <w:name w:val="BODY COPY  no space"/>
    <w:basedOn w:val="Normal"/>
    <w:uiPriority w:val="99"/>
    <w:rsid w:val="003206D0"/>
    <w:pPr>
      <w:widowControl w:val="0"/>
      <w:suppressAutoHyphens/>
      <w:autoSpaceDE w:val="0"/>
      <w:autoSpaceDN w:val="0"/>
      <w:adjustRightInd w:val="0"/>
      <w:spacing w:line="264" w:lineRule="atLeast"/>
    </w:pPr>
    <w:rPr>
      <w:rFonts w:ascii="LegacySerif-Book" w:eastAsiaTheme="minorEastAsia" w:hAnsi="LegacySerif-Book" w:cs="LegacySerif-Book"/>
      <w:color w:val="000000"/>
      <w:sz w:val="22"/>
      <w:szCs w:val="22"/>
      <w:lang w:eastAsia="ja-JP"/>
    </w:rPr>
  </w:style>
  <w:style w:type="paragraph" w:customStyle="1" w:styleId="BODYCOPYBOLD">
    <w:name w:val="BODY COPY BOLD"/>
    <w:basedOn w:val="Normal"/>
    <w:uiPriority w:val="99"/>
    <w:rsid w:val="003206D0"/>
    <w:pPr>
      <w:widowControl w:val="0"/>
      <w:suppressAutoHyphens/>
      <w:autoSpaceDE w:val="0"/>
      <w:autoSpaceDN w:val="0"/>
      <w:adjustRightInd w:val="0"/>
      <w:spacing w:line="264" w:lineRule="atLeast"/>
    </w:pPr>
    <w:rPr>
      <w:rFonts w:ascii="LegacySerif-Bold" w:eastAsiaTheme="minorEastAsia" w:hAnsi="LegacySerif-Bold" w:cs="LegacySerif-Bold"/>
      <w:b/>
      <w:bCs/>
      <w:color w:val="000000"/>
      <w:sz w:val="22"/>
      <w:szCs w:val="22"/>
      <w:lang w:eastAsia="ja-JP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47E2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5245D"/>
  </w:style>
  <w:style w:type="character" w:styleId="Emphasis">
    <w:name w:val="Emphasis"/>
    <w:basedOn w:val="DefaultParagraphFont"/>
    <w:uiPriority w:val="20"/>
    <w:qFormat/>
    <w:rsid w:val="002A76C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D778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E01A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01AB3"/>
  </w:style>
  <w:style w:type="character" w:styleId="CommentReference">
    <w:name w:val="annotation reference"/>
    <w:basedOn w:val="DefaultParagraphFont"/>
    <w:uiPriority w:val="99"/>
    <w:semiHidden/>
    <w:unhideWhenUsed/>
    <w:rsid w:val="003B0A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0A1E"/>
  </w:style>
  <w:style w:type="character" w:customStyle="1" w:styleId="CommentTextChar">
    <w:name w:val="Comment Text Char"/>
    <w:basedOn w:val="DefaultParagraphFont"/>
    <w:link w:val="CommentText"/>
    <w:uiPriority w:val="99"/>
    <w:rsid w:val="003B0A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0A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0A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melroseunited" TargetMode="External"/><Relationship Id="rId18" Type="http://schemas.microsoft.com/office/2016/09/relationships/commentsIds" Target="commentsIds.xm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tyles" Target="styles.xml"/><Relationship Id="rId12" Type="http://schemas.openxmlformats.org/officeDocument/2006/relationships/hyperlink" Target="mailto:melrose@melroseunited.ca" TargetMode="External"/><Relationship Id="rId17" Type="http://schemas.microsoft.com/office/2011/relationships/commentsExtended" Target="commentsExtended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2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4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eeecc8-2cb8-4343-90d2-fac395bb3f30">
      <Terms xmlns="http://schemas.microsoft.com/office/infopath/2007/PartnerControls"/>
    </lcf76f155ced4ddcb4097134ff3c332f>
    <TaxCatchAll xmlns="8de28bec-5d3f-4466-a222-180062fd2f7f" xsi:nil="true"/>
    <_dlc_DocId xmlns="8de28bec-5d3f-4466-a222-180062fd2f7f">KY73AE6TSJZS-378771554-985824</_dlc_DocId>
    <_dlc_DocIdUrl xmlns="8de28bec-5d3f-4466-a222-180062fd2f7f">
      <Url>https://historicacanada.sharepoint.com/teams/fileshare/dominion/projects/_layouts/15/DocIdRedir.aspx?ID=KY73AE6TSJZS-378771554-985824</Url>
      <Description>KY73AE6TSJZS-378771554-985824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2BA8C941368B41B0B111E603E883E2" ma:contentTypeVersion="4269" ma:contentTypeDescription="Create a new document." ma:contentTypeScope="" ma:versionID="80fe8a65c72f134a52ef1371e702002f">
  <xsd:schema xmlns:xsd="http://www.w3.org/2001/XMLSchema" xmlns:xs="http://www.w3.org/2001/XMLSchema" xmlns:p="http://schemas.microsoft.com/office/2006/metadata/properties" xmlns:ns2="8de28bec-5d3f-4466-a222-180062fd2f7f" xmlns:ns3="cceeecc8-2cb8-4343-90d2-fac395bb3f30" xmlns:ns4="1ef949c5-c37b-4cd9-b02c-382bf0348380" targetNamespace="http://schemas.microsoft.com/office/2006/metadata/properties" ma:root="true" ma:fieldsID="5e08f0c2355b63110cc21fe3293c29da" ns2:_="" ns3:_="" ns4:_="">
    <xsd:import namespace="8de28bec-5d3f-4466-a222-180062fd2f7f"/>
    <xsd:import namespace="cceeecc8-2cb8-4343-90d2-fac395bb3f30"/>
    <xsd:import namespace="1ef949c5-c37b-4cd9-b02c-382bf03483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28bec-5d3f-4466-a222-180062fd2f7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0f1e210d-9d54-4496-890d-e1d9693609ea}" ma:internalName="TaxCatchAll" ma:showField="CatchAllData" ma:web="8de28bec-5d3f-4466-a222-180062fd2f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eeecc8-2cb8-4343-90d2-fac395bb3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e0cdc053-4d0d-4938-b6b8-f287ba94d7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949c5-c37b-4cd9-b02c-382bf0348380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9Bl77UFxCA/jwRBCCE3mzYJylg==">CgMxLjAyCGguZ2pkZ3hzMgloLjMwajB6bGwyCWguMWZvYjl0ZTIJaC4zem55c2g3MgloLjJldDkycDAyCGgudHlqY3d0MgloLjNkeTZ2a204AHIhMUdyeExTRzlIemNNODdEaVl4dkJFelNjRXRaaExJUnFn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F5B6DDD-EA4D-4AD3-AA6E-97469B70E3DE}">
  <ds:schemaRefs>
    <ds:schemaRef ds:uri="http://schemas.microsoft.com/office/2006/metadata/properties"/>
    <ds:schemaRef ds:uri="http://schemas.microsoft.com/office/infopath/2007/PartnerControls"/>
    <ds:schemaRef ds:uri="cceeecc8-2cb8-4343-90d2-fac395bb3f30"/>
    <ds:schemaRef ds:uri="8de28bec-5d3f-4466-a222-180062fd2f7f"/>
  </ds:schemaRefs>
</ds:datastoreItem>
</file>

<file path=customXml/itemProps2.xml><?xml version="1.0" encoding="utf-8"?>
<ds:datastoreItem xmlns:ds="http://schemas.openxmlformats.org/officeDocument/2006/customXml" ds:itemID="{8F757592-AE01-441C-B0B6-A3496D3C9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28bec-5d3f-4466-a222-180062fd2f7f"/>
    <ds:schemaRef ds:uri="cceeecc8-2cb8-4343-90d2-fac395bb3f30"/>
    <ds:schemaRef ds:uri="1ef949c5-c37b-4cd9-b02c-382bf03483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788DCA3-EB1C-4A35-A367-0C3CAC10579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A07138-B9E1-4106-BB54-AEAA896E725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1481EBB-5309-4A51-8E70-FE9BF62C0DD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952</Words>
  <Characters>4592</Characters>
  <Application>Microsoft Office Word</Application>
  <DocSecurity>0</DocSecurity>
  <Lines>255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MFEYERER@haltonhealthcare.com</dc:creator>
  <cp:lastModifiedBy>Sue Hawthorne-Bate</cp:lastModifiedBy>
  <cp:revision>10</cp:revision>
  <cp:lastPrinted>2026-01-07T17:37:00Z</cp:lastPrinted>
  <dcterms:created xsi:type="dcterms:W3CDTF">2026-01-07T18:18:00Z</dcterms:created>
  <dcterms:modified xsi:type="dcterms:W3CDTF">2026-01-09T15:34:00Z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0x010100692BA8C941368B41B0B111E603E883E2</vt:lpwstr>
  </property>
  <property fmtid="{D5CDD505-2E9C-101B-9397-08002B2CF9AE}" pid="3" name="_dlc_DocIdItemGuid">
    <vt:lpwstr>a2b6e7f3-3f05-4356-afa2-ac39d3edc215</vt:lpwstr>
  </property>
  <property fmtid="{D5CDD505-2E9C-101B-9397-08002B2CF9AE}" pid="4" name="MediaServiceImageTags">
    <vt:lpwstr/>
  </property>
</Properties>
</file>