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E0B95" w14:textId="77777777" w:rsidR="00700898" w:rsidRDefault="00700898" w:rsidP="00D73D78">
      <w:pPr>
        <w:ind w:left="-360" w:right="-450"/>
      </w:pPr>
    </w:p>
    <w:p w14:paraId="28F0B391" w14:textId="1C9B22BC" w:rsidR="000702F9" w:rsidRDefault="00C92003" w:rsidP="002C6809">
      <w:pPr>
        <w:ind w:left="-360" w:right="-450"/>
        <w:jc w:val="center"/>
        <w:rPr>
          <w:b/>
          <w:noProof/>
          <w:sz w:val="28"/>
          <w:u w:val="single"/>
        </w:rPr>
      </w:pPr>
      <w:r>
        <w:rPr>
          <w:b/>
          <w:noProof/>
          <w:sz w:val="28"/>
          <w:u w:val="single"/>
        </w:rPr>
        <w:t>Food Truck</w:t>
      </w:r>
      <w:r w:rsidR="00233450">
        <w:rPr>
          <w:b/>
          <w:noProof/>
          <w:sz w:val="28"/>
          <w:u w:val="single"/>
        </w:rPr>
        <w:t xml:space="preserve"> </w:t>
      </w:r>
      <w:r w:rsidR="000702F9">
        <w:rPr>
          <w:b/>
          <w:noProof/>
          <w:sz w:val="28"/>
          <w:u w:val="single"/>
        </w:rPr>
        <w:t>Pricing &amp; Guidelines</w:t>
      </w:r>
    </w:p>
    <w:p w14:paraId="3B28771E" w14:textId="1A6E7CD0" w:rsidR="000702F9" w:rsidRDefault="000702F9" w:rsidP="002C6809">
      <w:pPr>
        <w:ind w:left="-360" w:right="-450"/>
        <w:jc w:val="center"/>
        <w:rPr>
          <w:b/>
          <w:noProof/>
          <w:sz w:val="28"/>
          <w:u w:val="single"/>
        </w:rPr>
      </w:pPr>
    </w:p>
    <w:p w14:paraId="4EE59078" w14:textId="5C472472" w:rsidR="000702F9" w:rsidRDefault="000702F9" w:rsidP="000702F9">
      <w:pPr>
        <w:ind w:left="-360" w:right="-450"/>
        <w:rPr>
          <w:bCs/>
          <w:noProof/>
        </w:rPr>
      </w:pPr>
      <w:r w:rsidRPr="000702F9">
        <w:rPr>
          <w:bCs/>
          <w:noProof/>
        </w:rPr>
        <w:t xml:space="preserve">We are holding </w:t>
      </w:r>
      <w:r>
        <w:rPr>
          <w:bCs/>
          <w:noProof/>
        </w:rPr>
        <w:t>the Turpentine Creek Mopar Classic</w:t>
      </w:r>
      <w:r w:rsidRPr="000702F9">
        <w:rPr>
          <w:bCs/>
          <w:noProof/>
        </w:rPr>
        <w:t xml:space="preserve"> Car Show</w:t>
      </w:r>
      <w:r>
        <w:rPr>
          <w:bCs/>
          <w:noProof/>
        </w:rPr>
        <w:t>,</w:t>
      </w:r>
      <w:r w:rsidRPr="000702F9">
        <w:rPr>
          <w:bCs/>
          <w:noProof/>
        </w:rPr>
        <w:t xml:space="preserve"> which provides a fun Saturday to come out an</w:t>
      </w:r>
      <w:r w:rsidR="009545B6">
        <w:rPr>
          <w:bCs/>
          <w:noProof/>
        </w:rPr>
        <w:t>d</w:t>
      </w:r>
      <w:r w:rsidRPr="000702F9">
        <w:rPr>
          <w:bCs/>
          <w:noProof/>
        </w:rPr>
        <w:t xml:space="preserve"> enjoy the beautiful cars. The event will also include plenty of food, music, craft vendors, silent auction, 50/50 raffle and more.</w:t>
      </w:r>
      <w:r w:rsidR="0086459F">
        <w:rPr>
          <w:bCs/>
          <w:noProof/>
        </w:rPr>
        <w:t xml:space="preserve"> </w:t>
      </w:r>
      <w:r w:rsidRPr="000702F9">
        <w:rPr>
          <w:bCs/>
          <w:noProof/>
        </w:rPr>
        <w:t xml:space="preserve">The event is scheduled from </w:t>
      </w:r>
      <w:r>
        <w:rPr>
          <w:bCs/>
          <w:noProof/>
        </w:rPr>
        <w:t>9</w:t>
      </w:r>
      <w:r w:rsidRPr="000702F9">
        <w:rPr>
          <w:bCs/>
          <w:noProof/>
        </w:rPr>
        <w:t xml:space="preserve">:00 am to </w:t>
      </w:r>
      <w:r w:rsidR="0086459F">
        <w:rPr>
          <w:bCs/>
          <w:noProof/>
        </w:rPr>
        <w:t>3</w:t>
      </w:r>
      <w:r w:rsidRPr="000702F9">
        <w:rPr>
          <w:bCs/>
          <w:noProof/>
        </w:rPr>
        <w:t>:00 pm on Sat</w:t>
      </w:r>
      <w:r>
        <w:rPr>
          <w:bCs/>
          <w:noProof/>
        </w:rPr>
        <w:t xml:space="preserve">urday, </w:t>
      </w:r>
      <w:r w:rsidR="0086459F">
        <w:rPr>
          <w:bCs/>
          <w:noProof/>
        </w:rPr>
        <w:t>June 2</w:t>
      </w:r>
      <w:r w:rsidR="00EE6172">
        <w:rPr>
          <w:bCs/>
          <w:noProof/>
        </w:rPr>
        <w:t>1</w:t>
      </w:r>
      <w:r>
        <w:rPr>
          <w:bCs/>
          <w:noProof/>
        </w:rPr>
        <w:t>, 202</w:t>
      </w:r>
      <w:r w:rsidR="00EE6172">
        <w:rPr>
          <w:bCs/>
          <w:noProof/>
        </w:rPr>
        <w:t>5</w:t>
      </w:r>
      <w:r>
        <w:rPr>
          <w:bCs/>
          <w:noProof/>
        </w:rPr>
        <w:t xml:space="preserve">, at Turpentine Creek Wildlife Refuge, located at </w:t>
      </w:r>
      <w:r w:rsidR="00666C66">
        <w:rPr>
          <w:bCs/>
          <w:noProof/>
        </w:rPr>
        <w:t>239 Turpentine Creek Lane in beautiful Eureka Springs, Arkansas</w:t>
      </w:r>
      <w:r w:rsidRPr="000702F9">
        <w:rPr>
          <w:bCs/>
          <w:noProof/>
        </w:rPr>
        <w:t xml:space="preserve">. </w:t>
      </w:r>
    </w:p>
    <w:p w14:paraId="67C49640" w14:textId="77777777" w:rsidR="000702F9" w:rsidRDefault="000702F9" w:rsidP="000702F9">
      <w:pPr>
        <w:ind w:left="-360" w:right="-450"/>
        <w:rPr>
          <w:bCs/>
          <w:noProof/>
        </w:rPr>
      </w:pPr>
    </w:p>
    <w:p w14:paraId="515965E2" w14:textId="4DDA01A6" w:rsidR="000702F9" w:rsidRPr="000702F9" w:rsidRDefault="00233450" w:rsidP="000702F9">
      <w:pPr>
        <w:ind w:left="-360" w:right="-450"/>
        <w:rPr>
          <w:b/>
          <w:noProof/>
        </w:rPr>
      </w:pPr>
      <w:r>
        <w:rPr>
          <w:b/>
          <w:noProof/>
        </w:rPr>
        <w:t>FOOD TRUCK</w:t>
      </w:r>
      <w:r w:rsidR="000702F9" w:rsidRPr="000702F9">
        <w:rPr>
          <w:b/>
          <w:noProof/>
        </w:rPr>
        <w:t xml:space="preserve"> SPACE AND COST </w:t>
      </w:r>
    </w:p>
    <w:p w14:paraId="721BF195" w14:textId="1612EC12" w:rsidR="00666C66" w:rsidRDefault="00C92003" w:rsidP="000702F9">
      <w:pPr>
        <w:pStyle w:val="ListParagraph"/>
        <w:numPr>
          <w:ilvl w:val="0"/>
          <w:numId w:val="1"/>
        </w:numPr>
        <w:ind w:right="-450"/>
        <w:rPr>
          <w:bCs/>
          <w:noProof/>
        </w:rPr>
      </w:pPr>
      <w:r>
        <w:rPr>
          <w:bCs/>
          <w:noProof/>
        </w:rPr>
        <w:t>Food truck space</w:t>
      </w:r>
      <w:r w:rsidR="000702F9" w:rsidRPr="000702F9">
        <w:rPr>
          <w:bCs/>
          <w:noProof/>
        </w:rPr>
        <w:t xml:space="preserve"> will be reserved and accepted on a first-come, first-serve basis by </w:t>
      </w:r>
      <w:r w:rsidR="00EE6172">
        <w:rPr>
          <w:bCs/>
          <w:noProof/>
        </w:rPr>
        <w:t>June</w:t>
      </w:r>
      <w:r w:rsidR="00075435">
        <w:rPr>
          <w:bCs/>
          <w:noProof/>
        </w:rPr>
        <w:t xml:space="preserve"> 1</w:t>
      </w:r>
      <w:r w:rsidR="00EE6172">
        <w:rPr>
          <w:bCs/>
          <w:noProof/>
        </w:rPr>
        <w:t>,</w:t>
      </w:r>
      <w:r w:rsidR="00075435">
        <w:rPr>
          <w:bCs/>
          <w:noProof/>
        </w:rPr>
        <w:t xml:space="preserve"> 202</w:t>
      </w:r>
      <w:r w:rsidR="00EE6172">
        <w:rPr>
          <w:bCs/>
          <w:noProof/>
        </w:rPr>
        <w:t>5</w:t>
      </w:r>
      <w:r w:rsidR="000702F9" w:rsidRPr="000702F9">
        <w:rPr>
          <w:bCs/>
          <w:noProof/>
        </w:rPr>
        <w:t>.</w:t>
      </w:r>
      <w:r w:rsidR="00666C66">
        <w:rPr>
          <w:bCs/>
          <w:noProof/>
        </w:rPr>
        <w:t xml:space="preserve"> </w:t>
      </w:r>
      <w:r>
        <w:rPr>
          <w:bCs/>
          <w:noProof/>
        </w:rPr>
        <w:t>Food truck owners</w:t>
      </w:r>
      <w:r w:rsidR="000702F9" w:rsidRPr="000702F9">
        <w:rPr>
          <w:bCs/>
          <w:noProof/>
        </w:rPr>
        <w:t xml:space="preserve"> are asked to make </w:t>
      </w:r>
      <w:r w:rsidR="00666C66">
        <w:rPr>
          <w:bCs/>
          <w:noProof/>
        </w:rPr>
        <w:t xml:space="preserve">payment before that date. Late payment submission could result in </w:t>
      </w:r>
      <w:r>
        <w:rPr>
          <w:bCs/>
          <w:noProof/>
        </w:rPr>
        <w:t>your food truck</w:t>
      </w:r>
      <w:r w:rsidR="00666C66">
        <w:rPr>
          <w:bCs/>
          <w:noProof/>
        </w:rPr>
        <w:t xml:space="preserve"> being excluded from the event</w:t>
      </w:r>
      <w:r w:rsidR="000702F9" w:rsidRPr="000702F9">
        <w:rPr>
          <w:bCs/>
          <w:noProof/>
        </w:rPr>
        <w:t>.</w:t>
      </w:r>
    </w:p>
    <w:p w14:paraId="599544FE" w14:textId="14343A11" w:rsidR="00666C66" w:rsidRDefault="000702F9" w:rsidP="000702F9">
      <w:pPr>
        <w:pStyle w:val="ListParagraph"/>
        <w:numPr>
          <w:ilvl w:val="0"/>
          <w:numId w:val="1"/>
        </w:numPr>
        <w:ind w:right="-450"/>
        <w:rPr>
          <w:bCs/>
          <w:noProof/>
        </w:rPr>
      </w:pPr>
      <w:r w:rsidRPr="000702F9">
        <w:rPr>
          <w:bCs/>
          <w:noProof/>
        </w:rPr>
        <w:t xml:space="preserve">Operational hours for </w:t>
      </w:r>
      <w:r w:rsidR="00C92003">
        <w:rPr>
          <w:bCs/>
          <w:noProof/>
        </w:rPr>
        <w:t>food trucks</w:t>
      </w:r>
      <w:r w:rsidRPr="000702F9">
        <w:rPr>
          <w:bCs/>
          <w:noProof/>
        </w:rPr>
        <w:t xml:space="preserve"> will be 9:00 am to </w:t>
      </w:r>
      <w:r w:rsidR="0086459F">
        <w:rPr>
          <w:bCs/>
          <w:noProof/>
        </w:rPr>
        <w:t>3</w:t>
      </w:r>
      <w:r w:rsidRPr="000702F9">
        <w:rPr>
          <w:bCs/>
          <w:noProof/>
        </w:rPr>
        <w:t xml:space="preserve">:00 pm on Saturday, </w:t>
      </w:r>
      <w:r w:rsidR="0086459F">
        <w:rPr>
          <w:bCs/>
          <w:noProof/>
        </w:rPr>
        <w:t>June 2</w:t>
      </w:r>
      <w:r w:rsidR="00EE6172">
        <w:rPr>
          <w:bCs/>
          <w:noProof/>
        </w:rPr>
        <w:t>1</w:t>
      </w:r>
      <w:r w:rsidR="0086459F">
        <w:rPr>
          <w:bCs/>
          <w:noProof/>
        </w:rPr>
        <w:t>, 202</w:t>
      </w:r>
      <w:r w:rsidR="00EE6172">
        <w:rPr>
          <w:bCs/>
          <w:noProof/>
        </w:rPr>
        <w:t>5</w:t>
      </w:r>
      <w:r w:rsidRPr="000702F9">
        <w:rPr>
          <w:bCs/>
          <w:noProof/>
        </w:rPr>
        <w:t>.</w:t>
      </w:r>
      <w:r w:rsidR="00666C66">
        <w:rPr>
          <w:bCs/>
          <w:noProof/>
        </w:rPr>
        <w:t xml:space="preserve"> </w:t>
      </w:r>
      <w:r w:rsidR="00C92003">
        <w:rPr>
          <w:bCs/>
          <w:noProof/>
        </w:rPr>
        <w:t>Food trucks</w:t>
      </w:r>
      <w:r w:rsidR="00666C66">
        <w:rPr>
          <w:bCs/>
          <w:noProof/>
        </w:rPr>
        <w:t xml:space="preserve"> can arrive one hour early (8:00 am) to set up their booth.</w:t>
      </w:r>
    </w:p>
    <w:p w14:paraId="0D295996" w14:textId="4D6A9BBB" w:rsidR="00666C66" w:rsidRDefault="000702F9" w:rsidP="000702F9">
      <w:pPr>
        <w:pStyle w:val="ListParagraph"/>
        <w:numPr>
          <w:ilvl w:val="0"/>
          <w:numId w:val="1"/>
        </w:numPr>
        <w:ind w:right="-450"/>
        <w:rPr>
          <w:bCs/>
          <w:noProof/>
        </w:rPr>
      </w:pPr>
      <w:r w:rsidRPr="000702F9">
        <w:rPr>
          <w:bCs/>
          <w:noProof/>
        </w:rPr>
        <w:t xml:space="preserve">All </w:t>
      </w:r>
      <w:r w:rsidR="00C92003">
        <w:rPr>
          <w:bCs/>
          <w:noProof/>
        </w:rPr>
        <w:t>food trucks</w:t>
      </w:r>
      <w:r w:rsidRPr="000702F9">
        <w:rPr>
          <w:bCs/>
          <w:noProof/>
        </w:rPr>
        <w:t xml:space="preserve"> will be strategically placed on a designated area. </w:t>
      </w:r>
      <w:r w:rsidR="00C92003">
        <w:rPr>
          <w:bCs/>
          <w:noProof/>
        </w:rPr>
        <w:t>Food trucks</w:t>
      </w:r>
      <w:r w:rsidRPr="000702F9">
        <w:rPr>
          <w:bCs/>
          <w:noProof/>
        </w:rPr>
        <w:t xml:space="preserve"> must supply their own tents, tables, chairs and any other supplies needed for the sale of their products. </w:t>
      </w:r>
      <w:r w:rsidR="00C92003">
        <w:rPr>
          <w:bCs/>
          <w:noProof/>
        </w:rPr>
        <w:t>Food trucks</w:t>
      </w:r>
      <w:r w:rsidRPr="000702F9">
        <w:rPr>
          <w:bCs/>
          <w:noProof/>
        </w:rPr>
        <w:t xml:space="preserve"> must also provide sufficient staffing in booth(s).</w:t>
      </w:r>
    </w:p>
    <w:p w14:paraId="150F80B3" w14:textId="35F20372" w:rsidR="000702F9" w:rsidRDefault="000E67A5" w:rsidP="00666C66">
      <w:pPr>
        <w:pStyle w:val="ListParagraph"/>
        <w:numPr>
          <w:ilvl w:val="0"/>
          <w:numId w:val="1"/>
        </w:numPr>
        <w:ind w:right="-450"/>
        <w:rPr>
          <w:bCs/>
          <w:noProof/>
        </w:rPr>
      </w:pPr>
      <w:r>
        <w:rPr>
          <w:bCs/>
          <w:noProof/>
        </w:rPr>
        <w:t>The</w:t>
      </w:r>
      <w:r w:rsidR="0086459F">
        <w:rPr>
          <w:bCs/>
          <w:noProof/>
        </w:rPr>
        <w:t xml:space="preserve"> </w:t>
      </w:r>
      <w:r>
        <w:rPr>
          <w:bCs/>
          <w:noProof/>
        </w:rPr>
        <w:t>c</w:t>
      </w:r>
      <w:r w:rsidR="000702F9" w:rsidRPr="000702F9">
        <w:rPr>
          <w:bCs/>
          <w:noProof/>
        </w:rPr>
        <w:t xml:space="preserve">ost </w:t>
      </w:r>
      <w:r>
        <w:rPr>
          <w:bCs/>
          <w:noProof/>
        </w:rPr>
        <w:t>for one</w:t>
      </w:r>
      <w:r w:rsidR="00666C66">
        <w:rPr>
          <w:bCs/>
          <w:noProof/>
        </w:rPr>
        <w:t xml:space="preserve"> </w:t>
      </w:r>
      <w:r w:rsidR="00C92003">
        <w:rPr>
          <w:bCs/>
          <w:noProof/>
        </w:rPr>
        <w:t>food truck</w:t>
      </w:r>
      <w:r w:rsidR="00666C66">
        <w:rPr>
          <w:bCs/>
          <w:noProof/>
        </w:rPr>
        <w:t xml:space="preserve"> space</w:t>
      </w:r>
      <w:r w:rsidR="0086459F">
        <w:rPr>
          <w:bCs/>
          <w:noProof/>
        </w:rPr>
        <w:t xml:space="preserve"> is </w:t>
      </w:r>
      <w:r w:rsidR="0086459F" w:rsidRPr="0086459F">
        <w:rPr>
          <w:b/>
          <w:noProof/>
        </w:rPr>
        <w:t>$0</w:t>
      </w:r>
      <w:r w:rsidR="0086459F">
        <w:rPr>
          <w:bCs/>
          <w:noProof/>
        </w:rPr>
        <w:t>—no fees or percentages are assumed or collected, and sales tax collection is solely the owner’s responsibility</w:t>
      </w:r>
      <w:r w:rsidR="000702F9" w:rsidRPr="000702F9">
        <w:rPr>
          <w:bCs/>
          <w:noProof/>
        </w:rPr>
        <w:t>.</w:t>
      </w:r>
    </w:p>
    <w:p w14:paraId="62EF042B" w14:textId="6264D862" w:rsidR="00DD123E" w:rsidRDefault="00666C66" w:rsidP="00DD123E">
      <w:pPr>
        <w:pStyle w:val="ListParagraph"/>
        <w:numPr>
          <w:ilvl w:val="0"/>
          <w:numId w:val="1"/>
        </w:numPr>
        <w:ind w:right="-450"/>
        <w:rPr>
          <w:bCs/>
          <w:noProof/>
        </w:rPr>
      </w:pPr>
      <w:r w:rsidRPr="00DD123E">
        <w:rPr>
          <w:bCs/>
          <w:noProof/>
        </w:rPr>
        <w:t xml:space="preserve">Electricity </w:t>
      </w:r>
      <w:r w:rsidR="00C92003">
        <w:rPr>
          <w:bCs/>
          <w:noProof/>
        </w:rPr>
        <w:t xml:space="preserve">and water </w:t>
      </w:r>
      <w:r w:rsidRPr="00DD123E">
        <w:rPr>
          <w:bCs/>
          <w:noProof/>
        </w:rPr>
        <w:t xml:space="preserve">is </w:t>
      </w:r>
      <w:r w:rsidR="00C92003">
        <w:rPr>
          <w:bCs/>
          <w:noProof/>
        </w:rPr>
        <w:t>included, but we recommend checking connections on site beforehand</w:t>
      </w:r>
      <w:r w:rsidR="00233450">
        <w:rPr>
          <w:bCs/>
          <w:noProof/>
        </w:rPr>
        <w:t xml:space="preserve"> to ensure compatibility</w:t>
      </w:r>
      <w:r w:rsidR="00DD123E" w:rsidRPr="00DD123E">
        <w:rPr>
          <w:bCs/>
          <w:noProof/>
        </w:rPr>
        <w:t xml:space="preserve">. </w:t>
      </w:r>
      <w:r w:rsidR="00C92003">
        <w:rPr>
          <w:bCs/>
          <w:noProof/>
        </w:rPr>
        <w:t>Food trucks</w:t>
      </w:r>
      <w:r w:rsidR="00DD123E" w:rsidRPr="00DD123E">
        <w:rPr>
          <w:bCs/>
          <w:noProof/>
        </w:rPr>
        <w:t xml:space="preserve"> must supply their own extension cords, </w:t>
      </w:r>
      <w:r w:rsidR="000116F7">
        <w:rPr>
          <w:bCs/>
          <w:noProof/>
        </w:rPr>
        <w:t xml:space="preserve">with </w:t>
      </w:r>
      <w:r w:rsidR="00DD123E" w:rsidRPr="00DD123E">
        <w:rPr>
          <w:bCs/>
          <w:noProof/>
        </w:rPr>
        <w:t xml:space="preserve">final approval at </w:t>
      </w:r>
      <w:r w:rsidR="000116F7">
        <w:rPr>
          <w:bCs/>
          <w:noProof/>
        </w:rPr>
        <w:t xml:space="preserve">the </w:t>
      </w:r>
      <w:r w:rsidR="00DD123E" w:rsidRPr="00DD123E">
        <w:rPr>
          <w:bCs/>
          <w:noProof/>
        </w:rPr>
        <w:t>discretion of Turpentine Creek Mopar Classic staff.</w:t>
      </w:r>
      <w:r w:rsidR="0086459F">
        <w:rPr>
          <w:bCs/>
          <w:noProof/>
        </w:rPr>
        <w:t xml:space="preserve"> </w:t>
      </w:r>
      <w:r w:rsidR="0086459F" w:rsidRPr="0086459F">
        <w:rPr>
          <w:b/>
          <w:noProof/>
        </w:rPr>
        <w:t>NOTE: Very limited amount of 50A service available!</w:t>
      </w:r>
    </w:p>
    <w:p w14:paraId="1114BE8D" w14:textId="77777777" w:rsidR="00DD123E" w:rsidRDefault="00DD123E" w:rsidP="00DD123E">
      <w:pPr>
        <w:ind w:right="-450" w:hanging="450"/>
        <w:rPr>
          <w:bCs/>
          <w:noProof/>
        </w:rPr>
      </w:pPr>
    </w:p>
    <w:p w14:paraId="65531051" w14:textId="31908A41" w:rsidR="00DD123E" w:rsidRPr="00DD123E" w:rsidRDefault="00DD123E" w:rsidP="00DD123E">
      <w:pPr>
        <w:ind w:right="-450" w:hanging="450"/>
        <w:rPr>
          <w:b/>
          <w:noProof/>
          <w:u w:val="single"/>
        </w:rPr>
      </w:pPr>
      <w:r w:rsidRPr="00DD123E">
        <w:rPr>
          <w:b/>
          <w:noProof/>
          <w:sz w:val="24"/>
          <w:szCs w:val="24"/>
          <w:u w:val="single"/>
        </w:rPr>
        <w:t>Event management will not provide cash or change during the event.</w:t>
      </w:r>
    </w:p>
    <w:p w14:paraId="7844ED84" w14:textId="77777777" w:rsidR="00DD123E" w:rsidRDefault="00DD123E" w:rsidP="00DD123E">
      <w:pPr>
        <w:ind w:right="-450" w:hanging="450"/>
        <w:rPr>
          <w:bCs/>
          <w:noProof/>
        </w:rPr>
      </w:pPr>
    </w:p>
    <w:p w14:paraId="3EA5EA56" w14:textId="0758C8A8" w:rsidR="00DD123E" w:rsidRPr="00DD123E" w:rsidRDefault="00DD123E" w:rsidP="00DD123E">
      <w:pPr>
        <w:ind w:right="-450" w:hanging="450"/>
        <w:rPr>
          <w:b/>
          <w:noProof/>
        </w:rPr>
      </w:pPr>
      <w:r w:rsidRPr="00DD123E">
        <w:rPr>
          <w:b/>
          <w:noProof/>
        </w:rPr>
        <w:t>REGISTRATION, SET-UP &amp; PARKING PROCEDURES</w:t>
      </w:r>
    </w:p>
    <w:p w14:paraId="7E1BC931" w14:textId="01BBAE3B" w:rsidR="00DD123E" w:rsidRPr="00DD123E" w:rsidRDefault="00DD123E" w:rsidP="00DD123E">
      <w:pPr>
        <w:ind w:right="-450" w:hanging="450"/>
        <w:rPr>
          <w:bCs/>
          <w:noProof/>
        </w:rPr>
      </w:pPr>
      <w:r w:rsidRPr="00DD123E">
        <w:rPr>
          <w:bCs/>
          <w:noProof/>
        </w:rPr>
        <w:t>Registration will begin upon load-in on Saturday</w:t>
      </w:r>
      <w:r>
        <w:rPr>
          <w:bCs/>
          <w:noProof/>
        </w:rPr>
        <w:t xml:space="preserve">, </w:t>
      </w:r>
      <w:r w:rsidR="0086459F">
        <w:rPr>
          <w:bCs/>
          <w:noProof/>
        </w:rPr>
        <w:t>June 2</w:t>
      </w:r>
      <w:r w:rsidR="00EE6172">
        <w:rPr>
          <w:bCs/>
          <w:noProof/>
        </w:rPr>
        <w:t>1</w:t>
      </w:r>
      <w:r w:rsidR="0086459F">
        <w:rPr>
          <w:bCs/>
          <w:noProof/>
        </w:rPr>
        <w:t>, 202</w:t>
      </w:r>
      <w:r w:rsidR="00EE6172">
        <w:rPr>
          <w:bCs/>
          <w:noProof/>
        </w:rPr>
        <w:t>5</w:t>
      </w:r>
      <w:r>
        <w:rPr>
          <w:bCs/>
          <w:noProof/>
        </w:rPr>
        <w:t xml:space="preserve">, </w:t>
      </w:r>
      <w:r w:rsidRPr="00DD123E">
        <w:rPr>
          <w:bCs/>
          <w:noProof/>
        </w:rPr>
        <w:t xml:space="preserve">at </w:t>
      </w:r>
      <w:r>
        <w:rPr>
          <w:bCs/>
          <w:noProof/>
        </w:rPr>
        <w:t>8</w:t>
      </w:r>
      <w:r w:rsidRPr="00DD123E">
        <w:rPr>
          <w:bCs/>
          <w:noProof/>
        </w:rPr>
        <w:t>:00 am.</w:t>
      </w:r>
    </w:p>
    <w:p w14:paraId="0B0268D8" w14:textId="287415F6" w:rsidR="00DD123E" w:rsidRPr="00DD123E" w:rsidRDefault="00C92003" w:rsidP="00DD123E">
      <w:pPr>
        <w:ind w:right="-450" w:hanging="450"/>
        <w:rPr>
          <w:bCs/>
          <w:noProof/>
        </w:rPr>
      </w:pPr>
      <w:r>
        <w:rPr>
          <w:bCs/>
          <w:noProof/>
        </w:rPr>
        <w:t>Food trucks</w:t>
      </w:r>
      <w:r w:rsidR="00DD123E" w:rsidRPr="00DD123E">
        <w:rPr>
          <w:bCs/>
          <w:noProof/>
        </w:rPr>
        <w:t xml:space="preserve"> will be required to visit the registration booth prior to setting up to discuss booth area.</w:t>
      </w:r>
    </w:p>
    <w:p w14:paraId="593204A9" w14:textId="0F84EE8D" w:rsidR="000702F9" w:rsidRDefault="00DD123E" w:rsidP="00DD123E">
      <w:pPr>
        <w:ind w:right="-450" w:hanging="450"/>
        <w:rPr>
          <w:bCs/>
          <w:noProof/>
        </w:rPr>
      </w:pPr>
      <w:r w:rsidRPr="00DD123E">
        <w:rPr>
          <w:bCs/>
          <w:noProof/>
        </w:rPr>
        <w:t>Drop-off for loading and unloading will be allowed during setup/tear-down time only.</w:t>
      </w:r>
    </w:p>
    <w:p w14:paraId="79C06119" w14:textId="645A0007" w:rsidR="00DD123E" w:rsidRDefault="00DD123E" w:rsidP="00DD123E">
      <w:pPr>
        <w:ind w:right="-450" w:hanging="450"/>
        <w:rPr>
          <w:bCs/>
          <w:noProof/>
        </w:rPr>
      </w:pPr>
    </w:p>
    <w:p w14:paraId="4D79C7C7" w14:textId="1FEAB734" w:rsidR="00E9063E" w:rsidRPr="00E9063E" w:rsidRDefault="00DD123E" w:rsidP="00DD123E">
      <w:pPr>
        <w:ind w:left="-450" w:right="-450"/>
        <w:rPr>
          <w:b/>
          <w:bCs/>
        </w:rPr>
      </w:pPr>
      <w:r w:rsidRPr="00E9063E">
        <w:rPr>
          <w:b/>
          <w:bCs/>
        </w:rPr>
        <w:t xml:space="preserve">I acknowledge that I have read and fully understand all stated information pertaining to the </w:t>
      </w:r>
      <w:r w:rsidR="00C92003">
        <w:rPr>
          <w:b/>
          <w:bCs/>
        </w:rPr>
        <w:t xml:space="preserve">food truck space </w:t>
      </w:r>
      <w:r w:rsidRPr="00E9063E">
        <w:rPr>
          <w:b/>
          <w:bCs/>
        </w:rPr>
        <w:t xml:space="preserve">rental and sale of product. I agree to abide by all event rules, as well as any other local and state laws not noted in this document. I also agree to hold </w:t>
      </w:r>
      <w:r w:rsidR="00E9063E">
        <w:rPr>
          <w:b/>
          <w:bCs/>
        </w:rPr>
        <w:t>Turpentine Creek Mopar Classic &amp; Turpentine Creek Wildlife Refuge</w:t>
      </w:r>
      <w:r w:rsidRPr="00E9063E">
        <w:rPr>
          <w:b/>
          <w:bCs/>
        </w:rPr>
        <w:t xml:space="preserve"> harmless for any claims arising.</w:t>
      </w:r>
    </w:p>
    <w:p w14:paraId="05BC585A" w14:textId="77777777" w:rsidR="00E9063E" w:rsidRDefault="00E9063E" w:rsidP="00DD123E">
      <w:pPr>
        <w:ind w:left="-450" w:right="-450"/>
      </w:pPr>
    </w:p>
    <w:p w14:paraId="3888577F" w14:textId="77777777" w:rsidR="00E9063E" w:rsidRDefault="00E9063E" w:rsidP="00DD123E">
      <w:pPr>
        <w:ind w:left="-450" w:right="-450"/>
      </w:pPr>
    </w:p>
    <w:p w14:paraId="6BC007CC" w14:textId="73A8B529" w:rsidR="00DD123E" w:rsidRDefault="00DD123E" w:rsidP="00DD123E">
      <w:pPr>
        <w:ind w:left="-450" w:right="-450"/>
        <w:rPr>
          <w:bCs/>
          <w:noProof/>
        </w:rPr>
      </w:pPr>
      <w:r>
        <w:t>Name_______________________________________________________Date________</w:t>
      </w:r>
      <w:r w:rsidR="00E9063E">
        <w:t>__________</w:t>
      </w:r>
      <w:r>
        <w:t>___</w:t>
      </w:r>
    </w:p>
    <w:p w14:paraId="3BDEC3C2" w14:textId="6B1C1962" w:rsidR="000702F9" w:rsidRDefault="000702F9" w:rsidP="002C6809">
      <w:pPr>
        <w:ind w:left="-360" w:right="-450"/>
        <w:jc w:val="center"/>
        <w:rPr>
          <w:b/>
          <w:noProof/>
          <w:sz w:val="28"/>
          <w:u w:val="single"/>
        </w:rPr>
      </w:pPr>
    </w:p>
    <w:p w14:paraId="6C6CA06B" w14:textId="77777777" w:rsidR="0086459F" w:rsidRDefault="0086459F" w:rsidP="002C6809">
      <w:pPr>
        <w:ind w:left="-360" w:right="-450"/>
        <w:jc w:val="center"/>
        <w:rPr>
          <w:b/>
          <w:noProof/>
          <w:sz w:val="28"/>
          <w:u w:val="single"/>
        </w:rPr>
      </w:pPr>
    </w:p>
    <w:p w14:paraId="3596BF0E" w14:textId="1F74DF7E" w:rsidR="000116F7" w:rsidRDefault="00C92003" w:rsidP="000116F7">
      <w:pPr>
        <w:ind w:left="-360" w:right="-450"/>
        <w:jc w:val="center"/>
        <w:rPr>
          <w:b/>
          <w:noProof/>
          <w:sz w:val="28"/>
          <w:u w:val="single"/>
        </w:rPr>
      </w:pPr>
      <w:r>
        <w:rPr>
          <w:b/>
          <w:noProof/>
          <w:sz w:val="28"/>
          <w:u w:val="single"/>
        </w:rPr>
        <w:t>Food Truck</w:t>
      </w:r>
      <w:r w:rsidR="000116F7">
        <w:rPr>
          <w:b/>
          <w:noProof/>
          <w:sz w:val="28"/>
          <w:u w:val="single"/>
        </w:rPr>
        <w:t xml:space="preserve"> Agreement</w:t>
      </w:r>
    </w:p>
    <w:p w14:paraId="5628C32F" w14:textId="77777777" w:rsidR="000116F7" w:rsidRDefault="000116F7" w:rsidP="000116F7">
      <w:pPr>
        <w:ind w:left="-360" w:right="-450"/>
        <w:jc w:val="center"/>
      </w:pPr>
    </w:p>
    <w:p w14:paraId="1E2AB968" w14:textId="77777777" w:rsidR="000116F7" w:rsidRPr="009545B6" w:rsidRDefault="000116F7" w:rsidP="00D73D78">
      <w:pPr>
        <w:ind w:left="-360" w:right="-450"/>
        <w:rPr>
          <w:b/>
          <w:bCs/>
        </w:rPr>
      </w:pPr>
      <w:r w:rsidRPr="009545B6">
        <w:rPr>
          <w:b/>
          <w:bCs/>
        </w:rPr>
        <w:t>Turpentine Creek Mopar Classic</w:t>
      </w:r>
    </w:p>
    <w:p w14:paraId="2246EBCE" w14:textId="77777777" w:rsidR="009104CD" w:rsidRDefault="009104CD" w:rsidP="00D73D78">
      <w:pPr>
        <w:ind w:left="-360" w:right="-450"/>
      </w:pPr>
    </w:p>
    <w:p w14:paraId="0CB21122" w14:textId="46D75A62" w:rsidR="009104CD" w:rsidRDefault="000116F7" w:rsidP="00D73D78">
      <w:pPr>
        <w:ind w:left="-360" w:right="-450"/>
      </w:pPr>
      <w:r>
        <w:t>Business/Non-Profit Organization</w:t>
      </w:r>
      <w:r w:rsidR="009104CD">
        <w:t xml:space="preserve"> </w:t>
      </w:r>
      <w:r>
        <w:t xml:space="preserve">_________________________________________________ </w:t>
      </w:r>
    </w:p>
    <w:p w14:paraId="332A22CA" w14:textId="77777777" w:rsidR="009104CD" w:rsidRDefault="009104CD" w:rsidP="00D73D78">
      <w:pPr>
        <w:ind w:left="-360" w:right="-450"/>
      </w:pPr>
    </w:p>
    <w:p w14:paraId="06238A66" w14:textId="4EB343D5" w:rsidR="009104CD" w:rsidRDefault="000116F7" w:rsidP="00D73D78">
      <w:pPr>
        <w:ind w:left="-360" w:right="-450"/>
      </w:pPr>
      <w:r>
        <w:t>Contact</w:t>
      </w:r>
      <w:r w:rsidR="009104CD">
        <w:t xml:space="preserve"> </w:t>
      </w:r>
      <w:r>
        <w:t xml:space="preserve">______________________________________________________________________ </w:t>
      </w:r>
    </w:p>
    <w:p w14:paraId="21910CAA" w14:textId="77777777" w:rsidR="009104CD" w:rsidRDefault="009104CD" w:rsidP="00D73D78">
      <w:pPr>
        <w:ind w:left="-360" w:right="-450"/>
      </w:pPr>
    </w:p>
    <w:p w14:paraId="0B4327BA" w14:textId="4E3E213D" w:rsidR="009104CD" w:rsidRDefault="000116F7" w:rsidP="00D73D78">
      <w:pPr>
        <w:ind w:left="-360" w:right="-450"/>
      </w:pPr>
      <w:r>
        <w:t>Address</w:t>
      </w:r>
      <w:r w:rsidR="009104CD">
        <w:t xml:space="preserve"> </w:t>
      </w:r>
      <w:r>
        <w:t xml:space="preserve">______________________________________________________________________ </w:t>
      </w:r>
    </w:p>
    <w:p w14:paraId="021A2FEF" w14:textId="77777777" w:rsidR="009104CD" w:rsidRDefault="009104CD" w:rsidP="00D73D78">
      <w:pPr>
        <w:ind w:left="-360" w:right="-450"/>
      </w:pPr>
    </w:p>
    <w:p w14:paraId="37022305" w14:textId="22908648" w:rsidR="009104CD" w:rsidRDefault="000116F7" w:rsidP="00D73D78">
      <w:pPr>
        <w:ind w:left="-360" w:right="-450"/>
      </w:pPr>
      <w:r>
        <w:t>City</w:t>
      </w:r>
      <w:r w:rsidR="009104CD">
        <w:t xml:space="preserve"> </w:t>
      </w:r>
      <w:r>
        <w:t>____________________________________________ State</w:t>
      </w:r>
      <w:r w:rsidR="009104CD">
        <w:t xml:space="preserve"> </w:t>
      </w:r>
      <w:r>
        <w:t>______Zip Code</w:t>
      </w:r>
      <w:r w:rsidR="006B7CFA">
        <w:t xml:space="preserve"> </w:t>
      </w:r>
      <w:r>
        <w:t>__________</w:t>
      </w:r>
      <w:r w:rsidR="009104CD">
        <w:t>_</w:t>
      </w:r>
    </w:p>
    <w:p w14:paraId="7294149C" w14:textId="77777777" w:rsidR="009104CD" w:rsidRDefault="009104CD" w:rsidP="00D73D78">
      <w:pPr>
        <w:ind w:left="-360" w:right="-450"/>
      </w:pPr>
    </w:p>
    <w:p w14:paraId="10571206" w14:textId="4268B795" w:rsidR="009104CD" w:rsidRDefault="000116F7" w:rsidP="00D73D78">
      <w:pPr>
        <w:ind w:left="-360" w:right="-450"/>
      </w:pPr>
      <w:r>
        <w:t>Phone number:</w:t>
      </w:r>
      <w:r w:rsidR="006B7CFA">
        <w:t xml:space="preserve"> </w:t>
      </w:r>
      <w:r>
        <w:t xml:space="preserve">____________________________________ </w:t>
      </w:r>
    </w:p>
    <w:p w14:paraId="0167B3B2" w14:textId="77777777" w:rsidR="009104CD" w:rsidRDefault="009104CD" w:rsidP="00D73D78">
      <w:pPr>
        <w:ind w:left="-360" w:right="-450"/>
      </w:pPr>
    </w:p>
    <w:p w14:paraId="6F85C3C9" w14:textId="28D807D9" w:rsidR="009104CD" w:rsidRDefault="000116F7" w:rsidP="00D73D78">
      <w:pPr>
        <w:ind w:left="-360" w:right="-450"/>
      </w:pPr>
      <w:r>
        <w:t>Email</w:t>
      </w:r>
      <w:r w:rsidR="006B7CFA">
        <w:t xml:space="preserve"> </w:t>
      </w:r>
      <w:r>
        <w:t xml:space="preserve">_____________________________________________________ </w:t>
      </w:r>
    </w:p>
    <w:p w14:paraId="444D8046" w14:textId="77777777" w:rsidR="009104CD" w:rsidRDefault="009104CD" w:rsidP="00D73D78">
      <w:pPr>
        <w:ind w:left="-360" w:right="-450"/>
      </w:pPr>
    </w:p>
    <w:p w14:paraId="632E75A7" w14:textId="0553E3DF" w:rsidR="009104CD" w:rsidRPr="009104CD" w:rsidRDefault="000116F7" w:rsidP="00D73D78">
      <w:pPr>
        <w:ind w:left="-360" w:right="-450"/>
        <w:rPr>
          <w:b/>
          <w:bCs/>
        </w:rPr>
      </w:pPr>
      <w:r w:rsidRPr="009104CD">
        <w:rPr>
          <w:b/>
          <w:bCs/>
        </w:rPr>
        <w:t xml:space="preserve">One (1) </w:t>
      </w:r>
      <w:r w:rsidR="00233450">
        <w:rPr>
          <w:b/>
          <w:bCs/>
        </w:rPr>
        <w:t>food truck parking space</w:t>
      </w:r>
      <w:r w:rsidRPr="009104CD">
        <w:rPr>
          <w:b/>
          <w:bCs/>
        </w:rPr>
        <w:t xml:space="preserve">: </w:t>
      </w:r>
    </w:p>
    <w:p w14:paraId="6871EEC6" w14:textId="5F651DF1" w:rsidR="009104CD" w:rsidRDefault="00233450" w:rsidP="00D73D78">
      <w:pPr>
        <w:ind w:left="-360" w:right="-450"/>
      </w:pPr>
      <w:r>
        <w:t>Food trucks</w:t>
      </w:r>
      <w:r w:rsidR="000116F7">
        <w:t xml:space="preserve"> to provide their own tents, signage, tables, chairs, and supplies. </w:t>
      </w:r>
      <w:r>
        <w:t>Food truck</w:t>
      </w:r>
      <w:r w:rsidR="000116F7">
        <w:t xml:space="preserve"> applications must be received by </w:t>
      </w:r>
      <w:r w:rsidR="0086459F">
        <w:t>May 15, 202</w:t>
      </w:r>
      <w:r w:rsidR="00EE6172">
        <w:t>5</w:t>
      </w:r>
      <w:r w:rsidR="000116F7">
        <w:t>. Electricity</w:t>
      </w:r>
      <w:r>
        <w:t xml:space="preserve"> and water</w:t>
      </w:r>
      <w:r w:rsidR="000116F7">
        <w:t xml:space="preserve"> will be provided</w:t>
      </w:r>
      <w:r w:rsidR="009104CD">
        <w:t>, and vendors</w:t>
      </w:r>
      <w:r w:rsidR="000116F7">
        <w:t xml:space="preserve"> must supply their own extension cords. </w:t>
      </w:r>
      <w:r>
        <w:t xml:space="preserve">We highly recommend checking connections on site beforehand to ensure compatibility. </w:t>
      </w:r>
    </w:p>
    <w:p w14:paraId="6CFC56CF" w14:textId="77777777" w:rsidR="009104CD" w:rsidRDefault="000116F7" w:rsidP="00D73D78">
      <w:pPr>
        <w:ind w:left="-360" w:right="-450"/>
      </w:pPr>
      <w:r w:rsidRPr="009104CD">
        <w:rPr>
          <w:b/>
          <w:bCs/>
        </w:rPr>
        <w:t>Make checks payable to:</w:t>
      </w:r>
      <w:r>
        <w:t xml:space="preserve"> </w:t>
      </w:r>
      <w:r w:rsidR="009104CD">
        <w:t>Turpentine Creek Mopar Classic</w:t>
      </w:r>
    </w:p>
    <w:p w14:paraId="4EAA4459" w14:textId="77777777" w:rsidR="009104CD" w:rsidRDefault="000116F7" w:rsidP="00D73D78">
      <w:pPr>
        <w:ind w:left="-360" w:right="-450"/>
      </w:pPr>
      <w:r>
        <w:t xml:space="preserve">Checks returned </w:t>
      </w:r>
      <w:r w:rsidR="009104CD">
        <w:t>insufficient</w:t>
      </w:r>
      <w:r>
        <w:t xml:space="preserve"> will be charged </w:t>
      </w:r>
      <w:r w:rsidR="009104CD">
        <w:t xml:space="preserve">a </w:t>
      </w:r>
      <w:r>
        <w:t>$50 processing fee</w:t>
      </w:r>
      <w:r w:rsidR="009104CD">
        <w:t>—no exceptions</w:t>
      </w:r>
      <w:r>
        <w:t xml:space="preserve">. </w:t>
      </w:r>
    </w:p>
    <w:p w14:paraId="77C30AFE" w14:textId="77777777" w:rsidR="0086459F" w:rsidRDefault="0086459F" w:rsidP="00D73D78">
      <w:pPr>
        <w:ind w:left="-360" w:right="-450"/>
      </w:pPr>
    </w:p>
    <w:p w14:paraId="09E81124" w14:textId="0244C215" w:rsidR="009104CD" w:rsidRDefault="000116F7" w:rsidP="00D73D78">
      <w:pPr>
        <w:ind w:left="-360" w:right="-450"/>
      </w:pPr>
      <w:r w:rsidRPr="009104CD">
        <w:rPr>
          <w:sz w:val="20"/>
          <w:szCs w:val="20"/>
        </w:rPr>
        <w:t xml:space="preserve">This agreement is made upon the express condition that </w:t>
      </w:r>
      <w:r w:rsidR="002D4DD7">
        <w:rPr>
          <w:sz w:val="20"/>
          <w:szCs w:val="20"/>
        </w:rPr>
        <w:t>Turpentine</w:t>
      </w:r>
      <w:r w:rsidR="00233450">
        <w:rPr>
          <w:sz w:val="20"/>
          <w:szCs w:val="20"/>
        </w:rPr>
        <w:t xml:space="preserve"> Creek Mopar Classic and Turpentine Creek Wildlife Refuge</w:t>
      </w:r>
      <w:r w:rsidRPr="009104CD">
        <w:rPr>
          <w:sz w:val="20"/>
          <w:szCs w:val="20"/>
        </w:rPr>
        <w:t xml:space="preserve"> agents shall be free from all liabilities and claims for damages and/or suits for or by reason of any injury, or death to any person or property of the </w:t>
      </w:r>
      <w:r w:rsidR="00233450">
        <w:rPr>
          <w:sz w:val="20"/>
          <w:szCs w:val="20"/>
        </w:rPr>
        <w:t>food truck</w:t>
      </w:r>
      <w:r w:rsidRPr="009104CD">
        <w:rPr>
          <w:sz w:val="20"/>
          <w:szCs w:val="20"/>
        </w:rPr>
        <w:t xml:space="preserve">, its agents, employees, or third parties, from any cause or causes whatsoever while in or on said premises or any other part thereof during the term of this event or occasioned by any occupancy or use of said premises or any activity carried on by the </w:t>
      </w:r>
      <w:r w:rsidR="00233450">
        <w:rPr>
          <w:sz w:val="20"/>
          <w:szCs w:val="20"/>
        </w:rPr>
        <w:t>food truck provider</w:t>
      </w:r>
      <w:r w:rsidRPr="009104CD">
        <w:rPr>
          <w:sz w:val="20"/>
          <w:szCs w:val="20"/>
        </w:rPr>
        <w:t xml:space="preserve"> in connection herewith, and the </w:t>
      </w:r>
      <w:r w:rsidR="00233450">
        <w:rPr>
          <w:sz w:val="20"/>
          <w:szCs w:val="20"/>
        </w:rPr>
        <w:t>Food Truck owner</w:t>
      </w:r>
      <w:r w:rsidRPr="009104CD">
        <w:rPr>
          <w:sz w:val="20"/>
          <w:szCs w:val="20"/>
        </w:rPr>
        <w:t xml:space="preserve"> hereby covenants and agrees to indemnify, defend and hold harmless </w:t>
      </w:r>
      <w:r w:rsidR="00233450">
        <w:rPr>
          <w:sz w:val="20"/>
          <w:szCs w:val="20"/>
        </w:rPr>
        <w:t>Turpentine Creek Mopar Classic and Turpentine Creek Wildlife Refuge</w:t>
      </w:r>
      <w:r w:rsidRPr="009104CD">
        <w:rPr>
          <w:sz w:val="20"/>
          <w:szCs w:val="20"/>
        </w:rPr>
        <w:t xml:space="preserve"> agents from all liabilities, charges, expenses and cost on account of or by reason of any such injuries, deaths, liabilities, claims, suits or losses however occurring or damages growing out of the same.</w:t>
      </w:r>
      <w:r>
        <w:t xml:space="preserve"> </w:t>
      </w:r>
    </w:p>
    <w:p w14:paraId="28B01C37" w14:textId="77777777" w:rsidR="009104CD" w:rsidRDefault="009104CD" w:rsidP="00D73D78">
      <w:pPr>
        <w:ind w:left="-360" w:right="-450"/>
      </w:pPr>
    </w:p>
    <w:p w14:paraId="6D90CD07" w14:textId="11FF9B09" w:rsidR="009104CD" w:rsidRDefault="00233450" w:rsidP="00D73D78">
      <w:pPr>
        <w:ind w:left="-360" w:right="-450"/>
      </w:pPr>
      <w:r>
        <w:rPr>
          <w:b/>
          <w:bCs/>
        </w:rPr>
        <w:t>FOOD TRUCK OWNER</w:t>
      </w:r>
      <w:r w:rsidR="000116F7" w:rsidRPr="009104CD">
        <w:rPr>
          <w:b/>
          <w:bCs/>
        </w:rPr>
        <w:t xml:space="preserve"> Signature:</w:t>
      </w:r>
      <w:r w:rsidR="009104CD">
        <w:t xml:space="preserve"> </w:t>
      </w:r>
      <w:r w:rsidR="000116F7">
        <w:t xml:space="preserve">__________________________________________ </w:t>
      </w:r>
    </w:p>
    <w:p w14:paraId="646C5546" w14:textId="77777777" w:rsidR="009104CD" w:rsidRDefault="009104CD" w:rsidP="00D73D78">
      <w:pPr>
        <w:ind w:left="-360" w:right="-450"/>
      </w:pPr>
    </w:p>
    <w:p w14:paraId="68396DD7" w14:textId="2EB5CC47" w:rsidR="001F7C02" w:rsidRDefault="000116F7" w:rsidP="000E67A5">
      <w:pPr>
        <w:ind w:left="-360" w:right="-450"/>
        <w:rPr>
          <w:i/>
          <w:sz w:val="24"/>
        </w:rPr>
      </w:pPr>
      <w:r w:rsidRPr="009104CD">
        <w:rPr>
          <w:b/>
          <w:bCs/>
        </w:rPr>
        <w:t>Print Name:</w:t>
      </w:r>
      <w:r w:rsidR="009104CD">
        <w:t xml:space="preserve"> </w:t>
      </w:r>
      <w:r>
        <w:t>_________________________________________________</w:t>
      </w:r>
    </w:p>
    <w:sectPr w:rsidR="001F7C02" w:rsidSect="007F68F7">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4067E" w14:textId="77777777" w:rsidR="00E10BD7" w:rsidRDefault="00E10BD7" w:rsidP="001F7C02">
      <w:r>
        <w:separator/>
      </w:r>
    </w:p>
  </w:endnote>
  <w:endnote w:type="continuationSeparator" w:id="0">
    <w:p w14:paraId="6A8F262B" w14:textId="77777777" w:rsidR="00E10BD7" w:rsidRDefault="00E10BD7" w:rsidP="001F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D735" w14:textId="3AE10CF3" w:rsidR="0086459F" w:rsidRPr="0086459F" w:rsidRDefault="0086459F" w:rsidP="0086459F">
    <w:pPr>
      <w:ind w:left="-360" w:right="-450"/>
      <w:rPr>
        <w:i/>
        <w:sz w:val="24"/>
      </w:rPr>
    </w:pPr>
    <w:r w:rsidRPr="000E67A5">
      <w:rPr>
        <w:i/>
        <w:sz w:val="24"/>
      </w:rPr>
      <w:t>Mopar Classic, DBA Turpentine Creek Mopar Classic, is a 501(c)(3) registered organization, so your sponsorships and donation items are tax deductible (EIN 92-1472326). All proceeds from the event benefit Turpentine Creek Wildlife Refuge, a non-profit organization that provides lifetime refuge for abandoned, abused, and neglected "big cats".</w:t>
    </w:r>
  </w:p>
  <w:p w14:paraId="2F7BEEAF" w14:textId="77777777" w:rsidR="0086459F" w:rsidRDefault="00864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4498D" w14:textId="77777777" w:rsidR="00E10BD7" w:rsidRDefault="00E10BD7" w:rsidP="001F7C02">
      <w:r>
        <w:separator/>
      </w:r>
    </w:p>
  </w:footnote>
  <w:footnote w:type="continuationSeparator" w:id="0">
    <w:p w14:paraId="2B275C54" w14:textId="77777777" w:rsidR="00E10BD7" w:rsidRDefault="00E10BD7" w:rsidP="001F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BD3C" w14:textId="3CC320F6" w:rsidR="001F7C02" w:rsidRDefault="001F7C02" w:rsidP="001F7C02">
    <w:pPr>
      <w:ind w:left="720" w:right="-450" w:hanging="720"/>
    </w:pPr>
    <w:r>
      <w:rPr>
        <w:noProof/>
      </w:rPr>
      <w:drawing>
        <wp:anchor distT="0" distB="0" distL="114300" distR="114300" simplePos="0" relativeHeight="251659264" behindDoc="0" locked="0" layoutInCell="1" allowOverlap="1" wp14:anchorId="394D33B3" wp14:editId="3DA34CB9">
          <wp:simplePos x="0" y="0"/>
          <wp:positionH relativeFrom="column">
            <wp:posOffset>38100</wp:posOffset>
          </wp:positionH>
          <wp:positionV relativeFrom="paragraph">
            <wp:posOffset>-114300</wp:posOffset>
          </wp:positionV>
          <wp:extent cx="1438275" cy="1438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t>Turpentine Creek Mopar Classic</w:t>
    </w:r>
  </w:p>
  <w:p w14:paraId="3AB090D2" w14:textId="77777777" w:rsidR="001F7C02" w:rsidRDefault="001F7C02" w:rsidP="001F7C02">
    <w:pPr>
      <w:ind w:left="4320" w:right="-450" w:firstLine="720"/>
    </w:pPr>
    <w:r>
      <w:t>Ph:  501-590-0003</w:t>
    </w:r>
    <w:r>
      <w:tab/>
    </w:r>
  </w:p>
  <w:p w14:paraId="22B0A2F4" w14:textId="77777777" w:rsidR="001F7C02" w:rsidRDefault="001F7C02" w:rsidP="001F7C02">
    <w:pPr>
      <w:ind w:left="5760" w:right="-450" w:hanging="720"/>
      <w:rPr>
        <w:rStyle w:val="Hyperlink"/>
      </w:rPr>
    </w:pPr>
    <w:hyperlink r:id="rId2" w:history="1">
      <w:r w:rsidRPr="00EF72E4">
        <w:rPr>
          <w:rStyle w:val="Hyperlink"/>
        </w:rPr>
        <w:t>tcmoparclassic@gmail.com</w:t>
      </w:r>
    </w:hyperlink>
  </w:p>
  <w:p w14:paraId="6D683C3C" w14:textId="77777777" w:rsidR="001F7C02" w:rsidRDefault="001F7C02" w:rsidP="001F7C02">
    <w:pPr>
      <w:ind w:left="5760" w:right="-450" w:hanging="720"/>
      <w:rPr>
        <w:rStyle w:val="Hyperlink"/>
      </w:rPr>
    </w:pPr>
    <w:hyperlink r:id="rId3" w:history="1">
      <w:r w:rsidRPr="005D6D46">
        <w:rPr>
          <w:rStyle w:val="Hyperlink"/>
        </w:rPr>
        <w:t>www.tcmoparclassic.com</w:t>
      </w:r>
    </w:hyperlink>
  </w:p>
  <w:p w14:paraId="52DBC295" w14:textId="583A2994" w:rsidR="001F7C02" w:rsidRDefault="0086459F" w:rsidP="001F7C02">
    <w:pPr>
      <w:ind w:left="5760" w:right="-450" w:hanging="720"/>
      <w:rPr>
        <w:rStyle w:val="Hyperlink"/>
      </w:rPr>
    </w:pPr>
    <w:hyperlink r:id="rId4" w:history="1">
      <w:r w:rsidRPr="00CB01CA">
        <w:rPr>
          <w:rStyle w:val="Hyperlink"/>
        </w:rPr>
        <w:t>www.facebook.com/TCMoparClassic</w:t>
      </w:r>
    </w:hyperlink>
  </w:p>
  <w:p w14:paraId="77696CD9" w14:textId="6B45A426" w:rsidR="0086459F" w:rsidRDefault="0086459F" w:rsidP="001F7C02">
    <w:pPr>
      <w:ind w:left="5760" w:right="-450" w:hanging="720"/>
      <w:rPr>
        <w:rStyle w:val="Hyperlink"/>
      </w:rPr>
    </w:pPr>
    <w:r>
      <w:rPr>
        <w:rStyle w:val="Hyperlink"/>
      </w:rPr>
      <w:t>www.instagram.com/TCMoparClassic</w:t>
    </w:r>
  </w:p>
  <w:p w14:paraId="53C4A079" w14:textId="77777777" w:rsidR="001F7C02" w:rsidRDefault="001F7C02" w:rsidP="001F7C02">
    <w:pPr>
      <w:ind w:left="5760" w:right="-450" w:hanging="720"/>
    </w:pPr>
    <w:r>
      <w:t>41 Cypress Point Lane, Eureka Springs, AR 72631</w:t>
    </w:r>
  </w:p>
  <w:p w14:paraId="211DC13B" w14:textId="54C2B00D" w:rsidR="001F7C02" w:rsidRDefault="001F7C02">
    <w:pPr>
      <w:pStyle w:val="Header"/>
    </w:pPr>
  </w:p>
  <w:p w14:paraId="5381B1C5" w14:textId="77777777" w:rsidR="001F7C02" w:rsidRDefault="001F7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60BF9"/>
    <w:multiLevelType w:val="hybridMultilevel"/>
    <w:tmpl w:val="1BB69848"/>
    <w:lvl w:ilvl="0" w:tplc="74B4BF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134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E2"/>
    <w:rsid w:val="000116F7"/>
    <w:rsid w:val="000702F9"/>
    <w:rsid w:val="00075435"/>
    <w:rsid w:val="000762FF"/>
    <w:rsid w:val="000E67A5"/>
    <w:rsid w:val="001A730A"/>
    <w:rsid w:val="001F7C02"/>
    <w:rsid w:val="00213D76"/>
    <w:rsid w:val="002173DE"/>
    <w:rsid w:val="00233450"/>
    <w:rsid w:val="00256DB0"/>
    <w:rsid w:val="002C6809"/>
    <w:rsid w:val="002D4DD7"/>
    <w:rsid w:val="0045529F"/>
    <w:rsid w:val="005A383D"/>
    <w:rsid w:val="005A712A"/>
    <w:rsid w:val="00600C57"/>
    <w:rsid w:val="00614088"/>
    <w:rsid w:val="00652F05"/>
    <w:rsid w:val="00666C66"/>
    <w:rsid w:val="006B7CFA"/>
    <w:rsid w:val="006C1865"/>
    <w:rsid w:val="00700898"/>
    <w:rsid w:val="0076396A"/>
    <w:rsid w:val="007F68F7"/>
    <w:rsid w:val="00801C1E"/>
    <w:rsid w:val="0086459F"/>
    <w:rsid w:val="00887B47"/>
    <w:rsid w:val="00903A97"/>
    <w:rsid w:val="009104CD"/>
    <w:rsid w:val="00931E86"/>
    <w:rsid w:val="00940E58"/>
    <w:rsid w:val="009545B6"/>
    <w:rsid w:val="0098142B"/>
    <w:rsid w:val="00A43BE2"/>
    <w:rsid w:val="00B1542F"/>
    <w:rsid w:val="00B739FB"/>
    <w:rsid w:val="00B84168"/>
    <w:rsid w:val="00BB365A"/>
    <w:rsid w:val="00C92003"/>
    <w:rsid w:val="00D73D78"/>
    <w:rsid w:val="00D75F9A"/>
    <w:rsid w:val="00DD123E"/>
    <w:rsid w:val="00E00F24"/>
    <w:rsid w:val="00E10BD7"/>
    <w:rsid w:val="00E351F8"/>
    <w:rsid w:val="00E77F24"/>
    <w:rsid w:val="00E9063E"/>
    <w:rsid w:val="00EA2A50"/>
    <w:rsid w:val="00EE6172"/>
    <w:rsid w:val="00FD0493"/>
    <w:rsid w:val="00FE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A215"/>
  <w15:chartTrackingRefBased/>
  <w15:docId w15:val="{E81D7612-708C-46E3-9E36-FF65D39F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A97"/>
    <w:rPr>
      <w:color w:val="0563C1" w:themeColor="hyperlink"/>
      <w:u w:val="single"/>
    </w:rPr>
  </w:style>
  <w:style w:type="character" w:styleId="UnresolvedMention">
    <w:name w:val="Unresolved Mention"/>
    <w:basedOn w:val="DefaultParagraphFont"/>
    <w:uiPriority w:val="99"/>
    <w:semiHidden/>
    <w:unhideWhenUsed/>
    <w:rsid w:val="00B739FB"/>
    <w:rPr>
      <w:color w:val="605E5C"/>
      <w:shd w:val="clear" w:color="auto" w:fill="E1DFDD"/>
    </w:rPr>
  </w:style>
  <w:style w:type="paragraph" w:styleId="ListParagraph">
    <w:name w:val="List Paragraph"/>
    <w:basedOn w:val="Normal"/>
    <w:uiPriority w:val="34"/>
    <w:qFormat/>
    <w:rsid w:val="000702F9"/>
    <w:pPr>
      <w:ind w:left="720"/>
      <w:contextualSpacing/>
    </w:pPr>
  </w:style>
  <w:style w:type="paragraph" w:styleId="Header">
    <w:name w:val="header"/>
    <w:basedOn w:val="Normal"/>
    <w:link w:val="HeaderChar"/>
    <w:uiPriority w:val="99"/>
    <w:unhideWhenUsed/>
    <w:rsid w:val="001F7C02"/>
    <w:pPr>
      <w:tabs>
        <w:tab w:val="center" w:pos="4680"/>
        <w:tab w:val="right" w:pos="9360"/>
      </w:tabs>
    </w:pPr>
  </w:style>
  <w:style w:type="character" w:customStyle="1" w:styleId="HeaderChar">
    <w:name w:val="Header Char"/>
    <w:basedOn w:val="DefaultParagraphFont"/>
    <w:link w:val="Header"/>
    <w:uiPriority w:val="99"/>
    <w:rsid w:val="001F7C02"/>
  </w:style>
  <w:style w:type="paragraph" w:styleId="Footer">
    <w:name w:val="footer"/>
    <w:basedOn w:val="Normal"/>
    <w:link w:val="FooterChar"/>
    <w:uiPriority w:val="99"/>
    <w:unhideWhenUsed/>
    <w:rsid w:val="001F7C02"/>
    <w:pPr>
      <w:tabs>
        <w:tab w:val="center" w:pos="4680"/>
        <w:tab w:val="right" w:pos="9360"/>
      </w:tabs>
    </w:pPr>
  </w:style>
  <w:style w:type="character" w:customStyle="1" w:styleId="FooterChar">
    <w:name w:val="Footer Char"/>
    <w:basedOn w:val="DefaultParagraphFont"/>
    <w:link w:val="Footer"/>
    <w:uiPriority w:val="99"/>
    <w:rsid w:val="001F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tcmoparclassic.com" TargetMode="External"/><Relationship Id="rId2" Type="http://schemas.openxmlformats.org/officeDocument/2006/relationships/hyperlink" Target="mailto:tcmoparclassic@gmail.com" TargetMode="External"/><Relationship Id="rId1" Type="http://schemas.openxmlformats.org/officeDocument/2006/relationships/image" Target="media/image1.jpg"/><Relationship Id="rId4" Type="http://schemas.openxmlformats.org/officeDocument/2006/relationships/hyperlink" Target="http://www.facebook.com/TCMoparClas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Burkus, Kim (RBV-JMW)</dc:creator>
  <cp:keywords/>
  <dc:description/>
  <cp:lastModifiedBy>Aaron Hoyt</cp:lastModifiedBy>
  <cp:revision>2</cp:revision>
  <dcterms:created xsi:type="dcterms:W3CDTF">2025-02-09T22:52:00Z</dcterms:created>
  <dcterms:modified xsi:type="dcterms:W3CDTF">2025-02-09T22:52:00Z</dcterms:modified>
</cp:coreProperties>
</file>