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B92E3" w14:textId="77777777" w:rsidR="00391F26" w:rsidRDefault="00391F26" w:rsidP="003354D1">
      <w:pPr>
        <w:spacing w:after="0"/>
        <w:ind w:left="-720" w:right="-720"/>
        <w:sectPr w:rsidR="00391F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92C2B6" w14:textId="556958AB" w:rsidR="003A34A0" w:rsidRPr="00187800" w:rsidRDefault="003A34A0" w:rsidP="00871955">
      <w:pPr>
        <w:spacing w:after="0" w:line="240" w:lineRule="auto"/>
        <w:ind w:left="-720" w:right="-720"/>
        <w:jc w:val="center"/>
        <w:rPr>
          <w:b/>
          <w:bCs/>
          <w:sz w:val="24"/>
          <w:szCs w:val="24"/>
        </w:rPr>
      </w:pPr>
      <w:bookmarkStart w:id="0" w:name="_Hlk71796773"/>
      <w:r w:rsidRPr="00187800">
        <w:rPr>
          <w:b/>
          <w:bCs/>
          <w:sz w:val="24"/>
          <w:szCs w:val="24"/>
        </w:rPr>
        <w:t xml:space="preserve">Stormwater </w:t>
      </w:r>
      <w:r w:rsidR="00282199" w:rsidRPr="00187800">
        <w:rPr>
          <w:b/>
          <w:bCs/>
          <w:sz w:val="24"/>
          <w:szCs w:val="24"/>
        </w:rPr>
        <w:t xml:space="preserve">Management Plan </w:t>
      </w:r>
      <w:r w:rsidR="00253373" w:rsidRPr="00187800">
        <w:rPr>
          <w:b/>
          <w:bCs/>
          <w:sz w:val="24"/>
          <w:szCs w:val="24"/>
        </w:rPr>
        <w:t>Significant Amendment</w:t>
      </w:r>
    </w:p>
    <w:bookmarkEnd w:id="0"/>
    <w:p w14:paraId="457B77E1" w14:textId="5C876B03" w:rsidR="00253373" w:rsidRPr="00187800" w:rsidRDefault="002152FA" w:rsidP="00871955">
      <w:pPr>
        <w:spacing w:after="0" w:line="240" w:lineRule="auto"/>
        <w:ind w:left="-720" w:right="-720"/>
        <w:jc w:val="center"/>
        <w:rPr>
          <w:b/>
          <w:bCs/>
          <w:sz w:val="24"/>
          <w:szCs w:val="24"/>
        </w:rPr>
      </w:pPr>
      <w:r w:rsidRPr="00187800">
        <w:rPr>
          <w:b/>
          <w:bCs/>
          <w:sz w:val="24"/>
          <w:szCs w:val="24"/>
        </w:rPr>
        <w:t>Peak Technology, Building 1</w:t>
      </w:r>
      <w:r w:rsidR="00B10FA0" w:rsidRPr="00187800">
        <w:rPr>
          <w:b/>
          <w:bCs/>
          <w:sz w:val="24"/>
          <w:szCs w:val="24"/>
        </w:rPr>
        <w:tab/>
      </w:r>
      <w:r w:rsidR="00B10FA0" w:rsidRPr="00187800">
        <w:rPr>
          <w:b/>
          <w:bCs/>
          <w:sz w:val="24"/>
          <w:szCs w:val="24"/>
        </w:rPr>
        <w:tab/>
      </w:r>
      <w:r w:rsidR="00B10FA0" w:rsidRPr="00187800">
        <w:rPr>
          <w:b/>
          <w:bCs/>
          <w:sz w:val="24"/>
          <w:szCs w:val="24"/>
        </w:rPr>
        <w:tab/>
      </w:r>
      <w:r w:rsidR="00B10FA0" w:rsidRPr="00187800">
        <w:rPr>
          <w:b/>
          <w:bCs/>
          <w:sz w:val="24"/>
          <w:szCs w:val="24"/>
        </w:rPr>
        <w:tab/>
        <w:t>COR-411846</w:t>
      </w:r>
    </w:p>
    <w:p w14:paraId="52214601" w14:textId="480176B2" w:rsidR="00187800" w:rsidRPr="00187800" w:rsidRDefault="00187800" w:rsidP="00871955">
      <w:pPr>
        <w:spacing w:after="0" w:line="240" w:lineRule="auto"/>
        <w:ind w:left="-720" w:right="-720"/>
        <w:jc w:val="center"/>
        <w:rPr>
          <w:b/>
          <w:bCs/>
          <w:sz w:val="24"/>
          <w:szCs w:val="24"/>
        </w:rPr>
      </w:pPr>
      <w:r w:rsidRPr="00187800">
        <w:rPr>
          <w:b/>
          <w:bCs/>
          <w:sz w:val="24"/>
          <w:szCs w:val="24"/>
        </w:rPr>
        <w:t>5/13/21</w:t>
      </w:r>
    </w:p>
    <w:p w14:paraId="7B33572A" w14:textId="35C05BFF" w:rsidR="00187800" w:rsidRDefault="00187800" w:rsidP="003354D1">
      <w:pPr>
        <w:spacing w:line="240" w:lineRule="auto"/>
        <w:ind w:left="-720" w:right="-720"/>
        <w:jc w:val="center"/>
        <w:rPr>
          <w:b/>
          <w:bCs/>
        </w:rPr>
      </w:pPr>
    </w:p>
    <w:p w14:paraId="5E23E390" w14:textId="4FF76E40" w:rsidR="00871955" w:rsidRPr="00187800" w:rsidRDefault="00871955" w:rsidP="00871955">
      <w:pPr>
        <w:spacing w:after="0" w:line="240" w:lineRule="auto"/>
        <w:ind w:left="-720" w:right="-720"/>
        <w:rPr>
          <w:b/>
          <w:bCs/>
          <w:sz w:val="24"/>
          <w:szCs w:val="24"/>
        </w:rPr>
      </w:pPr>
      <w:bookmarkStart w:id="1" w:name="_Hlk71797304"/>
      <w:r w:rsidRPr="00187800">
        <w:rPr>
          <w:b/>
          <w:bCs/>
          <w:sz w:val="24"/>
          <w:szCs w:val="24"/>
        </w:rPr>
        <w:t>Amendment</w:t>
      </w:r>
      <w:r w:rsidR="00192ADD">
        <w:rPr>
          <w:b/>
          <w:bCs/>
          <w:sz w:val="24"/>
          <w:szCs w:val="24"/>
        </w:rPr>
        <w:t xml:space="preserve"> Summary</w:t>
      </w:r>
    </w:p>
    <w:bookmarkEnd w:id="1"/>
    <w:p w14:paraId="2F960C4C" w14:textId="77777777" w:rsidR="00871955" w:rsidRPr="003354D1" w:rsidRDefault="00871955" w:rsidP="003354D1">
      <w:pPr>
        <w:spacing w:line="240" w:lineRule="auto"/>
        <w:ind w:left="-720" w:right="-720"/>
        <w:jc w:val="center"/>
        <w:rPr>
          <w:b/>
          <w:bCs/>
        </w:rPr>
      </w:pPr>
    </w:p>
    <w:p w14:paraId="3682C0A6" w14:textId="166DE193" w:rsidR="003A34A0" w:rsidRDefault="007A2A00" w:rsidP="007A2A00">
      <w:pPr>
        <w:spacing w:line="240" w:lineRule="auto"/>
        <w:ind w:left="-720" w:right="-720"/>
        <w:jc w:val="both"/>
      </w:pPr>
      <w:r>
        <w:t>Th</w:t>
      </w:r>
      <w:r w:rsidR="003E4006">
        <w:t xml:space="preserve">is amendment </w:t>
      </w:r>
      <w:r w:rsidR="00D359DB">
        <w:t xml:space="preserve">specifically addresses the </w:t>
      </w:r>
      <w:r w:rsidR="000244E6">
        <w:t>stockpile</w:t>
      </w:r>
      <w:r w:rsidR="003E4006">
        <w:t xml:space="preserve"> to the north of the project</w:t>
      </w:r>
      <w:r w:rsidR="00D359DB">
        <w:t xml:space="preserve">.  This </w:t>
      </w:r>
      <w:r w:rsidR="005102BC">
        <w:t xml:space="preserve">stockpile was originally intended to be the </w:t>
      </w:r>
      <w:r w:rsidR="00486B38">
        <w:t xml:space="preserve">stockpile for structural fill coming off the permitted project area.  </w:t>
      </w:r>
      <w:r w:rsidR="00D359DB">
        <w:t>At the commencement of the project</w:t>
      </w:r>
      <w:r w:rsidR="00014D65">
        <w:t xml:space="preserve"> the owner determined that for future use they did not want </w:t>
      </w:r>
      <w:r w:rsidR="00F74E62">
        <w:t xml:space="preserve">to </w:t>
      </w:r>
      <w:r w:rsidR="000244E6">
        <w:t xml:space="preserve">cross </w:t>
      </w:r>
      <w:r w:rsidR="00F74E62">
        <w:t xml:space="preserve">contaminate the clean structural fill with </w:t>
      </w:r>
      <w:r w:rsidR="008A7ACD">
        <w:t xml:space="preserve">the significant topsoil at that location.  </w:t>
      </w:r>
      <w:r w:rsidR="00324060">
        <w:t>As such, the overall site developer</w:t>
      </w:r>
      <w:r w:rsidR="00074600">
        <w:t>, exclusive of any operations</w:t>
      </w:r>
      <w:r w:rsidR="002E3441">
        <w:t>/contractual work performed by Alcorn Construction,</w:t>
      </w:r>
      <w:r w:rsidR="00324060">
        <w:t xml:space="preserve"> will be placing a </w:t>
      </w:r>
      <w:r w:rsidR="00153376">
        <w:t>cap layer of recycled concrete between the two materials.</w:t>
      </w:r>
    </w:p>
    <w:p w14:paraId="6B03DF4C" w14:textId="20D034E5" w:rsidR="00364152" w:rsidRPr="00187800" w:rsidRDefault="00A77AC0" w:rsidP="00364152">
      <w:pPr>
        <w:spacing w:after="0" w:line="240" w:lineRule="auto"/>
        <w:ind w:left="-720" w:righ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Scope</w:t>
      </w:r>
      <w:r w:rsidR="002812CA">
        <w:rPr>
          <w:b/>
          <w:bCs/>
          <w:sz w:val="24"/>
          <w:szCs w:val="24"/>
        </w:rPr>
        <w:t xml:space="preserve"> of </w:t>
      </w:r>
      <w:r>
        <w:rPr>
          <w:b/>
          <w:bCs/>
          <w:sz w:val="24"/>
          <w:szCs w:val="24"/>
        </w:rPr>
        <w:t>Amendment</w:t>
      </w:r>
    </w:p>
    <w:p w14:paraId="107394BB" w14:textId="5AC581EE" w:rsidR="00364152" w:rsidRDefault="00364152" w:rsidP="007A2A00">
      <w:pPr>
        <w:spacing w:line="240" w:lineRule="auto"/>
        <w:ind w:left="-720" w:right="-720"/>
        <w:jc w:val="both"/>
      </w:pPr>
    </w:p>
    <w:p w14:paraId="4761307C" w14:textId="7993B309" w:rsidR="002812CA" w:rsidRDefault="002812CA" w:rsidP="007A2A00">
      <w:pPr>
        <w:spacing w:line="240" w:lineRule="auto"/>
        <w:ind w:left="-720" w:right="-720"/>
        <w:jc w:val="both"/>
      </w:pPr>
      <w:r>
        <w:t xml:space="preserve">This </w:t>
      </w:r>
      <w:r w:rsidR="00A57698">
        <w:t>a</w:t>
      </w:r>
      <w:r>
        <w:t xml:space="preserve">mendment </w:t>
      </w:r>
      <w:r w:rsidR="00A77AC0">
        <w:t>does not alter disturbed or controlled acreage.</w:t>
      </w:r>
    </w:p>
    <w:p w14:paraId="35B174A8" w14:textId="77777777" w:rsidR="00B541E4" w:rsidRDefault="00995D58" w:rsidP="007A2A00">
      <w:pPr>
        <w:spacing w:line="240" w:lineRule="auto"/>
        <w:ind w:left="-720" w:right="-720"/>
        <w:jc w:val="both"/>
      </w:pPr>
      <w:r>
        <w:t xml:space="preserve">Fly Wheel Development, the </w:t>
      </w:r>
      <w:r w:rsidR="00C01863">
        <w:t xml:space="preserve">project management company for the larger common plan of development, </w:t>
      </w:r>
      <w:r w:rsidR="006F1E69">
        <w:t xml:space="preserve">has under contracts </w:t>
      </w:r>
      <w:bookmarkStart w:id="2" w:name="_Hlk71798568"/>
      <w:r w:rsidR="006F1E69">
        <w:t xml:space="preserve">separate from </w:t>
      </w:r>
      <w:r w:rsidR="00094732">
        <w:t>any work performed by Alcorn</w:t>
      </w:r>
      <w:bookmarkEnd w:id="2"/>
      <w:r w:rsidR="00094732">
        <w:t xml:space="preserve">, to </w:t>
      </w:r>
      <w:r w:rsidR="0090049E">
        <w:t xml:space="preserve">place a </w:t>
      </w:r>
      <w:proofErr w:type="gramStart"/>
      <w:r w:rsidR="0090049E">
        <w:t>4-6 inch</w:t>
      </w:r>
      <w:proofErr w:type="gramEnd"/>
      <w:r w:rsidR="0090049E">
        <w:t xml:space="preserve"> aggregate cap on top of the tops</w:t>
      </w:r>
      <w:r w:rsidR="005131D2">
        <w:t xml:space="preserve">oil within the limits to the stockpile area.  This material is </w:t>
      </w:r>
      <w:r w:rsidR="00AE3C6D">
        <w:t>coming from the Colorado Springs Airport stockpile of material generated during the</w:t>
      </w:r>
      <w:r w:rsidR="00BE5157">
        <w:t xml:space="preserve"> ongoing</w:t>
      </w:r>
      <w:r w:rsidR="00AE3C6D">
        <w:t xml:space="preserve"> </w:t>
      </w:r>
      <w:r w:rsidR="008B45AF">
        <w:t xml:space="preserve">runway </w:t>
      </w:r>
      <w:r w:rsidR="00AE3C6D">
        <w:t>maintenance</w:t>
      </w:r>
      <w:r w:rsidR="00BE5157">
        <w:t xml:space="preserve">/replacement </w:t>
      </w:r>
      <w:r w:rsidR="008B45AF">
        <w:t xml:space="preserve">program.  </w:t>
      </w:r>
      <w:r w:rsidR="00573C9D">
        <w:t xml:space="preserve">The material is located </w:t>
      </w:r>
      <w:r w:rsidR="005351D7">
        <w:t xml:space="preserve">approximately ¼ mile north of the stockpile location.  </w:t>
      </w:r>
    </w:p>
    <w:p w14:paraId="7CBE30FB" w14:textId="448B2CF1" w:rsidR="00742F55" w:rsidRDefault="003A46B2" w:rsidP="00742F55">
      <w:pPr>
        <w:spacing w:line="240" w:lineRule="auto"/>
        <w:ind w:left="-720" w:right="-720"/>
        <w:jc w:val="both"/>
      </w:pPr>
      <w:bookmarkStart w:id="3" w:name="_Hlk71798505"/>
      <w:r>
        <w:rPr>
          <w:b/>
          <w:bCs/>
          <w:sz w:val="24"/>
          <w:szCs w:val="24"/>
        </w:rPr>
        <w:t>Control Measures</w:t>
      </w:r>
      <w:r w:rsidR="00742F55">
        <w:rPr>
          <w:b/>
          <w:bCs/>
          <w:sz w:val="24"/>
          <w:szCs w:val="24"/>
        </w:rPr>
        <w:t xml:space="preserve"> Specific to Amendment</w:t>
      </w:r>
      <w:r w:rsidR="00742F55" w:rsidRPr="00742F55">
        <w:t xml:space="preserve"> </w:t>
      </w:r>
      <w:bookmarkEnd w:id="3"/>
    </w:p>
    <w:p w14:paraId="33C3EDCF" w14:textId="4B86347B" w:rsidR="00D50A5C" w:rsidRDefault="009C04DF" w:rsidP="00742F55">
      <w:pPr>
        <w:spacing w:line="240" w:lineRule="auto"/>
        <w:ind w:left="-720" w:right="-720"/>
        <w:jc w:val="both"/>
      </w:pPr>
      <w:r>
        <w:t xml:space="preserve">No changes to Control </w:t>
      </w:r>
      <w:r w:rsidR="00597C48">
        <w:t>Measures</w:t>
      </w:r>
      <w:r w:rsidR="00AF370E">
        <w:t xml:space="preserve"> as</w:t>
      </w:r>
      <w:r w:rsidR="00742F55">
        <w:t xml:space="preserve"> originally designed</w:t>
      </w:r>
      <w:r w:rsidR="00AF370E">
        <w:t xml:space="preserve"> are required.  The </w:t>
      </w:r>
      <w:r w:rsidR="00FD3880">
        <w:t>Silt</w:t>
      </w:r>
      <w:r w:rsidR="006C392B">
        <w:t xml:space="preserve"> f</w:t>
      </w:r>
      <w:r w:rsidR="00FD3880">
        <w:t xml:space="preserve">ence and tracking control </w:t>
      </w:r>
      <w:r w:rsidR="00AF370E">
        <w:t xml:space="preserve">installed </w:t>
      </w:r>
      <w:r w:rsidR="00FD3880">
        <w:t xml:space="preserve">during the </w:t>
      </w:r>
      <w:r w:rsidR="004F4861">
        <w:t>initial</w:t>
      </w:r>
      <w:r w:rsidR="00FD3880">
        <w:t xml:space="preserve"> phases of the project remain in place and sufficient to </w:t>
      </w:r>
      <w:r w:rsidR="00D50A5C">
        <w:t>contain the disturbed area.</w:t>
      </w:r>
    </w:p>
    <w:p w14:paraId="62639992" w14:textId="3BFC7329" w:rsidR="00742F55" w:rsidRDefault="00D50A5C" w:rsidP="00742F55">
      <w:pPr>
        <w:spacing w:line="240" w:lineRule="auto"/>
        <w:ind w:left="-720" w:right="-720"/>
        <w:jc w:val="both"/>
      </w:pPr>
      <w:r>
        <w:rPr>
          <w:b/>
          <w:bCs/>
          <w:sz w:val="24"/>
          <w:szCs w:val="24"/>
        </w:rPr>
        <w:t>Control Measure</w:t>
      </w:r>
      <w:r w:rsidR="004F4861">
        <w:rPr>
          <w:b/>
          <w:bCs/>
          <w:sz w:val="24"/>
          <w:szCs w:val="24"/>
        </w:rPr>
        <w:t xml:space="preserve"> </w:t>
      </w:r>
      <w:r w:rsidR="001B269F">
        <w:rPr>
          <w:b/>
          <w:bCs/>
          <w:sz w:val="24"/>
          <w:szCs w:val="24"/>
        </w:rPr>
        <w:t>Maintenance</w:t>
      </w:r>
      <w:r>
        <w:rPr>
          <w:b/>
          <w:bCs/>
          <w:sz w:val="24"/>
          <w:szCs w:val="24"/>
        </w:rPr>
        <w:t xml:space="preserve"> Specific to Amendment</w:t>
      </w:r>
      <w:r w:rsidR="00742F55">
        <w:t>.</w:t>
      </w:r>
    </w:p>
    <w:p w14:paraId="1934DB59" w14:textId="221A37F6" w:rsidR="00742F55" w:rsidRDefault="004F4861" w:rsidP="00742F55">
      <w:pPr>
        <w:spacing w:line="240" w:lineRule="auto"/>
        <w:ind w:left="-720" w:right="-720"/>
        <w:jc w:val="both"/>
      </w:pPr>
      <w:r>
        <w:t>As th</w:t>
      </w:r>
      <w:r w:rsidR="008C7E26">
        <w:t xml:space="preserve">e work described in this amendment is </w:t>
      </w:r>
      <w:r>
        <w:t xml:space="preserve">separate from any </w:t>
      </w:r>
      <w:r w:rsidR="008C7E26">
        <w:t xml:space="preserve">contractual </w:t>
      </w:r>
      <w:r>
        <w:t>work performed by Alcorn</w:t>
      </w:r>
      <w:r w:rsidR="001B269F">
        <w:t xml:space="preserve"> it has been agreed that Fly Wheel Development will be responsible for </w:t>
      </w:r>
      <w:r w:rsidR="00C801EE">
        <w:t>and maintenance issues that should arise during the placing of the ag</w:t>
      </w:r>
      <w:r w:rsidR="00C15956">
        <w:t xml:space="preserve">gregate cap.  This will include, but is not limited to, </w:t>
      </w:r>
      <w:r w:rsidR="00CC6F23">
        <w:t>stre</w:t>
      </w:r>
      <w:r w:rsidR="00C15956">
        <w:t xml:space="preserve">et sweeping, </w:t>
      </w:r>
      <w:proofErr w:type="spellStart"/>
      <w:r w:rsidR="00CC6F23">
        <w:t>VTC</w:t>
      </w:r>
      <w:proofErr w:type="spellEnd"/>
      <w:r w:rsidR="00CC6F23">
        <w:t xml:space="preserve"> (</w:t>
      </w:r>
      <w:proofErr w:type="spellStart"/>
      <w:r w:rsidR="00CC6F23">
        <w:t>FODS</w:t>
      </w:r>
      <w:proofErr w:type="spellEnd"/>
      <w:r w:rsidR="00CC6F23">
        <w:t xml:space="preserve">) cleaning, down gradient inlet protection, </w:t>
      </w:r>
      <w:r w:rsidR="00175B7C">
        <w:t>and perimeter silt fence.</w:t>
      </w:r>
    </w:p>
    <w:p w14:paraId="62E190DC" w14:textId="4DE6A412" w:rsidR="00175B7C" w:rsidRPr="00742F55" w:rsidRDefault="00175B7C" w:rsidP="00742F55">
      <w:pPr>
        <w:spacing w:line="240" w:lineRule="auto"/>
        <w:ind w:left="-720" w:right="-720"/>
        <w:jc w:val="both"/>
        <w:rPr>
          <w:b/>
          <w:bCs/>
          <w:sz w:val="24"/>
          <w:szCs w:val="24"/>
        </w:rPr>
      </w:pPr>
      <w:r>
        <w:t xml:space="preserve">This agreement was established as a Documented Use Agreement via email </w:t>
      </w:r>
      <w:r w:rsidR="006D280D">
        <w:t xml:space="preserve">between Alcorn’s Project Manager and Vice </w:t>
      </w:r>
      <w:proofErr w:type="spellStart"/>
      <w:r w:rsidR="006D280D">
        <w:t>Col</w:t>
      </w:r>
      <w:r w:rsidR="005E5569">
        <w:t>arelli</w:t>
      </w:r>
      <w:proofErr w:type="spellEnd"/>
      <w:r w:rsidR="005E5569">
        <w:t xml:space="preserve"> of Fly Wheel </w:t>
      </w:r>
      <w:r w:rsidR="007A4D87">
        <w:t>D</w:t>
      </w:r>
      <w:r w:rsidR="005E5569">
        <w:t>evelopment</w:t>
      </w:r>
      <w:r w:rsidR="007A4D87">
        <w:t xml:space="preserve">.  </w:t>
      </w:r>
      <w:r w:rsidR="00EF2EB6">
        <w:t xml:space="preserve">A copy of this email is included in the Other Documentation section of the SWMP </w:t>
      </w:r>
      <w:r w:rsidR="000C0EB4">
        <w:t xml:space="preserve">web page as </w:t>
      </w:r>
      <w:proofErr w:type="spellStart"/>
      <w:r w:rsidR="000C0EB4">
        <w:t>DUA</w:t>
      </w:r>
      <w:proofErr w:type="spellEnd"/>
      <w:r w:rsidR="000C0EB4">
        <w:t xml:space="preserve"> </w:t>
      </w:r>
      <w:proofErr w:type="gramStart"/>
      <w:r w:rsidR="000C0EB4">
        <w:t>1</w:t>
      </w:r>
      <w:proofErr w:type="gramEnd"/>
    </w:p>
    <w:sectPr w:rsidR="00175B7C" w:rsidRPr="00742F55" w:rsidSect="00391F26">
      <w:head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950C7" w14:textId="77777777" w:rsidR="008A1808" w:rsidRDefault="008A1808" w:rsidP="001A09C5">
      <w:pPr>
        <w:spacing w:after="0" w:line="240" w:lineRule="auto"/>
      </w:pPr>
      <w:r>
        <w:separator/>
      </w:r>
    </w:p>
  </w:endnote>
  <w:endnote w:type="continuationSeparator" w:id="0">
    <w:p w14:paraId="4DB72AA4" w14:textId="77777777" w:rsidR="008A1808" w:rsidRDefault="008A1808" w:rsidP="001A09C5">
      <w:pPr>
        <w:spacing w:after="0" w:line="240" w:lineRule="auto"/>
      </w:pPr>
      <w:r>
        <w:continuationSeparator/>
      </w:r>
    </w:p>
  </w:endnote>
  <w:endnote w:type="continuationNotice" w:id="1">
    <w:p w14:paraId="35B41C43" w14:textId="77777777" w:rsidR="0071656A" w:rsidRDefault="00716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BB323" w14:textId="77777777" w:rsidR="00391F26" w:rsidRDefault="00391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08AA5" w14:textId="2CEB25C3" w:rsidR="001A09C5" w:rsidRPr="001A09C5" w:rsidRDefault="001A09C5">
    <w:pPr>
      <w:pStyle w:val="Footer"/>
      <w:rPr>
        <w:color w:val="C00000"/>
      </w:rPr>
    </w:pPr>
    <w:r w:rsidRPr="001A09C5">
      <w:rPr>
        <w:color w:val="C00000"/>
      </w:rPr>
      <w:t xml:space="preserve">Open 8 Consulting </w:t>
    </w:r>
    <w:r>
      <w:rPr>
        <w:color w:val="C00000"/>
      </w:rPr>
      <w:tab/>
    </w:r>
    <w:r w:rsidRPr="001A09C5">
      <w:rPr>
        <w:color w:val="C00000"/>
      </w:rPr>
      <w:t xml:space="preserve">(303) 495-8336 </w:t>
    </w:r>
    <w:r>
      <w:rPr>
        <w:color w:val="C00000"/>
      </w:rPr>
      <w:tab/>
    </w:r>
    <w:r w:rsidRPr="001A09C5">
      <w:rPr>
        <w:color w:val="C00000"/>
      </w:rPr>
      <w:t>brian@open8.org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E1982" w14:textId="77777777" w:rsidR="00391F26" w:rsidRDefault="00391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3FE9E" w14:textId="77777777" w:rsidR="008A1808" w:rsidRDefault="008A1808" w:rsidP="001A09C5">
      <w:pPr>
        <w:spacing w:after="0" w:line="240" w:lineRule="auto"/>
      </w:pPr>
      <w:r>
        <w:separator/>
      </w:r>
    </w:p>
  </w:footnote>
  <w:footnote w:type="continuationSeparator" w:id="0">
    <w:p w14:paraId="06BED36B" w14:textId="77777777" w:rsidR="008A1808" w:rsidRDefault="008A1808" w:rsidP="001A09C5">
      <w:pPr>
        <w:spacing w:after="0" w:line="240" w:lineRule="auto"/>
      </w:pPr>
      <w:r>
        <w:continuationSeparator/>
      </w:r>
    </w:p>
  </w:footnote>
  <w:footnote w:type="continuationNotice" w:id="1">
    <w:p w14:paraId="48BD9827" w14:textId="77777777" w:rsidR="0071656A" w:rsidRDefault="00716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8225A" w14:textId="77777777" w:rsidR="00391F26" w:rsidRDefault="00391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69101" w14:textId="79D32E33" w:rsidR="001A09C5" w:rsidRDefault="001A09C5">
    <w:pPr>
      <w:pStyle w:val="Header"/>
    </w:pPr>
    <w:r w:rsidRPr="001A09C5">
      <w:rPr>
        <w:noProof/>
      </w:rPr>
      <w:drawing>
        <wp:anchor distT="0" distB="0" distL="114300" distR="114300" simplePos="0" relativeHeight="251658240" behindDoc="1" locked="0" layoutInCell="1" allowOverlap="1" wp14:anchorId="13536555" wp14:editId="369E88AF">
          <wp:simplePos x="0" y="0"/>
          <wp:positionH relativeFrom="column">
            <wp:posOffset>5457190</wp:posOffset>
          </wp:positionH>
          <wp:positionV relativeFrom="paragraph">
            <wp:posOffset>-245745</wp:posOffset>
          </wp:positionV>
          <wp:extent cx="629920" cy="687705"/>
          <wp:effectExtent l="0" t="0" r="0" b="0"/>
          <wp:wrapTight wrapText="bothSides">
            <wp:wrapPolygon edited="0">
              <wp:start x="0" y="0"/>
              <wp:lineTo x="0" y="20942"/>
              <wp:lineTo x="20903" y="20942"/>
              <wp:lineTo x="20903" y="0"/>
              <wp:lineTo x="0" y="0"/>
            </wp:wrapPolygon>
          </wp:wrapTight>
          <wp:docPr id="2" name="Picture 2" descr="C:\Users\Brian\OneDrive for Business\A open 8\logos\open 8 round text bmp.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rian\OneDrive for Business\A open 8\logos\open 8 round text bmp.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3739" w14:textId="77777777" w:rsidR="00391F26" w:rsidRDefault="00391F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871C" w14:textId="134054ED" w:rsidR="00391F26" w:rsidRDefault="00391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1764"/>
    <w:multiLevelType w:val="hybridMultilevel"/>
    <w:tmpl w:val="FB0E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3E0"/>
    <w:multiLevelType w:val="hybridMultilevel"/>
    <w:tmpl w:val="5B18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0280"/>
    <w:multiLevelType w:val="hybridMultilevel"/>
    <w:tmpl w:val="3F24D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FE"/>
    <w:rsid w:val="00003E03"/>
    <w:rsid w:val="00014D65"/>
    <w:rsid w:val="000244E6"/>
    <w:rsid w:val="00030FAD"/>
    <w:rsid w:val="00047872"/>
    <w:rsid w:val="00050113"/>
    <w:rsid w:val="000504B7"/>
    <w:rsid w:val="00074600"/>
    <w:rsid w:val="000876B9"/>
    <w:rsid w:val="00094732"/>
    <w:rsid w:val="000A427E"/>
    <w:rsid w:val="000C0EB4"/>
    <w:rsid w:val="000C443D"/>
    <w:rsid w:val="000C559F"/>
    <w:rsid w:val="000E13FA"/>
    <w:rsid w:val="000E28AE"/>
    <w:rsid w:val="0010365F"/>
    <w:rsid w:val="00120244"/>
    <w:rsid w:val="0014308E"/>
    <w:rsid w:val="001515FE"/>
    <w:rsid w:val="00152FBD"/>
    <w:rsid w:val="00153376"/>
    <w:rsid w:val="00153DBE"/>
    <w:rsid w:val="00154BF1"/>
    <w:rsid w:val="00156C00"/>
    <w:rsid w:val="00175B7C"/>
    <w:rsid w:val="001853A5"/>
    <w:rsid w:val="00187800"/>
    <w:rsid w:val="00192ADD"/>
    <w:rsid w:val="0019626B"/>
    <w:rsid w:val="001A09C5"/>
    <w:rsid w:val="001A168D"/>
    <w:rsid w:val="001A66CF"/>
    <w:rsid w:val="001B269F"/>
    <w:rsid w:val="001D05AE"/>
    <w:rsid w:val="001D14AB"/>
    <w:rsid w:val="001D7D4D"/>
    <w:rsid w:val="001E099C"/>
    <w:rsid w:val="0020542D"/>
    <w:rsid w:val="002152FA"/>
    <w:rsid w:val="00236EBA"/>
    <w:rsid w:val="00253373"/>
    <w:rsid w:val="00267C89"/>
    <w:rsid w:val="002812CA"/>
    <w:rsid w:val="00282199"/>
    <w:rsid w:val="00286B56"/>
    <w:rsid w:val="00294FAE"/>
    <w:rsid w:val="0029734E"/>
    <w:rsid w:val="002A0D19"/>
    <w:rsid w:val="002A0E28"/>
    <w:rsid w:val="002D6E5E"/>
    <w:rsid w:val="002E3441"/>
    <w:rsid w:val="00307B48"/>
    <w:rsid w:val="00312BB6"/>
    <w:rsid w:val="00324060"/>
    <w:rsid w:val="00325770"/>
    <w:rsid w:val="00326CCD"/>
    <w:rsid w:val="003273D5"/>
    <w:rsid w:val="003354D1"/>
    <w:rsid w:val="00364152"/>
    <w:rsid w:val="00391F26"/>
    <w:rsid w:val="00397FCE"/>
    <w:rsid w:val="003A2DEB"/>
    <w:rsid w:val="003A34A0"/>
    <w:rsid w:val="003A46B2"/>
    <w:rsid w:val="003C7A8E"/>
    <w:rsid w:val="003E4006"/>
    <w:rsid w:val="003F162D"/>
    <w:rsid w:val="003F6420"/>
    <w:rsid w:val="00410B65"/>
    <w:rsid w:val="00416054"/>
    <w:rsid w:val="00416154"/>
    <w:rsid w:val="00460619"/>
    <w:rsid w:val="00473DFE"/>
    <w:rsid w:val="00486B38"/>
    <w:rsid w:val="00491125"/>
    <w:rsid w:val="00493433"/>
    <w:rsid w:val="004B4218"/>
    <w:rsid w:val="004C3274"/>
    <w:rsid w:val="004F4861"/>
    <w:rsid w:val="005102BC"/>
    <w:rsid w:val="005131D2"/>
    <w:rsid w:val="005237A7"/>
    <w:rsid w:val="00525DD6"/>
    <w:rsid w:val="005351D7"/>
    <w:rsid w:val="0056625E"/>
    <w:rsid w:val="00571E6E"/>
    <w:rsid w:val="00573C9D"/>
    <w:rsid w:val="0059184F"/>
    <w:rsid w:val="00597C48"/>
    <w:rsid w:val="005B7F5A"/>
    <w:rsid w:val="005D5624"/>
    <w:rsid w:val="005E2D0D"/>
    <w:rsid w:val="005E5569"/>
    <w:rsid w:val="005F233D"/>
    <w:rsid w:val="0060699C"/>
    <w:rsid w:val="00615544"/>
    <w:rsid w:val="006A17C1"/>
    <w:rsid w:val="006A25E3"/>
    <w:rsid w:val="006B1BA6"/>
    <w:rsid w:val="006C027B"/>
    <w:rsid w:val="006C392B"/>
    <w:rsid w:val="006D0685"/>
    <w:rsid w:val="006D280D"/>
    <w:rsid w:val="006F1E69"/>
    <w:rsid w:val="0071656A"/>
    <w:rsid w:val="00724A6B"/>
    <w:rsid w:val="00742F55"/>
    <w:rsid w:val="007447EA"/>
    <w:rsid w:val="007701B1"/>
    <w:rsid w:val="00781A9E"/>
    <w:rsid w:val="007A2A00"/>
    <w:rsid w:val="007A4D87"/>
    <w:rsid w:val="007B116A"/>
    <w:rsid w:val="007B372F"/>
    <w:rsid w:val="007C4D73"/>
    <w:rsid w:val="007D4033"/>
    <w:rsid w:val="007D765B"/>
    <w:rsid w:val="007E55EE"/>
    <w:rsid w:val="007E749E"/>
    <w:rsid w:val="007F4111"/>
    <w:rsid w:val="00810211"/>
    <w:rsid w:val="008275D1"/>
    <w:rsid w:val="00836D05"/>
    <w:rsid w:val="00871955"/>
    <w:rsid w:val="008857E2"/>
    <w:rsid w:val="0089590D"/>
    <w:rsid w:val="008A1808"/>
    <w:rsid w:val="008A7ACD"/>
    <w:rsid w:val="008B45AF"/>
    <w:rsid w:val="008C7E26"/>
    <w:rsid w:val="008D11BB"/>
    <w:rsid w:val="008D139A"/>
    <w:rsid w:val="0090049E"/>
    <w:rsid w:val="00930E89"/>
    <w:rsid w:val="00936447"/>
    <w:rsid w:val="00986CC8"/>
    <w:rsid w:val="009877DA"/>
    <w:rsid w:val="00995D58"/>
    <w:rsid w:val="009B3FD3"/>
    <w:rsid w:val="009B43BB"/>
    <w:rsid w:val="009B7A5C"/>
    <w:rsid w:val="009C04DF"/>
    <w:rsid w:val="009F33B5"/>
    <w:rsid w:val="009F4C71"/>
    <w:rsid w:val="00A32553"/>
    <w:rsid w:val="00A46A89"/>
    <w:rsid w:val="00A57698"/>
    <w:rsid w:val="00A64590"/>
    <w:rsid w:val="00A72F72"/>
    <w:rsid w:val="00A75D91"/>
    <w:rsid w:val="00A77AC0"/>
    <w:rsid w:val="00A77ACC"/>
    <w:rsid w:val="00AA6078"/>
    <w:rsid w:val="00AA691A"/>
    <w:rsid w:val="00AB53DB"/>
    <w:rsid w:val="00AC6AAA"/>
    <w:rsid w:val="00AD6728"/>
    <w:rsid w:val="00AE3C6D"/>
    <w:rsid w:val="00AF370E"/>
    <w:rsid w:val="00B039D6"/>
    <w:rsid w:val="00B10FA0"/>
    <w:rsid w:val="00B42595"/>
    <w:rsid w:val="00B541E4"/>
    <w:rsid w:val="00B71736"/>
    <w:rsid w:val="00BA403F"/>
    <w:rsid w:val="00BA574D"/>
    <w:rsid w:val="00BB27FB"/>
    <w:rsid w:val="00BC247C"/>
    <w:rsid w:val="00BC67FD"/>
    <w:rsid w:val="00BD5C96"/>
    <w:rsid w:val="00BE5157"/>
    <w:rsid w:val="00BF52AD"/>
    <w:rsid w:val="00C01863"/>
    <w:rsid w:val="00C15956"/>
    <w:rsid w:val="00C31EB5"/>
    <w:rsid w:val="00C32B78"/>
    <w:rsid w:val="00C344E4"/>
    <w:rsid w:val="00C4054B"/>
    <w:rsid w:val="00C50C3E"/>
    <w:rsid w:val="00C73437"/>
    <w:rsid w:val="00C801EE"/>
    <w:rsid w:val="00C831C2"/>
    <w:rsid w:val="00C92A76"/>
    <w:rsid w:val="00CA74A9"/>
    <w:rsid w:val="00CB61E0"/>
    <w:rsid w:val="00CC59C8"/>
    <w:rsid w:val="00CC6F23"/>
    <w:rsid w:val="00CD137C"/>
    <w:rsid w:val="00CD4757"/>
    <w:rsid w:val="00CF3270"/>
    <w:rsid w:val="00D018E0"/>
    <w:rsid w:val="00D113DC"/>
    <w:rsid w:val="00D359DB"/>
    <w:rsid w:val="00D50A5C"/>
    <w:rsid w:val="00D62DDB"/>
    <w:rsid w:val="00D63A4E"/>
    <w:rsid w:val="00D778EE"/>
    <w:rsid w:val="00D8304F"/>
    <w:rsid w:val="00D91170"/>
    <w:rsid w:val="00DA2F5A"/>
    <w:rsid w:val="00DD7506"/>
    <w:rsid w:val="00DE6E78"/>
    <w:rsid w:val="00E21E3B"/>
    <w:rsid w:val="00E57E6B"/>
    <w:rsid w:val="00E805FF"/>
    <w:rsid w:val="00E831B6"/>
    <w:rsid w:val="00E97D3A"/>
    <w:rsid w:val="00EE360D"/>
    <w:rsid w:val="00EF0C7F"/>
    <w:rsid w:val="00EF2EB6"/>
    <w:rsid w:val="00F340EE"/>
    <w:rsid w:val="00F34D7D"/>
    <w:rsid w:val="00F3512B"/>
    <w:rsid w:val="00F74E62"/>
    <w:rsid w:val="00F83678"/>
    <w:rsid w:val="00F8460A"/>
    <w:rsid w:val="00F85232"/>
    <w:rsid w:val="00F85A0B"/>
    <w:rsid w:val="00F85E88"/>
    <w:rsid w:val="00F9330E"/>
    <w:rsid w:val="00F9583D"/>
    <w:rsid w:val="00FC2957"/>
    <w:rsid w:val="00FD1D3F"/>
    <w:rsid w:val="00FD3880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9ECDB2"/>
  <w15:docId w15:val="{FA9FC437-45CF-4566-9CC0-69BA3CD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F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2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C5"/>
  </w:style>
  <w:style w:type="paragraph" w:styleId="Footer">
    <w:name w:val="footer"/>
    <w:basedOn w:val="Normal"/>
    <w:link w:val="FooterChar"/>
    <w:uiPriority w:val="99"/>
    <w:unhideWhenUsed/>
    <w:rsid w:val="001A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140F13C93DB49977A67DE3C3A007B" ma:contentTypeVersion="0" ma:contentTypeDescription="Create a new document." ma:contentTypeScope="" ma:versionID="7053815726c43642a1e4ffedc90a04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4e2c55438e0a0bbfb269733df61c7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55C79-62AC-4062-AB77-1E9CF4DC7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A5A8B-7C0E-43D9-8255-849877C35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09E52-8BCE-4EF8-AE22-9AD7243FF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Garber</cp:lastModifiedBy>
  <cp:revision>2</cp:revision>
  <cp:lastPrinted>2015-01-16T05:11:00Z</cp:lastPrinted>
  <dcterms:created xsi:type="dcterms:W3CDTF">2021-05-13T18:11:00Z</dcterms:created>
  <dcterms:modified xsi:type="dcterms:W3CDTF">2021-05-13T18:11:00Z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0x010100590140F13C93DB49977A67DE3C3A007B</vt:lpwstr>
  </property>
  <property fmtid="{D5CDD505-2E9C-101B-9397-08002B2CF9AE}" pid="3" name="IsMyDocuments">
    <vt:bool>true</vt:bool>
  </property>
</Properties>
</file>