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99307" w14:textId="7035C5AC" w:rsidR="007649E5" w:rsidRDefault="002C4865" w:rsidP="005201A6">
      <w:pPr>
        <w:ind w:left="0" w:right="0"/>
        <w:rPr>
          <w:rFonts w:ascii="Garamond" w:hAnsi="Garamond"/>
          <w:b/>
          <w:sz w:val="36"/>
        </w:rPr>
      </w:pPr>
      <w:r>
        <w:rPr>
          <w:rFonts w:ascii="Garamond" w:hAnsi="Garamond"/>
          <w:b/>
          <w:sz w:val="36"/>
        </w:rPr>
        <w:t>INNERARITY ISLAND HOMEOWNER’S</w:t>
      </w:r>
      <w:r w:rsidR="002A0CA1" w:rsidRPr="002A0CA1">
        <w:rPr>
          <w:rFonts w:ascii="Garamond" w:hAnsi="Garamond"/>
          <w:b/>
          <w:sz w:val="36"/>
        </w:rPr>
        <w:t xml:space="preserve"> ASSOCIATION, INC.</w:t>
      </w:r>
    </w:p>
    <w:p w14:paraId="7829BFE9" w14:textId="487CC208" w:rsidR="007649E5" w:rsidRPr="007649E5" w:rsidRDefault="00AF337D" w:rsidP="007649E5">
      <w:pPr>
        <w:ind w:left="0" w:right="0"/>
        <w:rPr>
          <w:rFonts w:ascii="Garamond" w:hAnsi="Garamond"/>
          <w:b/>
          <w:sz w:val="36"/>
        </w:rPr>
      </w:pPr>
      <w:r>
        <w:rPr>
          <w:rFonts w:ascii="Garamond" w:hAnsi="Garamond"/>
          <w:b/>
          <w:sz w:val="36"/>
        </w:rPr>
        <w:t>202</w:t>
      </w:r>
      <w:r w:rsidR="00566F3A">
        <w:rPr>
          <w:rFonts w:ascii="Garamond" w:hAnsi="Garamond"/>
          <w:b/>
          <w:sz w:val="36"/>
        </w:rPr>
        <w:t>2</w:t>
      </w:r>
      <w:r>
        <w:rPr>
          <w:rFonts w:ascii="Garamond" w:hAnsi="Garamond"/>
          <w:b/>
          <w:sz w:val="36"/>
        </w:rPr>
        <w:t xml:space="preserve"> </w:t>
      </w:r>
      <w:r w:rsidR="00FD4CB6" w:rsidRPr="00FD4CB6">
        <w:rPr>
          <w:rFonts w:ascii="Garamond" w:hAnsi="Garamond"/>
          <w:b/>
          <w:sz w:val="36"/>
        </w:rPr>
        <w:t>Grievance Committee</w:t>
      </w:r>
    </w:p>
    <w:p w14:paraId="1F2F382D" w14:textId="77777777" w:rsidR="007E14FB" w:rsidRPr="002A0CA1" w:rsidRDefault="007E14FB" w:rsidP="002A0CA1">
      <w:pPr>
        <w:ind w:left="0"/>
        <w:rPr>
          <w:rFonts w:ascii="Garamond" w:hAnsi="Garamond"/>
        </w:rPr>
      </w:pPr>
    </w:p>
    <w:p w14:paraId="7CA981F7" w14:textId="4C83DE96" w:rsidR="005201A6" w:rsidRDefault="00735D9C" w:rsidP="002A0CA1">
      <w:pPr>
        <w:ind w:left="0" w:right="0"/>
        <w:rPr>
          <w:rFonts w:ascii="Garamond" w:hAnsi="Garamond"/>
          <w:sz w:val="32"/>
          <w:szCs w:val="32"/>
        </w:rPr>
      </w:pPr>
      <w:r>
        <w:rPr>
          <w:rFonts w:ascii="Garamond" w:hAnsi="Garamond"/>
          <w:sz w:val="32"/>
          <w:szCs w:val="32"/>
        </w:rPr>
        <w:t xml:space="preserve">If you would like to submit your name for the </w:t>
      </w:r>
    </w:p>
    <w:p w14:paraId="29D6C88A" w14:textId="462936DB" w:rsidR="005201A6" w:rsidRPr="00566F3A" w:rsidRDefault="00735D9C" w:rsidP="002A0CA1">
      <w:pPr>
        <w:ind w:left="0" w:right="0"/>
        <w:rPr>
          <w:rFonts w:ascii="Garamond" w:hAnsi="Garamond"/>
          <w:b/>
          <w:bCs/>
          <w:sz w:val="32"/>
          <w:szCs w:val="32"/>
        </w:rPr>
      </w:pPr>
      <w:r w:rsidRPr="00566F3A">
        <w:rPr>
          <w:rFonts w:ascii="Garamond" w:hAnsi="Garamond"/>
          <w:b/>
          <w:bCs/>
          <w:sz w:val="32"/>
          <w:szCs w:val="32"/>
        </w:rPr>
        <w:t>Innerarity Island</w:t>
      </w:r>
      <w:r w:rsidR="00AF337D" w:rsidRPr="00566F3A">
        <w:rPr>
          <w:rFonts w:ascii="Garamond" w:hAnsi="Garamond"/>
          <w:b/>
          <w:bCs/>
          <w:sz w:val="32"/>
          <w:szCs w:val="32"/>
        </w:rPr>
        <w:t xml:space="preserve"> 202</w:t>
      </w:r>
      <w:r w:rsidR="00566F3A">
        <w:rPr>
          <w:rFonts w:ascii="Garamond" w:hAnsi="Garamond"/>
          <w:b/>
          <w:bCs/>
          <w:sz w:val="32"/>
          <w:szCs w:val="32"/>
        </w:rPr>
        <w:t>2</w:t>
      </w:r>
      <w:r w:rsidRPr="00566F3A">
        <w:rPr>
          <w:rFonts w:ascii="Garamond" w:hAnsi="Garamond"/>
          <w:b/>
          <w:bCs/>
          <w:sz w:val="32"/>
          <w:szCs w:val="32"/>
        </w:rPr>
        <w:t xml:space="preserve"> </w:t>
      </w:r>
      <w:r w:rsidR="00FD4CB6" w:rsidRPr="00566F3A">
        <w:rPr>
          <w:rFonts w:ascii="Garamond" w:hAnsi="Garamond"/>
          <w:b/>
          <w:bCs/>
          <w:sz w:val="32"/>
          <w:szCs w:val="32"/>
        </w:rPr>
        <w:t>Grievance Committee</w:t>
      </w:r>
    </w:p>
    <w:p w14:paraId="7D6A745C" w14:textId="722DCAE4" w:rsidR="007E14FB" w:rsidRPr="002A0CA1" w:rsidRDefault="00735D9C" w:rsidP="00880D0D">
      <w:pPr>
        <w:ind w:left="0" w:right="0"/>
        <w:rPr>
          <w:rFonts w:ascii="Garamond" w:hAnsi="Garamond"/>
          <w:sz w:val="32"/>
          <w:szCs w:val="32"/>
        </w:rPr>
      </w:pPr>
      <w:r>
        <w:rPr>
          <w:rFonts w:ascii="Garamond" w:hAnsi="Garamond"/>
          <w:sz w:val="32"/>
          <w:szCs w:val="32"/>
        </w:rPr>
        <w:t xml:space="preserve"> please </w:t>
      </w:r>
      <w:r w:rsidR="00AF337D">
        <w:rPr>
          <w:rFonts w:ascii="Garamond" w:hAnsi="Garamond"/>
          <w:sz w:val="32"/>
          <w:szCs w:val="32"/>
        </w:rPr>
        <w:t>complete this form.</w:t>
      </w:r>
    </w:p>
    <w:p w14:paraId="167100F9" w14:textId="77777777" w:rsidR="007E14FB" w:rsidRPr="002A0CA1" w:rsidRDefault="007E14FB" w:rsidP="007F5368">
      <w:pPr>
        <w:ind w:hanging="846"/>
        <w:jc w:val="both"/>
        <w:rPr>
          <w:rFonts w:ascii="Garamond" w:hAnsi="Garamond"/>
          <w:sz w:val="32"/>
          <w:szCs w:val="32"/>
        </w:rPr>
      </w:pPr>
    </w:p>
    <w:p w14:paraId="2576F3ED" w14:textId="77777777" w:rsidR="00880D0D" w:rsidRPr="00880D0D" w:rsidRDefault="00880D0D" w:rsidP="00880D0D">
      <w:pPr>
        <w:keepNext/>
        <w:keepLines/>
        <w:spacing w:before="40"/>
        <w:jc w:val="left"/>
        <w:outlineLvl w:val="1"/>
        <w:rPr>
          <w:rFonts w:asciiTheme="majorHAnsi" w:eastAsiaTheme="majorEastAsia" w:hAnsiTheme="majorHAnsi" w:cstheme="majorBidi"/>
          <w:sz w:val="26"/>
          <w:szCs w:val="26"/>
        </w:rPr>
      </w:pPr>
      <w:r w:rsidRPr="00880D0D">
        <w:rPr>
          <w:rFonts w:asciiTheme="majorHAnsi" w:eastAsiaTheme="majorEastAsia" w:hAnsiTheme="majorHAnsi" w:cstheme="majorBidi"/>
          <w:sz w:val="26"/>
          <w:szCs w:val="26"/>
        </w:rPr>
        <w:t xml:space="preserve">Date: </w:t>
      </w:r>
      <w:r w:rsidRPr="00880D0D">
        <w:rPr>
          <w:rFonts w:asciiTheme="majorHAnsi" w:eastAsiaTheme="majorEastAsia" w:hAnsiTheme="majorHAnsi" w:cstheme="majorBidi"/>
          <w:sz w:val="26"/>
          <w:szCs w:val="26"/>
        </w:rPr>
        <w:tab/>
        <w:t>______________________________</w:t>
      </w:r>
    </w:p>
    <w:p w14:paraId="5F78925A" w14:textId="77777777" w:rsidR="00880D0D" w:rsidRPr="00880D0D" w:rsidRDefault="00880D0D" w:rsidP="00880D0D">
      <w:pPr>
        <w:keepNext/>
        <w:keepLines/>
        <w:spacing w:before="40"/>
        <w:jc w:val="left"/>
        <w:outlineLvl w:val="1"/>
        <w:rPr>
          <w:rFonts w:asciiTheme="majorHAnsi" w:eastAsiaTheme="majorEastAsia" w:hAnsiTheme="majorHAnsi" w:cstheme="majorBidi"/>
          <w:sz w:val="26"/>
          <w:szCs w:val="26"/>
        </w:rPr>
      </w:pPr>
      <w:r w:rsidRPr="00880D0D">
        <w:rPr>
          <w:rFonts w:asciiTheme="majorHAnsi" w:eastAsiaTheme="majorEastAsia" w:hAnsiTheme="majorHAnsi" w:cstheme="majorBidi"/>
          <w:sz w:val="26"/>
          <w:szCs w:val="26"/>
        </w:rPr>
        <w:t>Name:</w:t>
      </w:r>
      <w:r w:rsidRPr="00880D0D">
        <w:rPr>
          <w:rFonts w:asciiTheme="majorHAnsi" w:eastAsiaTheme="majorEastAsia" w:hAnsiTheme="majorHAnsi" w:cstheme="majorBidi"/>
          <w:sz w:val="26"/>
          <w:szCs w:val="26"/>
        </w:rPr>
        <w:tab/>
        <w:t xml:space="preserve"> _____________________________</w:t>
      </w:r>
    </w:p>
    <w:p w14:paraId="2F937CEF" w14:textId="77777777" w:rsidR="00880D0D" w:rsidRPr="00880D0D" w:rsidRDefault="00880D0D" w:rsidP="00880D0D">
      <w:pPr>
        <w:keepNext/>
        <w:keepLines/>
        <w:spacing w:before="40"/>
        <w:jc w:val="left"/>
        <w:outlineLvl w:val="1"/>
        <w:rPr>
          <w:rFonts w:asciiTheme="majorHAnsi" w:eastAsiaTheme="majorEastAsia" w:hAnsiTheme="majorHAnsi" w:cstheme="majorBidi"/>
          <w:sz w:val="26"/>
          <w:szCs w:val="26"/>
        </w:rPr>
      </w:pPr>
      <w:r w:rsidRPr="00880D0D">
        <w:rPr>
          <w:rFonts w:asciiTheme="majorHAnsi" w:eastAsiaTheme="majorEastAsia" w:hAnsiTheme="majorHAnsi" w:cstheme="majorBidi"/>
          <w:sz w:val="26"/>
          <w:szCs w:val="26"/>
        </w:rPr>
        <w:t xml:space="preserve">Address: </w:t>
      </w:r>
      <w:r w:rsidRPr="00880D0D">
        <w:rPr>
          <w:rFonts w:asciiTheme="majorHAnsi" w:eastAsiaTheme="majorEastAsia" w:hAnsiTheme="majorHAnsi" w:cstheme="majorBidi"/>
          <w:sz w:val="26"/>
          <w:szCs w:val="26"/>
        </w:rPr>
        <w:tab/>
        <w:t>______________________________</w:t>
      </w:r>
    </w:p>
    <w:p w14:paraId="482CA86D" w14:textId="77777777" w:rsidR="00880D0D" w:rsidRPr="00880D0D" w:rsidRDefault="00880D0D" w:rsidP="00880D0D">
      <w:pPr>
        <w:keepNext/>
        <w:keepLines/>
        <w:spacing w:before="40"/>
        <w:jc w:val="left"/>
        <w:outlineLvl w:val="1"/>
        <w:rPr>
          <w:rFonts w:asciiTheme="majorHAnsi" w:eastAsiaTheme="majorEastAsia" w:hAnsiTheme="majorHAnsi" w:cstheme="majorBidi"/>
          <w:sz w:val="26"/>
          <w:szCs w:val="26"/>
        </w:rPr>
      </w:pPr>
      <w:r w:rsidRPr="00880D0D">
        <w:rPr>
          <w:rFonts w:asciiTheme="majorHAnsi" w:eastAsiaTheme="majorEastAsia" w:hAnsiTheme="majorHAnsi" w:cstheme="majorBidi"/>
          <w:sz w:val="26"/>
          <w:szCs w:val="26"/>
        </w:rPr>
        <w:tab/>
      </w:r>
      <w:r w:rsidRPr="00880D0D">
        <w:rPr>
          <w:rFonts w:asciiTheme="majorHAnsi" w:eastAsiaTheme="majorEastAsia" w:hAnsiTheme="majorHAnsi" w:cstheme="majorBidi"/>
          <w:sz w:val="26"/>
          <w:szCs w:val="26"/>
        </w:rPr>
        <w:tab/>
        <w:t>______________________________</w:t>
      </w:r>
    </w:p>
    <w:p w14:paraId="74464200" w14:textId="77777777" w:rsidR="00880D0D" w:rsidRPr="00880D0D" w:rsidRDefault="00880D0D" w:rsidP="00880D0D">
      <w:pPr>
        <w:keepNext/>
        <w:keepLines/>
        <w:spacing w:before="40"/>
        <w:jc w:val="left"/>
        <w:outlineLvl w:val="1"/>
        <w:rPr>
          <w:rFonts w:asciiTheme="majorHAnsi" w:eastAsiaTheme="majorEastAsia" w:hAnsiTheme="majorHAnsi" w:cstheme="majorBidi"/>
          <w:sz w:val="26"/>
          <w:szCs w:val="26"/>
        </w:rPr>
      </w:pPr>
      <w:r w:rsidRPr="00880D0D">
        <w:rPr>
          <w:rFonts w:asciiTheme="majorHAnsi" w:eastAsiaTheme="majorEastAsia" w:hAnsiTheme="majorHAnsi" w:cstheme="majorBidi"/>
          <w:sz w:val="26"/>
          <w:szCs w:val="26"/>
        </w:rPr>
        <w:t>Phone:</w:t>
      </w:r>
      <w:r w:rsidRPr="00880D0D">
        <w:rPr>
          <w:rFonts w:asciiTheme="majorHAnsi" w:eastAsiaTheme="majorEastAsia" w:hAnsiTheme="majorHAnsi" w:cstheme="majorBidi"/>
          <w:sz w:val="26"/>
          <w:szCs w:val="26"/>
        </w:rPr>
        <w:tab/>
        <w:t>______________________________</w:t>
      </w:r>
    </w:p>
    <w:p w14:paraId="465EE320" w14:textId="77777777" w:rsidR="00880D0D" w:rsidRPr="00880D0D" w:rsidRDefault="00880D0D" w:rsidP="00880D0D">
      <w:pPr>
        <w:keepNext/>
        <w:keepLines/>
        <w:spacing w:before="40"/>
        <w:jc w:val="left"/>
        <w:outlineLvl w:val="1"/>
        <w:rPr>
          <w:rFonts w:asciiTheme="majorHAnsi" w:eastAsiaTheme="majorEastAsia" w:hAnsiTheme="majorHAnsi" w:cstheme="majorBidi"/>
          <w:sz w:val="26"/>
          <w:szCs w:val="26"/>
        </w:rPr>
      </w:pPr>
      <w:r w:rsidRPr="00880D0D">
        <w:rPr>
          <w:rFonts w:asciiTheme="majorHAnsi" w:eastAsiaTheme="majorEastAsia" w:hAnsiTheme="majorHAnsi" w:cstheme="majorBidi"/>
          <w:sz w:val="26"/>
          <w:szCs w:val="26"/>
        </w:rPr>
        <w:t xml:space="preserve">Email: </w:t>
      </w:r>
      <w:r w:rsidRPr="00880D0D">
        <w:rPr>
          <w:rFonts w:asciiTheme="majorHAnsi" w:eastAsiaTheme="majorEastAsia" w:hAnsiTheme="majorHAnsi" w:cstheme="majorBidi"/>
          <w:sz w:val="26"/>
          <w:szCs w:val="26"/>
        </w:rPr>
        <w:tab/>
        <w:t>______________________________</w:t>
      </w:r>
    </w:p>
    <w:p w14:paraId="413C1678" w14:textId="77777777" w:rsidR="00880D0D" w:rsidRPr="00880D0D" w:rsidRDefault="00880D0D" w:rsidP="00880D0D"/>
    <w:p w14:paraId="3936DD40" w14:textId="77777777" w:rsidR="00880D0D" w:rsidRPr="00880D0D" w:rsidRDefault="00880D0D" w:rsidP="00880D0D">
      <w:pPr>
        <w:keepNext/>
        <w:keepLines/>
        <w:spacing w:before="40"/>
        <w:jc w:val="left"/>
        <w:outlineLvl w:val="1"/>
        <w:rPr>
          <w:rFonts w:asciiTheme="majorHAnsi" w:eastAsiaTheme="majorEastAsia" w:hAnsiTheme="majorHAnsi" w:cstheme="majorBidi"/>
          <w:sz w:val="26"/>
          <w:szCs w:val="26"/>
        </w:rPr>
      </w:pPr>
      <w:r w:rsidRPr="00880D0D">
        <w:rPr>
          <w:rFonts w:asciiTheme="majorHAnsi" w:eastAsiaTheme="majorEastAsia" w:hAnsiTheme="majorHAnsi" w:cstheme="majorBidi"/>
          <w:sz w:val="26"/>
          <w:szCs w:val="26"/>
        </w:rPr>
        <w:t>Signature:   ______________________________</w:t>
      </w:r>
    </w:p>
    <w:p w14:paraId="08D2AA0F" w14:textId="77777777" w:rsidR="00880D0D" w:rsidRPr="00880D0D" w:rsidRDefault="00880D0D" w:rsidP="00880D0D">
      <w:pPr>
        <w:ind w:left="0" w:right="0"/>
        <w:jc w:val="both"/>
        <w:rPr>
          <w:rFonts w:asciiTheme="majorHAnsi" w:hAnsiTheme="majorHAnsi" w:cstheme="majorHAnsi"/>
          <w:sz w:val="32"/>
          <w:szCs w:val="32"/>
        </w:rPr>
      </w:pPr>
    </w:p>
    <w:p w14:paraId="2BABD920" w14:textId="77777777" w:rsidR="00FD4CB6" w:rsidRPr="00FD4CB6" w:rsidRDefault="00FD4CB6" w:rsidP="00FD4CB6">
      <w:pPr>
        <w:ind w:left="0" w:right="0"/>
        <w:rPr>
          <w:rFonts w:asciiTheme="majorHAnsi" w:hAnsiTheme="majorHAnsi" w:cstheme="majorHAnsi"/>
          <w:b/>
          <w:bCs/>
          <w:sz w:val="24"/>
          <w:szCs w:val="24"/>
        </w:rPr>
      </w:pPr>
      <w:r w:rsidRPr="00FD4CB6">
        <w:rPr>
          <w:rFonts w:asciiTheme="majorHAnsi" w:hAnsiTheme="majorHAnsi" w:cstheme="majorHAnsi"/>
          <w:b/>
          <w:bCs/>
          <w:sz w:val="24"/>
          <w:szCs w:val="24"/>
        </w:rPr>
        <w:t>720.305 Obligations of members; remedies at law or in equity; levy of fines and suspension of use rights.</w:t>
      </w:r>
    </w:p>
    <w:p w14:paraId="7AB568B4" w14:textId="77777777" w:rsidR="00FD4CB6" w:rsidRPr="00FD4CB6" w:rsidRDefault="00FD4CB6" w:rsidP="00FD4CB6">
      <w:pPr>
        <w:ind w:left="0" w:right="0"/>
        <w:rPr>
          <w:rFonts w:asciiTheme="majorHAnsi" w:hAnsiTheme="majorHAnsi" w:cstheme="majorHAnsi"/>
          <w:sz w:val="24"/>
          <w:szCs w:val="24"/>
        </w:rPr>
      </w:pPr>
    </w:p>
    <w:p w14:paraId="1C7EB78E" w14:textId="77777777" w:rsidR="00FD4CB6" w:rsidRPr="00FD4CB6" w:rsidRDefault="00FD4CB6" w:rsidP="00FD4CB6">
      <w:pPr>
        <w:ind w:left="0" w:right="0"/>
        <w:rPr>
          <w:rFonts w:asciiTheme="majorHAnsi" w:hAnsiTheme="majorHAnsi" w:cstheme="majorHAnsi"/>
          <w:sz w:val="24"/>
          <w:szCs w:val="24"/>
        </w:rPr>
      </w:pPr>
      <w:r w:rsidRPr="00FD4CB6">
        <w:rPr>
          <w:rFonts w:asciiTheme="majorHAnsi" w:hAnsiTheme="majorHAnsi" w:cstheme="majorHAnsi"/>
          <w:sz w:val="24"/>
          <w:szCs w:val="24"/>
        </w:rPr>
        <w:t>Requirement of at least 3 homeowners, non-board members or non-board members significant others or spouses.</w:t>
      </w:r>
    </w:p>
    <w:p w14:paraId="4454874C" w14:textId="77777777" w:rsidR="00FD4CB6" w:rsidRPr="00FD4CB6" w:rsidRDefault="00FD4CB6" w:rsidP="00FD4CB6">
      <w:pPr>
        <w:ind w:left="0" w:right="0"/>
        <w:rPr>
          <w:rFonts w:asciiTheme="majorHAnsi" w:hAnsiTheme="majorHAnsi" w:cstheme="majorHAnsi"/>
          <w:sz w:val="24"/>
          <w:szCs w:val="24"/>
        </w:rPr>
      </w:pPr>
      <w:r w:rsidRPr="00FD4CB6">
        <w:rPr>
          <w:rFonts w:asciiTheme="majorHAnsi" w:hAnsiTheme="majorHAnsi" w:cstheme="majorHAnsi"/>
          <w:sz w:val="24"/>
          <w:szCs w:val="24"/>
        </w:rPr>
        <w:t xml:space="preserve">Committee’s role is to review and approve fines being imposed on the homeowners for repeated and unresolved violations. </w:t>
      </w:r>
    </w:p>
    <w:p w14:paraId="79D737BC" w14:textId="77777777" w:rsidR="00FD4CB6" w:rsidRPr="00FD4CB6" w:rsidRDefault="00FD4CB6" w:rsidP="00FD4CB6">
      <w:pPr>
        <w:ind w:left="0" w:right="0"/>
        <w:rPr>
          <w:rFonts w:asciiTheme="majorHAnsi" w:hAnsiTheme="majorHAnsi" w:cstheme="majorHAnsi"/>
          <w:sz w:val="32"/>
          <w:szCs w:val="32"/>
        </w:rPr>
      </w:pPr>
      <w:r w:rsidRPr="00FD4CB6">
        <w:rPr>
          <w:rFonts w:asciiTheme="majorHAnsi" w:hAnsiTheme="majorHAnsi" w:cstheme="majorHAnsi"/>
          <w:sz w:val="32"/>
          <w:szCs w:val="32"/>
        </w:rPr>
        <w:t xml:space="preserve"> </w:t>
      </w:r>
    </w:p>
    <w:p w14:paraId="44094BAF" w14:textId="77777777" w:rsidR="00FD4CB6" w:rsidRPr="00FD4CB6" w:rsidRDefault="00FD4CB6" w:rsidP="00FD4CB6">
      <w:pPr>
        <w:ind w:left="0" w:right="0"/>
        <w:jc w:val="left"/>
        <w:rPr>
          <w:rFonts w:asciiTheme="majorHAnsi" w:hAnsiTheme="majorHAnsi" w:cstheme="majorHAnsi"/>
          <w:sz w:val="24"/>
          <w:szCs w:val="24"/>
        </w:rPr>
      </w:pPr>
      <w:r w:rsidRPr="00FD4CB6">
        <w:rPr>
          <w:rFonts w:asciiTheme="majorHAnsi" w:hAnsiTheme="majorHAnsi" w:cstheme="majorHAnsi"/>
          <w:sz w:val="24"/>
          <w:szCs w:val="24"/>
        </w:rPr>
        <w:t>(b) A fine or suspension levied by the board of administration may not be imposed unless the board first provides at least 14 days’ notice to the parcel owner and, if applicable, any occupant, licensee, or invitee of the parcel owner, sought to be fined or suspended and an opportunity for a hearing before a committee of at least three members appointed by the board who are not officers, directors, or employees of the association, or the spouse, parent, child, brother, or sister of an officer, director, or employee. If the committee, by majority vote, does not approve a proposed fine or suspension, the proposed fine or suspension may not be imposed. The role of the committee is limited to determining whether to confirm or reject the fine or suspension levied by the board. If the proposed fine or suspension levied by the board is approved by the committee, the fine payment is due 5 days after notice of the approved fine is provided to the parcel owner and, if applicable, to any occupant, licensee, or invitee of the parcel owner. The association must provide written notice of such fine or suspension by mail or hand delivery to the parcel owner and, if applicable, to any occupant, licensee, or invitee of the parcel owner.</w:t>
      </w:r>
    </w:p>
    <w:p w14:paraId="7F490B0B" w14:textId="77777777" w:rsidR="00FD4CB6" w:rsidRDefault="00FD4CB6" w:rsidP="00FD4CB6">
      <w:pPr>
        <w:ind w:left="0" w:right="0"/>
        <w:rPr>
          <w:rFonts w:asciiTheme="majorHAnsi" w:hAnsiTheme="majorHAnsi" w:cstheme="majorHAnsi"/>
          <w:sz w:val="32"/>
          <w:szCs w:val="32"/>
        </w:rPr>
      </w:pPr>
    </w:p>
    <w:p w14:paraId="4AB9C096" w14:textId="64F484DD" w:rsidR="00735D9C" w:rsidRPr="00566F3A" w:rsidRDefault="00735D9C" w:rsidP="00AF337D">
      <w:pPr>
        <w:ind w:left="0" w:right="0"/>
        <w:rPr>
          <w:rFonts w:ascii="Garamond" w:hAnsi="Garamond"/>
          <w:b/>
          <w:sz w:val="32"/>
          <w:szCs w:val="32"/>
        </w:rPr>
      </w:pPr>
      <w:r w:rsidRPr="00566F3A">
        <w:rPr>
          <w:rFonts w:ascii="Garamond" w:hAnsi="Garamond"/>
          <w:b/>
          <w:sz w:val="32"/>
          <w:szCs w:val="32"/>
        </w:rPr>
        <w:t xml:space="preserve">Send this form by email to </w:t>
      </w:r>
      <w:hyperlink r:id="rId4" w:history="1">
        <w:r w:rsidRPr="00566F3A">
          <w:rPr>
            <w:rStyle w:val="Hyperlink"/>
            <w:rFonts w:ascii="Garamond" w:hAnsi="Garamond"/>
            <w:b/>
            <w:sz w:val="32"/>
            <w:szCs w:val="32"/>
            <w:u w:val="none"/>
          </w:rPr>
          <w:t>ckelley@epmfl.net</w:t>
        </w:r>
      </w:hyperlink>
      <w:r w:rsidRPr="00566F3A">
        <w:rPr>
          <w:rFonts w:ascii="Garamond" w:hAnsi="Garamond"/>
          <w:b/>
          <w:sz w:val="32"/>
          <w:szCs w:val="32"/>
        </w:rPr>
        <w:t xml:space="preserve"> </w:t>
      </w:r>
    </w:p>
    <w:p w14:paraId="6C0E3CC6" w14:textId="083EBF28" w:rsidR="00AF337D" w:rsidRPr="00566F3A" w:rsidRDefault="00AF337D" w:rsidP="00AF337D">
      <w:pPr>
        <w:ind w:left="0" w:right="0"/>
        <w:rPr>
          <w:rFonts w:ascii="Garamond" w:hAnsi="Garamond"/>
          <w:b/>
          <w:sz w:val="32"/>
          <w:szCs w:val="32"/>
        </w:rPr>
      </w:pPr>
      <w:r w:rsidRPr="00566F3A">
        <w:rPr>
          <w:rFonts w:ascii="Garamond" w:hAnsi="Garamond"/>
          <w:b/>
          <w:sz w:val="32"/>
          <w:szCs w:val="32"/>
        </w:rPr>
        <w:t xml:space="preserve">Or mail to:  Etheridge Property Management </w:t>
      </w:r>
    </w:p>
    <w:p w14:paraId="793E77FB" w14:textId="77777777" w:rsidR="00AF337D" w:rsidRPr="00566F3A" w:rsidRDefault="00AF337D" w:rsidP="00AF337D">
      <w:pPr>
        <w:ind w:left="0" w:right="0"/>
        <w:rPr>
          <w:rFonts w:ascii="Garamond" w:hAnsi="Garamond"/>
          <w:b/>
          <w:sz w:val="32"/>
          <w:szCs w:val="32"/>
        </w:rPr>
      </w:pPr>
      <w:r w:rsidRPr="00566F3A">
        <w:rPr>
          <w:rFonts w:ascii="Garamond" w:hAnsi="Garamond"/>
          <w:b/>
          <w:sz w:val="32"/>
          <w:szCs w:val="32"/>
        </w:rPr>
        <w:t>908 Gardengate Circle</w:t>
      </w:r>
    </w:p>
    <w:p w14:paraId="6C8DC25B" w14:textId="77777777" w:rsidR="00AF337D" w:rsidRPr="00566F3A" w:rsidRDefault="00AF337D" w:rsidP="00AF337D">
      <w:pPr>
        <w:ind w:left="0" w:right="0"/>
        <w:rPr>
          <w:rFonts w:ascii="Garamond" w:hAnsi="Garamond"/>
          <w:b/>
          <w:sz w:val="32"/>
          <w:szCs w:val="32"/>
        </w:rPr>
      </w:pPr>
      <w:r w:rsidRPr="00566F3A">
        <w:rPr>
          <w:rFonts w:ascii="Garamond" w:hAnsi="Garamond"/>
          <w:b/>
          <w:sz w:val="32"/>
          <w:szCs w:val="32"/>
        </w:rPr>
        <w:t>Pensacola, FL 32504</w:t>
      </w:r>
    </w:p>
    <w:p w14:paraId="156605BD" w14:textId="77777777" w:rsidR="00AF337D" w:rsidRPr="00566F3A" w:rsidRDefault="00AF337D" w:rsidP="00AF337D">
      <w:pPr>
        <w:ind w:left="0" w:right="0"/>
        <w:rPr>
          <w:rFonts w:ascii="Garamond" w:hAnsi="Garamond"/>
          <w:b/>
          <w:sz w:val="32"/>
          <w:szCs w:val="32"/>
        </w:rPr>
      </w:pPr>
      <w:r w:rsidRPr="00566F3A">
        <w:rPr>
          <w:rFonts w:ascii="Garamond" w:hAnsi="Garamond"/>
          <w:b/>
          <w:sz w:val="32"/>
          <w:szCs w:val="32"/>
        </w:rPr>
        <w:t>(850)484-2611 office</w:t>
      </w:r>
    </w:p>
    <w:p w14:paraId="68B70B1D" w14:textId="05F6CDB3" w:rsidR="00735D9C" w:rsidRPr="00566F3A" w:rsidRDefault="00AF337D" w:rsidP="00AF337D">
      <w:pPr>
        <w:ind w:left="0" w:right="0"/>
        <w:rPr>
          <w:rFonts w:ascii="Garamond" w:hAnsi="Garamond"/>
          <w:b/>
          <w:sz w:val="32"/>
          <w:szCs w:val="32"/>
        </w:rPr>
      </w:pPr>
      <w:r w:rsidRPr="00566F3A">
        <w:rPr>
          <w:rFonts w:ascii="Garamond" w:hAnsi="Garamond"/>
          <w:b/>
          <w:sz w:val="32"/>
          <w:szCs w:val="32"/>
        </w:rPr>
        <w:t>(850)484-2925 fax</w:t>
      </w:r>
    </w:p>
    <w:sectPr w:rsidR="00735D9C" w:rsidRPr="00566F3A" w:rsidSect="002A0CA1">
      <w:pgSz w:w="12240" w:h="15840"/>
      <w:pgMar w:top="720" w:right="720" w:bottom="720" w:left="81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368"/>
    <w:rsid w:val="00171447"/>
    <w:rsid w:val="002A0CA1"/>
    <w:rsid w:val="002A4C75"/>
    <w:rsid w:val="002C4865"/>
    <w:rsid w:val="004E1AEB"/>
    <w:rsid w:val="005201A6"/>
    <w:rsid w:val="00566F3A"/>
    <w:rsid w:val="005D43BD"/>
    <w:rsid w:val="00627B7A"/>
    <w:rsid w:val="00735D9C"/>
    <w:rsid w:val="00737ED1"/>
    <w:rsid w:val="007649E5"/>
    <w:rsid w:val="007E14FB"/>
    <w:rsid w:val="007F5368"/>
    <w:rsid w:val="00803016"/>
    <w:rsid w:val="00804DC2"/>
    <w:rsid w:val="00880D0D"/>
    <w:rsid w:val="008E5165"/>
    <w:rsid w:val="00941C2C"/>
    <w:rsid w:val="00AF337D"/>
    <w:rsid w:val="00B578D1"/>
    <w:rsid w:val="00BE225D"/>
    <w:rsid w:val="00C31F5C"/>
    <w:rsid w:val="00FA2790"/>
    <w:rsid w:val="00FD4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D7707"/>
  <w15:chartTrackingRefBased/>
  <w15:docId w15:val="{73E56C38-EBB3-4FBD-9CA3-5814C742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3"/>
        <w:lang w:val="en-US" w:eastAsia="en-US" w:bidi="ar-SA"/>
      </w:rPr>
    </w:rPrDefault>
    <w:pPrDefault>
      <w:pPr>
        <w:ind w:left="936" w:right="936"/>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A4C75"/>
    <w:pPr>
      <w:framePr w:w="7920" w:h="1980" w:hRule="exact" w:hSpace="180" w:wrap="auto" w:hAnchor="page" w:xAlign="center" w:yAlign="bottom"/>
      <w:ind w:left="2880"/>
    </w:pPr>
    <w:rPr>
      <w:rFonts w:eastAsiaTheme="majorEastAsia"/>
    </w:rPr>
  </w:style>
  <w:style w:type="paragraph" w:styleId="BalloonText">
    <w:name w:val="Balloon Text"/>
    <w:basedOn w:val="Normal"/>
    <w:link w:val="BalloonTextChar"/>
    <w:uiPriority w:val="99"/>
    <w:semiHidden/>
    <w:unhideWhenUsed/>
    <w:rsid w:val="00FA27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790"/>
    <w:rPr>
      <w:rFonts w:ascii="Segoe UI" w:hAnsi="Segoe UI" w:cs="Segoe UI"/>
      <w:sz w:val="18"/>
      <w:szCs w:val="18"/>
    </w:rPr>
  </w:style>
  <w:style w:type="character" w:styleId="Hyperlink">
    <w:name w:val="Hyperlink"/>
    <w:basedOn w:val="DefaultParagraphFont"/>
    <w:uiPriority w:val="99"/>
    <w:unhideWhenUsed/>
    <w:rsid w:val="00735D9C"/>
    <w:rPr>
      <w:color w:val="0563C1" w:themeColor="hyperlink"/>
      <w:u w:val="single"/>
    </w:rPr>
  </w:style>
  <w:style w:type="character" w:styleId="UnresolvedMention">
    <w:name w:val="Unresolved Mention"/>
    <w:basedOn w:val="DefaultParagraphFont"/>
    <w:uiPriority w:val="99"/>
    <w:semiHidden/>
    <w:unhideWhenUsed/>
    <w:rsid w:val="00735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kelley@epmf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dc:creator>
  <cp:keywords/>
  <dc:description/>
  <cp:lastModifiedBy>Lauren Dilmore</cp:lastModifiedBy>
  <cp:revision>2</cp:revision>
  <cp:lastPrinted>2020-11-17T21:45:00Z</cp:lastPrinted>
  <dcterms:created xsi:type="dcterms:W3CDTF">2021-11-09T21:02:00Z</dcterms:created>
  <dcterms:modified xsi:type="dcterms:W3CDTF">2021-11-09T21:02:00Z</dcterms:modified>
</cp:coreProperties>
</file>