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BB70" w14:textId="77777777" w:rsidR="00DB24A5" w:rsidRPr="00DB24A5" w:rsidRDefault="00DB24A5" w:rsidP="00DB24A5">
      <w:pPr>
        <w:rPr>
          <w:b/>
          <w:bCs/>
        </w:rPr>
      </w:pPr>
      <w:r w:rsidRPr="00DB24A5">
        <w:rPr>
          <w:b/>
          <w:bCs/>
        </w:rPr>
        <w:t>MedsManager Terms and Conditions</w:t>
      </w:r>
    </w:p>
    <w:p w14:paraId="71D77BA5" w14:textId="6FAE26BC" w:rsidR="00DB24A5" w:rsidRPr="00DB24A5" w:rsidRDefault="00DB24A5" w:rsidP="00DB24A5">
      <w:r w:rsidRPr="00DB24A5">
        <w:rPr>
          <w:b/>
          <w:bCs/>
        </w:rPr>
        <w:t>Effective Date:</w:t>
      </w:r>
      <w:r w:rsidRPr="00DB24A5">
        <w:t xml:space="preserve"> </w:t>
      </w:r>
      <w:r w:rsidR="00EA28E3">
        <w:t>May 9, 2026</w:t>
      </w:r>
    </w:p>
    <w:p w14:paraId="72AF5F7A" w14:textId="77777777" w:rsidR="00DB24A5" w:rsidRPr="00DB24A5" w:rsidRDefault="00DB24A5" w:rsidP="00DB24A5">
      <w:r w:rsidRPr="00DB24A5">
        <w:t>Welcome to MedsManager (“MedsManager,” “the Application,” “the Service,” “we,” “us,” or “our”). These Terms and Conditions (“Terms”) govern your access to and use of the MedsManager mobile application, website, and related services.</w:t>
      </w:r>
    </w:p>
    <w:p w14:paraId="4CEEB2F2" w14:textId="77777777" w:rsidR="00DB24A5" w:rsidRPr="00DB24A5" w:rsidRDefault="00DB24A5" w:rsidP="00DB24A5">
      <w:r w:rsidRPr="00DB24A5">
        <w:t>By downloading, installing, accessing, or using MedsManager, you agree to be bound by these Terms. If you do not agree to these Terms, do not use the Application.</w:t>
      </w:r>
    </w:p>
    <w:p w14:paraId="7C53CFD8" w14:textId="77777777" w:rsidR="00DB24A5" w:rsidRPr="00DB24A5" w:rsidRDefault="00000000" w:rsidP="00DB24A5">
      <w:r>
        <w:pict w14:anchorId="0E8EE414">
          <v:rect id="_x0000_i1025" style="width:0;height:1.5pt" o:hralign="center" o:hrstd="t" o:hr="t" fillcolor="#a0a0a0" stroked="f"/>
        </w:pict>
      </w:r>
    </w:p>
    <w:p w14:paraId="36597AD2" w14:textId="77777777" w:rsidR="00DB24A5" w:rsidRPr="00DB24A5" w:rsidRDefault="00DB24A5" w:rsidP="00DB24A5">
      <w:pPr>
        <w:rPr>
          <w:b/>
          <w:bCs/>
        </w:rPr>
      </w:pPr>
      <w:r w:rsidRPr="00DB24A5">
        <w:rPr>
          <w:b/>
          <w:bCs/>
        </w:rPr>
        <w:t>1. Purpose of the Application</w:t>
      </w:r>
    </w:p>
    <w:p w14:paraId="21C98CC1" w14:textId="77777777" w:rsidR="00DB24A5" w:rsidRPr="00DB24A5" w:rsidRDefault="00DB24A5" w:rsidP="00DB24A5">
      <w:r w:rsidRPr="00DB24A5">
        <w:t>MedsManager is an organizational and productivity tool intended to assist users in tracking medications, supplements, schedules, reminders, inventory, and related personal information.</w:t>
      </w:r>
    </w:p>
    <w:p w14:paraId="4C298002" w14:textId="77777777" w:rsidR="00DB24A5" w:rsidRPr="00DB24A5" w:rsidRDefault="00DB24A5" w:rsidP="00DB24A5">
      <w:r w:rsidRPr="00DB24A5">
        <w:t>MedsManager is not a medical provider, pharmacy, healthcare provider, emergency service, or medical device.</w:t>
      </w:r>
    </w:p>
    <w:p w14:paraId="6F20B9E5" w14:textId="77777777" w:rsidR="00DB24A5" w:rsidRPr="00DB24A5" w:rsidRDefault="00DB24A5" w:rsidP="00DB24A5">
      <w:r w:rsidRPr="00DB24A5">
        <w:t>The Application does not provide medical advice, diagnosis, treatment, or healthcare services.</w:t>
      </w:r>
    </w:p>
    <w:p w14:paraId="558878FB" w14:textId="77777777" w:rsidR="00DB24A5" w:rsidRPr="00DB24A5" w:rsidRDefault="00DB24A5" w:rsidP="00DB24A5">
      <w:r w:rsidRPr="00DB24A5">
        <w:t>Users should always consult qualified healthcare professionals regarding medical decisions, prescriptions, dosages, treatments, and medication schedules.</w:t>
      </w:r>
    </w:p>
    <w:p w14:paraId="6F961983" w14:textId="77777777" w:rsidR="00DB24A5" w:rsidRPr="00DB24A5" w:rsidRDefault="00000000" w:rsidP="00DB24A5">
      <w:r>
        <w:pict w14:anchorId="1AD091AF">
          <v:rect id="_x0000_i1026" style="width:0;height:1.5pt" o:hralign="center" o:hrstd="t" o:hr="t" fillcolor="#a0a0a0" stroked="f"/>
        </w:pict>
      </w:r>
    </w:p>
    <w:p w14:paraId="6C5D98BE" w14:textId="77777777" w:rsidR="00DB24A5" w:rsidRPr="00DB24A5" w:rsidRDefault="00DB24A5" w:rsidP="00DB24A5">
      <w:pPr>
        <w:rPr>
          <w:b/>
          <w:bCs/>
        </w:rPr>
      </w:pPr>
      <w:r w:rsidRPr="00DB24A5">
        <w:rPr>
          <w:b/>
          <w:bCs/>
        </w:rPr>
        <w:t>2. Eligibility</w:t>
      </w:r>
    </w:p>
    <w:p w14:paraId="5DB9AF6D" w14:textId="77777777" w:rsidR="00DB24A5" w:rsidRPr="00DB24A5" w:rsidRDefault="00DB24A5" w:rsidP="00DB24A5">
      <w:r w:rsidRPr="00DB24A5">
        <w:t>You must be at least 18 years old, or the age of majority in your jurisdiction, to use the Application independently.</w:t>
      </w:r>
    </w:p>
    <w:p w14:paraId="378BD2EC" w14:textId="77777777" w:rsidR="00DB24A5" w:rsidRPr="00DB24A5" w:rsidRDefault="00DB24A5" w:rsidP="00DB24A5">
      <w:r w:rsidRPr="00DB24A5">
        <w:t xml:space="preserve">By using MedsManager, you represent that you have the legal authority to </w:t>
      </w:r>
      <w:proofErr w:type="gramStart"/>
      <w:r w:rsidRPr="00DB24A5">
        <w:t>enter into</w:t>
      </w:r>
      <w:proofErr w:type="gramEnd"/>
      <w:r w:rsidRPr="00DB24A5">
        <w:t xml:space="preserve"> these Terms.</w:t>
      </w:r>
    </w:p>
    <w:p w14:paraId="0A2777E9" w14:textId="77777777" w:rsidR="00DB24A5" w:rsidRPr="00DB24A5" w:rsidRDefault="00000000" w:rsidP="00DB24A5">
      <w:r>
        <w:pict w14:anchorId="4E71A5D0">
          <v:rect id="_x0000_i1027" style="width:0;height:1.5pt" o:hralign="center" o:hrstd="t" o:hr="t" fillcolor="#a0a0a0" stroked="f"/>
        </w:pict>
      </w:r>
    </w:p>
    <w:p w14:paraId="272FE6C2" w14:textId="77777777" w:rsidR="00DB24A5" w:rsidRPr="00DB24A5" w:rsidRDefault="00DB24A5" w:rsidP="00DB24A5">
      <w:pPr>
        <w:rPr>
          <w:b/>
          <w:bCs/>
        </w:rPr>
      </w:pPr>
      <w:r w:rsidRPr="00DB24A5">
        <w:rPr>
          <w:b/>
          <w:bCs/>
        </w:rPr>
        <w:t>3. User Responsibility</w:t>
      </w:r>
    </w:p>
    <w:p w14:paraId="73B47465" w14:textId="77777777" w:rsidR="00DB24A5" w:rsidRPr="00DB24A5" w:rsidRDefault="00DB24A5" w:rsidP="00DB24A5">
      <w:r w:rsidRPr="00DB24A5">
        <w:t>You are solely responsible for:</w:t>
      </w:r>
    </w:p>
    <w:p w14:paraId="6CE23150" w14:textId="77777777" w:rsidR="00DB24A5" w:rsidRPr="00DB24A5" w:rsidRDefault="00DB24A5" w:rsidP="00DB24A5">
      <w:pPr>
        <w:numPr>
          <w:ilvl w:val="0"/>
          <w:numId w:val="1"/>
        </w:numPr>
      </w:pPr>
      <w:r w:rsidRPr="00DB24A5">
        <w:t xml:space="preserve">All information you enter into the Application </w:t>
      </w:r>
    </w:p>
    <w:p w14:paraId="307C071C" w14:textId="04DC4668" w:rsidR="00DB24A5" w:rsidRPr="00DB24A5" w:rsidRDefault="00DB24A5" w:rsidP="00DB24A5">
      <w:pPr>
        <w:numPr>
          <w:ilvl w:val="0"/>
          <w:numId w:val="1"/>
        </w:numPr>
      </w:pPr>
      <w:r w:rsidRPr="00DB24A5">
        <w:t xml:space="preserve">Maintaining backup copies of your </w:t>
      </w:r>
      <w:r>
        <w:t>information, if desired</w:t>
      </w:r>
      <w:r w:rsidRPr="00DB24A5">
        <w:t xml:space="preserve"> </w:t>
      </w:r>
    </w:p>
    <w:p w14:paraId="21299571" w14:textId="77777777" w:rsidR="00DB24A5" w:rsidRPr="00DB24A5" w:rsidRDefault="00DB24A5" w:rsidP="00DB24A5">
      <w:pPr>
        <w:numPr>
          <w:ilvl w:val="0"/>
          <w:numId w:val="1"/>
        </w:numPr>
      </w:pPr>
      <w:r w:rsidRPr="00DB24A5">
        <w:lastRenderedPageBreak/>
        <w:t xml:space="preserve">Managing medication schedules safely </w:t>
      </w:r>
    </w:p>
    <w:p w14:paraId="5356C27A" w14:textId="77777777" w:rsidR="00DB24A5" w:rsidRPr="00DB24A5" w:rsidRDefault="00DB24A5" w:rsidP="00DB24A5">
      <w:pPr>
        <w:numPr>
          <w:ilvl w:val="0"/>
          <w:numId w:val="1"/>
        </w:numPr>
      </w:pPr>
      <w:r w:rsidRPr="00DB24A5">
        <w:t xml:space="preserve">Following instructions from healthcare professionals </w:t>
      </w:r>
    </w:p>
    <w:p w14:paraId="426FA587" w14:textId="77777777" w:rsidR="00DB24A5" w:rsidRPr="00DB24A5" w:rsidRDefault="00DB24A5" w:rsidP="00DB24A5">
      <w:pPr>
        <w:numPr>
          <w:ilvl w:val="0"/>
          <w:numId w:val="1"/>
        </w:numPr>
      </w:pPr>
      <w:r w:rsidRPr="00DB24A5">
        <w:t xml:space="preserve">Monitoring reminders and notifications </w:t>
      </w:r>
    </w:p>
    <w:p w14:paraId="502DF266" w14:textId="77777777" w:rsidR="00DB24A5" w:rsidRPr="00DB24A5" w:rsidRDefault="00DB24A5" w:rsidP="00DB24A5">
      <w:pPr>
        <w:numPr>
          <w:ilvl w:val="0"/>
          <w:numId w:val="1"/>
        </w:numPr>
      </w:pPr>
      <w:r w:rsidRPr="00DB24A5">
        <w:t xml:space="preserve">Securing your device and device access </w:t>
      </w:r>
    </w:p>
    <w:p w14:paraId="0DB92267" w14:textId="77777777" w:rsidR="00DB24A5" w:rsidRPr="00DB24A5" w:rsidRDefault="00DB24A5" w:rsidP="00DB24A5">
      <w:r w:rsidRPr="00DB24A5">
        <w:t>You acknowledge that reminder notifications and application functionality may fail, be delayed, or be interrupted for reasons beyond our control, including device settings, operating system limitations, connectivity interruptions, software conflicts, battery optimization settings, or hardware failures.</w:t>
      </w:r>
    </w:p>
    <w:p w14:paraId="126979C0" w14:textId="77777777" w:rsidR="00DB24A5" w:rsidRPr="00DB24A5" w:rsidRDefault="00DB24A5" w:rsidP="00DB24A5">
      <w:r w:rsidRPr="00DB24A5">
        <w:t>You agree not to rely exclusively on the Application for medication compliance, healthcare management, or emergency situations.</w:t>
      </w:r>
    </w:p>
    <w:p w14:paraId="7370744B" w14:textId="77777777" w:rsidR="00DB24A5" w:rsidRPr="00DB24A5" w:rsidRDefault="00DB24A5" w:rsidP="00DB24A5">
      <w:r w:rsidRPr="00DB24A5">
        <w:t>In any medical emergency, contact emergency services immediately.</w:t>
      </w:r>
    </w:p>
    <w:p w14:paraId="3C2A4E44" w14:textId="77777777" w:rsidR="00DB24A5" w:rsidRPr="00DB24A5" w:rsidRDefault="00000000" w:rsidP="00DB24A5">
      <w:r>
        <w:pict w14:anchorId="78F30216">
          <v:rect id="_x0000_i1028" style="width:0;height:1.5pt" o:hralign="center" o:hrstd="t" o:hr="t" fillcolor="#a0a0a0" stroked="f"/>
        </w:pict>
      </w:r>
    </w:p>
    <w:p w14:paraId="3E096BA2" w14:textId="77777777" w:rsidR="00DB24A5" w:rsidRPr="00DB24A5" w:rsidRDefault="00DB24A5" w:rsidP="00DB24A5">
      <w:pPr>
        <w:rPr>
          <w:b/>
          <w:bCs/>
        </w:rPr>
      </w:pPr>
      <w:r w:rsidRPr="00DB24A5">
        <w:rPr>
          <w:b/>
          <w:bCs/>
        </w:rPr>
        <w:t>4. No User Accounts</w:t>
      </w:r>
    </w:p>
    <w:p w14:paraId="0A72F308" w14:textId="77777777" w:rsidR="00DB24A5" w:rsidRPr="00DB24A5" w:rsidRDefault="00DB24A5" w:rsidP="00DB24A5">
      <w:r w:rsidRPr="00DB24A5">
        <w:t>MedsManager does not currently provide user account systems.</w:t>
      </w:r>
    </w:p>
    <w:p w14:paraId="76E230D3" w14:textId="77777777" w:rsidR="00DB24A5" w:rsidRPr="00DB24A5" w:rsidRDefault="00DB24A5" w:rsidP="00DB24A5">
      <w:r w:rsidRPr="00DB24A5">
        <w:t>The Application operates locally on the user’s device and/or through optional services that may not require user authentication through MedsManager.</w:t>
      </w:r>
    </w:p>
    <w:p w14:paraId="5E781453" w14:textId="77777777" w:rsidR="00DB24A5" w:rsidRPr="00DB24A5" w:rsidRDefault="00DB24A5" w:rsidP="00DB24A5">
      <w:r w:rsidRPr="00DB24A5">
        <w:t>Because there are no user accounts:</w:t>
      </w:r>
    </w:p>
    <w:p w14:paraId="3FB08FCA" w14:textId="77777777" w:rsidR="00DB24A5" w:rsidRPr="00DB24A5" w:rsidRDefault="00DB24A5" w:rsidP="00DB24A5">
      <w:pPr>
        <w:numPr>
          <w:ilvl w:val="0"/>
          <w:numId w:val="2"/>
        </w:numPr>
      </w:pPr>
      <w:r w:rsidRPr="00DB24A5">
        <w:t xml:space="preserve">You are solely responsible for securing your device </w:t>
      </w:r>
    </w:p>
    <w:p w14:paraId="738917D7" w14:textId="77777777" w:rsidR="00DB24A5" w:rsidRPr="00DB24A5" w:rsidRDefault="00DB24A5" w:rsidP="00DB24A5">
      <w:pPr>
        <w:numPr>
          <w:ilvl w:val="0"/>
          <w:numId w:val="2"/>
        </w:numPr>
      </w:pPr>
      <w:r w:rsidRPr="00DB24A5">
        <w:t xml:space="preserve">You are solely responsible for maintaining control of your device </w:t>
      </w:r>
    </w:p>
    <w:p w14:paraId="6D647CAD" w14:textId="77777777" w:rsidR="00DB24A5" w:rsidRPr="00DB24A5" w:rsidRDefault="00DB24A5" w:rsidP="00DB24A5">
      <w:pPr>
        <w:numPr>
          <w:ilvl w:val="0"/>
          <w:numId w:val="2"/>
        </w:numPr>
      </w:pPr>
      <w:r w:rsidRPr="00DB24A5">
        <w:t xml:space="preserve">You are solely responsible for preventing unauthorized access to your device and any data stored within the Application </w:t>
      </w:r>
    </w:p>
    <w:p w14:paraId="430FF681" w14:textId="77777777" w:rsidR="00DB24A5" w:rsidRPr="00DB24A5" w:rsidRDefault="00DB24A5" w:rsidP="00DB24A5">
      <w:r w:rsidRPr="00DB24A5">
        <w:t>We are not responsible for unauthorized access to your information resulting from:</w:t>
      </w:r>
    </w:p>
    <w:p w14:paraId="56707DDE" w14:textId="77777777" w:rsidR="00DB24A5" w:rsidRPr="00DB24A5" w:rsidRDefault="00DB24A5" w:rsidP="00DB24A5">
      <w:pPr>
        <w:numPr>
          <w:ilvl w:val="0"/>
          <w:numId w:val="3"/>
        </w:numPr>
      </w:pPr>
      <w:r w:rsidRPr="00DB24A5">
        <w:t xml:space="preserve">Lost or stolen devices </w:t>
      </w:r>
    </w:p>
    <w:p w14:paraId="349980AC" w14:textId="77777777" w:rsidR="00DB24A5" w:rsidRPr="00DB24A5" w:rsidRDefault="00DB24A5" w:rsidP="00DB24A5">
      <w:pPr>
        <w:numPr>
          <w:ilvl w:val="0"/>
          <w:numId w:val="3"/>
        </w:numPr>
      </w:pPr>
      <w:r w:rsidRPr="00DB24A5">
        <w:t xml:space="preserve">Shared devices </w:t>
      </w:r>
    </w:p>
    <w:p w14:paraId="7FEA03D9" w14:textId="77777777" w:rsidR="00DB24A5" w:rsidRPr="00DB24A5" w:rsidRDefault="00DB24A5" w:rsidP="00DB24A5">
      <w:pPr>
        <w:numPr>
          <w:ilvl w:val="0"/>
          <w:numId w:val="3"/>
        </w:numPr>
      </w:pPr>
      <w:r w:rsidRPr="00DB24A5">
        <w:t xml:space="preserve">Device compromise </w:t>
      </w:r>
    </w:p>
    <w:p w14:paraId="4FA292F8" w14:textId="77777777" w:rsidR="00DB24A5" w:rsidRPr="00DB24A5" w:rsidRDefault="00DB24A5" w:rsidP="00DB24A5">
      <w:pPr>
        <w:numPr>
          <w:ilvl w:val="0"/>
          <w:numId w:val="3"/>
        </w:numPr>
      </w:pPr>
      <w:r w:rsidRPr="00DB24A5">
        <w:t xml:space="preserve">Malware </w:t>
      </w:r>
    </w:p>
    <w:p w14:paraId="2AED06BE" w14:textId="77777777" w:rsidR="00DB24A5" w:rsidRPr="00DB24A5" w:rsidRDefault="00DB24A5" w:rsidP="00DB24A5">
      <w:pPr>
        <w:numPr>
          <w:ilvl w:val="0"/>
          <w:numId w:val="3"/>
        </w:numPr>
      </w:pPr>
      <w:r w:rsidRPr="00DB24A5">
        <w:t xml:space="preserve">Weak device security </w:t>
      </w:r>
    </w:p>
    <w:p w14:paraId="622867E9" w14:textId="77777777" w:rsidR="00DB24A5" w:rsidRPr="00DB24A5" w:rsidRDefault="00DB24A5" w:rsidP="00DB24A5">
      <w:pPr>
        <w:numPr>
          <w:ilvl w:val="0"/>
          <w:numId w:val="3"/>
        </w:numPr>
      </w:pPr>
      <w:r w:rsidRPr="00DB24A5">
        <w:t xml:space="preserve">Unauthorized physical access </w:t>
      </w:r>
    </w:p>
    <w:p w14:paraId="43273B06" w14:textId="77777777" w:rsidR="00DB24A5" w:rsidRPr="00DB24A5" w:rsidRDefault="00DB24A5" w:rsidP="00DB24A5">
      <w:pPr>
        <w:numPr>
          <w:ilvl w:val="0"/>
          <w:numId w:val="3"/>
        </w:numPr>
      </w:pPr>
      <w:r w:rsidRPr="00DB24A5">
        <w:lastRenderedPageBreak/>
        <w:t xml:space="preserve">User negligence </w:t>
      </w:r>
    </w:p>
    <w:p w14:paraId="531025CD" w14:textId="77777777" w:rsidR="00DB24A5" w:rsidRPr="00DB24A5" w:rsidRDefault="00DB24A5" w:rsidP="00DB24A5">
      <w:pPr>
        <w:numPr>
          <w:ilvl w:val="0"/>
          <w:numId w:val="3"/>
        </w:numPr>
      </w:pPr>
      <w:r w:rsidRPr="00DB24A5">
        <w:t xml:space="preserve">Third-party software or services </w:t>
      </w:r>
    </w:p>
    <w:p w14:paraId="2D871466" w14:textId="77777777" w:rsidR="00DB24A5" w:rsidRPr="00DB24A5" w:rsidRDefault="00000000" w:rsidP="00DB24A5">
      <w:r>
        <w:pict w14:anchorId="1DA40AEB">
          <v:rect id="_x0000_i1029" style="width:0;height:1.5pt" o:hralign="center" o:hrstd="t" o:hr="t" fillcolor="#a0a0a0" stroked="f"/>
        </w:pict>
      </w:r>
    </w:p>
    <w:p w14:paraId="32264840" w14:textId="77777777" w:rsidR="00DB24A5" w:rsidRPr="00DB24A5" w:rsidRDefault="00DB24A5" w:rsidP="00DB24A5">
      <w:pPr>
        <w:rPr>
          <w:b/>
          <w:bCs/>
        </w:rPr>
      </w:pPr>
      <w:r w:rsidRPr="00DB24A5">
        <w:rPr>
          <w:b/>
          <w:bCs/>
        </w:rPr>
        <w:t>5. Ownership of User Content</w:t>
      </w:r>
    </w:p>
    <w:p w14:paraId="01AE85C3" w14:textId="77777777" w:rsidR="00DB24A5" w:rsidRPr="00DB24A5" w:rsidRDefault="00DB24A5" w:rsidP="00DB24A5">
      <w:r w:rsidRPr="00DB24A5">
        <w:t xml:space="preserve">You retain ownership of all information, data, text, notes, schedules, medication records, exports, lists, images, and other content you create, enter, upload, store, generate, or export through the </w:t>
      </w:r>
      <w:proofErr w:type="gramStart"/>
      <w:r w:rsidRPr="00DB24A5">
        <w:t>Application (“</w:t>
      </w:r>
      <w:proofErr w:type="gramEnd"/>
      <w:r w:rsidRPr="00DB24A5">
        <w:t xml:space="preserve">User </w:t>
      </w:r>
      <w:proofErr w:type="gramStart"/>
      <w:r w:rsidRPr="00DB24A5">
        <w:t>Content”)</w:t>
      </w:r>
      <w:proofErr w:type="gramEnd"/>
      <w:r w:rsidRPr="00DB24A5">
        <w:t>.</w:t>
      </w:r>
    </w:p>
    <w:p w14:paraId="1F4E3A65" w14:textId="77777777" w:rsidR="00DB24A5" w:rsidRPr="00DB24A5" w:rsidRDefault="00DB24A5" w:rsidP="00DB24A5">
      <w:r w:rsidRPr="00DB24A5">
        <w:t>MedsManager does not claim ownership of your User Content.</w:t>
      </w:r>
    </w:p>
    <w:p w14:paraId="17230326" w14:textId="77777777" w:rsidR="00DB24A5" w:rsidRPr="00DB24A5" w:rsidRDefault="00DB24A5" w:rsidP="00DB24A5">
      <w:r w:rsidRPr="00DB24A5">
        <w:t>You are solely responsible for all User Content you create, store, share, export, transmit, or distribute using the Application.</w:t>
      </w:r>
    </w:p>
    <w:p w14:paraId="353C73BD" w14:textId="77777777" w:rsidR="00DB24A5" w:rsidRPr="00DB24A5" w:rsidRDefault="00DB24A5" w:rsidP="00DB24A5">
      <w:r w:rsidRPr="00DB24A5">
        <w:t>You represent and warrant that:</w:t>
      </w:r>
    </w:p>
    <w:p w14:paraId="6B30F692" w14:textId="77777777" w:rsidR="00DB24A5" w:rsidRPr="00DB24A5" w:rsidRDefault="00DB24A5" w:rsidP="00DB24A5">
      <w:pPr>
        <w:numPr>
          <w:ilvl w:val="0"/>
          <w:numId w:val="4"/>
        </w:numPr>
      </w:pPr>
      <w:r w:rsidRPr="00DB24A5">
        <w:t xml:space="preserve">You have the legal right to create and use your User Content </w:t>
      </w:r>
    </w:p>
    <w:p w14:paraId="507021DE" w14:textId="77777777" w:rsidR="00DB24A5" w:rsidRPr="00DB24A5" w:rsidRDefault="00DB24A5" w:rsidP="00DB24A5">
      <w:pPr>
        <w:numPr>
          <w:ilvl w:val="0"/>
          <w:numId w:val="4"/>
        </w:numPr>
      </w:pPr>
      <w:r w:rsidRPr="00DB24A5">
        <w:t xml:space="preserve">Your User Content does not violate applicable laws </w:t>
      </w:r>
    </w:p>
    <w:p w14:paraId="78D031F6" w14:textId="77777777" w:rsidR="00DB24A5" w:rsidRPr="00DB24A5" w:rsidRDefault="00DB24A5" w:rsidP="00DB24A5">
      <w:pPr>
        <w:numPr>
          <w:ilvl w:val="0"/>
          <w:numId w:val="4"/>
        </w:numPr>
      </w:pPr>
      <w:r w:rsidRPr="00DB24A5">
        <w:t xml:space="preserve">Your User Content does not infringe the rights of third parties </w:t>
      </w:r>
    </w:p>
    <w:p w14:paraId="6619B548" w14:textId="77777777" w:rsidR="00DB24A5" w:rsidRPr="00DB24A5" w:rsidRDefault="00000000" w:rsidP="00DB24A5">
      <w:r>
        <w:pict w14:anchorId="394395D7">
          <v:rect id="_x0000_i1030" style="width:0;height:1.5pt" o:hralign="center" o:hrstd="t" o:hr="t" fillcolor="#a0a0a0" stroked="f"/>
        </w:pict>
      </w:r>
    </w:p>
    <w:p w14:paraId="034C825F" w14:textId="77777777" w:rsidR="00DB24A5" w:rsidRPr="00DB24A5" w:rsidRDefault="00DB24A5" w:rsidP="00DB24A5">
      <w:pPr>
        <w:rPr>
          <w:b/>
          <w:bCs/>
        </w:rPr>
      </w:pPr>
      <w:r w:rsidRPr="00DB24A5">
        <w:rPr>
          <w:b/>
          <w:bCs/>
        </w:rPr>
        <w:t>6. Ownership of the Application and Service Content</w:t>
      </w:r>
    </w:p>
    <w:p w14:paraId="2932299D" w14:textId="77777777" w:rsidR="00DB24A5" w:rsidRPr="00DB24A5" w:rsidRDefault="00DB24A5" w:rsidP="00DB24A5">
      <w:r w:rsidRPr="00DB24A5">
        <w:t>The Application, including but not limited to:</w:t>
      </w:r>
    </w:p>
    <w:p w14:paraId="0473413C" w14:textId="77777777" w:rsidR="00DB24A5" w:rsidRPr="00DB24A5" w:rsidRDefault="00DB24A5" w:rsidP="00DB24A5">
      <w:pPr>
        <w:numPr>
          <w:ilvl w:val="0"/>
          <w:numId w:val="5"/>
        </w:numPr>
      </w:pPr>
      <w:r w:rsidRPr="00DB24A5">
        <w:t xml:space="preserve">Software </w:t>
      </w:r>
    </w:p>
    <w:p w14:paraId="549A5311" w14:textId="77777777" w:rsidR="00DB24A5" w:rsidRPr="00DB24A5" w:rsidRDefault="00DB24A5" w:rsidP="00DB24A5">
      <w:pPr>
        <w:numPr>
          <w:ilvl w:val="0"/>
          <w:numId w:val="5"/>
        </w:numPr>
      </w:pPr>
      <w:r w:rsidRPr="00DB24A5">
        <w:t xml:space="preserve">Code </w:t>
      </w:r>
    </w:p>
    <w:p w14:paraId="3F719CD3" w14:textId="77777777" w:rsidR="00DB24A5" w:rsidRPr="00DB24A5" w:rsidRDefault="00DB24A5" w:rsidP="00DB24A5">
      <w:pPr>
        <w:numPr>
          <w:ilvl w:val="0"/>
          <w:numId w:val="5"/>
        </w:numPr>
      </w:pPr>
      <w:r w:rsidRPr="00DB24A5">
        <w:t xml:space="preserve">Design </w:t>
      </w:r>
    </w:p>
    <w:p w14:paraId="049A28D7" w14:textId="77777777" w:rsidR="00DB24A5" w:rsidRPr="00DB24A5" w:rsidRDefault="00DB24A5" w:rsidP="00DB24A5">
      <w:pPr>
        <w:numPr>
          <w:ilvl w:val="0"/>
          <w:numId w:val="5"/>
        </w:numPr>
      </w:pPr>
      <w:r w:rsidRPr="00DB24A5">
        <w:t xml:space="preserve">Graphics </w:t>
      </w:r>
    </w:p>
    <w:p w14:paraId="291D7FF2" w14:textId="77777777" w:rsidR="00DB24A5" w:rsidRPr="00DB24A5" w:rsidRDefault="00DB24A5" w:rsidP="00DB24A5">
      <w:pPr>
        <w:numPr>
          <w:ilvl w:val="0"/>
          <w:numId w:val="5"/>
        </w:numPr>
      </w:pPr>
      <w:r w:rsidRPr="00DB24A5">
        <w:t xml:space="preserve">Logos </w:t>
      </w:r>
    </w:p>
    <w:p w14:paraId="6BC23776" w14:textId="77777777" w:rsidR="00DB24A5" w:rsidRPr="00DB24A5" w:rsidRDefault="00DB24A5" w:rsidP="00DB24A5">
      <w:pPr>
        <w:numPr>
          <w:ilvl w:val="0"/>
          <w:numId w:val="5"/>
        </w:numPr>
      </w:pPr>
      <w:r w:rsidRPr="00DB24A5">
        <w:t xml:space="preserve">Branding </w:t>
      </w:r>
    </w:p>
    <w:p w14:paraId="14D68DD3" w14:textId="77777777" w:rsidR="00DB24A5" w:rsidRPr="00DB24A5" w:rsidRDefault="00DB24A5" w:rsidP="00DB24A5">
      <w:pPr>
        <w:numPr>
          <w:ilvl w:val="0"/>
          <w:numId w:val="5"/>
        </w:numPr>
      </w:pPr>
      <w:r w:rsidRPr="00DB24A5">
        <w:t xml:space="preserve">Features </w:t>
      </w:r>
    </w:p>
    <w:p w14:paraId="060B971F" w14:textId="77777777" w:rsidR="00DB24A5" w:rsidRPr="00DB24A5" w:rsidRDefault="00DB24A5" w:rsidP="00DB24A5">
      <w:pPr>
        <w:numPr>
          <w:ilvl w:val="0"/>
          <w:numId w:val="5"/>
        </w:numPr>
      </w:pPr>
      <w:r w:rsidRPr="00DB24A5">
        <w:t xml:space="preserve">User interface elements </w:t>
      </w:r>
    </w:p>
    <w:p w14:paraId="05B12DF9" w14:textId="77777777" w:rsidR="00DB24A5" w:rsidRPr="00DB24A5" w:rsidRDefault="00DB24A5" w:rsidP="00DB24A5">
      <w:pPr>
        <w:numPr>
          <w:ilvl w:val="0"/>
          <w:numId w:val="5"/>
        </w:numPr>
      </w:pPr>
      <w:r w:rsidRPr="00DB24A5">
        <w:t xml:space="preserve">Documentation </w:t>
      </w:r>
    </w:p>
    <w:p w14:paraId="793D5549" w14:textId="77777777" w:rsidR="00DB24A5" w:rsidRPr="00DB24A5" w:rsidRDefault="00DB24A5" w:rsidP="00DB24A5">
      <w:pPr>
        <w:numPr>
          <w:ilvl w:val="0"/>
          <w:numId w:val="5"/>
        </w:numPr>
      </w:pPr>
      <w:r w:rsidRPr="00DB24A5">
        <w:t xml:space="preserve">Text provided by the Service </w:t>
      </w:r>
    </w:p>
    <w:p w14:paraId="40FDDBB0" w14:textId="77777777" w:rsidR="00DB24A5" w:rsidRPr="00DB24A5" w:rsidRDefault="00DB24A5" w:rsidP="00DB24A5">
      <w:pPr>
        <w:numPr>
          <w:ilvl w:val="0"/>
          <w:numId w:val="5"/>
        </w:numPr>
      </w:pPr>
      <w:r w:rsidRPr="00DB24A5">
        <w:lastRenderedPageBreak/>
        <w:t xml:space="preserve">Visual assets </w:t>
      </w:r>
    </w:p>
    <w:p w14:paraId="65E1C6AD" w14:textId="77777777" w:rsidR="00DB24A5" w:rsidRPr="00DB24A5" w:rsidRDefault="00DB24A5" w:rsidP="00DB24A5">
      <w:pPr>
        <w:numPr>
          <w:ilvl w:val="0"/>
          <w:numId w:val="5"/>
        </w:numPr>
      </w:pPr>
      <w:r w:rsidRPr="00DB24A5">
        <w:t xml:space="preserve">Functionality </w:t>
      </w:r>
    </w:p>
    <w:p w14:paraId="218FCF97" w14:textId="77777777" w:rsidR="00DB24A5" w:rsidRPr="00DB24A5" w:rsidRDefault="00DB24A5" w:rsidP="00DB24A5">
      <w:r w:rsidRPr="00DB24A5">
        <w:t>are owned by the service provider and protected by applicable intellectual property laws.</w:t>
      </w:r>
    </w:p>
    <w:p w14:paraId="251B872F" w14:textId="77777777" w:rsidR="00DB24A5" w:rsidRPr="00DB24A5" w:rsidRDefault="00DB24A5" w:rsidP="00DB24A5">
      <w:r w:rsidRPr="00DB24A5">
        <w:t>Except as expressly permitted by these Terms, you may not:</w:t>
      </w:r>
    </w:p>
    <w:p w14:paraId="2C1DD9D0" w14:textId="77777777" w:rsidR="00DB24A5" w:rsidRPr="00DB24A5" w:rsidRDefault="00DB24A5" w:rsidP="00DB24A5">
      <w:pPr>
        <w:numPr>
          <w:ilvl w:val="0"/>
          <w:numId w:val="6"/>
        </w:numPr>
      </w:pPr>
      <w:r w:rsidRPr="00DB24A5">
        <w:t xml:space="preserve">Copy </w:t>
      </w:r>
    </w:p>
    <w:p w14:paraId="1039BBD6" w14:textId="77777777" w:rsidR="00DB24A5" w:rsidRPr="00DB24A5" w:rsidRDefault="00DB24A5" w:rsidP="00DB24A5">
      <w:pPr>
        <w:numPr>
          <w:ilvl w:val="0"/>
          <w:numId w:val="6"/>
        </w:numPr>
      </w:pPr>
      <w:r w:rsidRPr="00DB24A5">
        <w:t xml:space="preserve">Modify </w:t>
      </w:r>
    </w:p>
    <w:p w14:paraId="11E7A7DC" w14:textId="77777777" w:rsidR="00DB24A5" w:rsidRPr="00DB24A5" w:rsidRDefault="00DB24A5" w:rsidP="00DB24A5">
      <w:pPr>
        <w:numPr>
          <w:ilvl w:val="0"/>
          <w:numId w:val="6"/>
        </w:numPr>
      </w:pPr>
      <w:r w:rsidRPr="00DB24A5">
        <w:t xml:space="preserve">Reverse engineer </w:t>
      </w:r>
    </w:p>
    <w:p w14:paraId="7F1F4F5A" w14:textId="77777777" w:rsidR="00DB24A5" w:rsidRPr="00DB24A5" w:rsidRDefault="00DB24A5" w:rsidP="00DB24A5">
      <w:pPr>
        <w:numPr>
          <w:ilvl w:val="0"/>
          <w:numId w:val="6"/>
        </w:numPr>
      </w:pPr>
      <w:r w:rsidRPr="00DB24A5">
        <w:t xml:space="preserve">Redistribute </w:t>
      </w:r>
    </w:p>
    <w:p w14:paraId="6F3424E1" w14:textId="77777777" w:rsidR="00DB24A5" w:rsidRPr="00DB24A5" w:rsidRDefault="00DB24A5" w:rsidP="00DB24A5">
      <w:pPr>
        <w:numPr>
          <w:ilvl w:val="0"/>
          <w:numId w:val="6"/>
        </w:numPr>
      </w:pPr>
      <w:proofErr w:type="gramStart"/>
      <w:r w:rsidRPr="00DB24A5">
        <w:t>Resell</w:t>
      </w:r>
      <w:proofErr w:type="gramEnd"/>
      <w:r w:rsidRPr="00DB24A5">
        <w:t xml:space="preserve"> </w:t>
      </w:r>
    </w:p>
    <w:p w14:paraId="3E77CF3D" w14:textId="77777777" w:rsidR="00DB24A5" w:rsidRPr="00DB24A5" w:rsidRDefault="00DB24A5" w:rsidP="00DB24A5">
      <w:pPr>
        <w:numPr>
          <w:ilvl w:val="0"/>
          <w:numId w:val="6"/>
        </w:numPr>
      </w:pPr>
      <w:r w:rsidRPr="00DB24A5">
        <w:t xml:space="preserve">Decompile </w:t>
      </w:r>
    </w:p>
    <w:p w14:paraId="1556289C" w14:textId="77777777" w:rsidR="00DB24A5" w:rsidRPr="00DB24A5" w:rsidRDefault="00DB24A5" w:rsidP="00DB24A5">
      <w:pPr>
        <w:numPr>
          <w:ilvl w:val="0"/>
          <w:numId w:val="6"/>
        </w:numPr>
      </w:pPr>
      <w:r w:rsidRPr="00DB24A5">
        <w:t xml:space="preserve">Republish </w:t>
      </w:r>
    </w:p>
    <w:p w14:paraId="2560AD29" w14:textId="77777777" w:rsidR="00DB24A5" w:rsidRPr="00DB24A5" w:rsidRDefault="00DB24A5" w:rsidP="00DB24A5">
      <w:pPr>
        <w:numPr>
          <w:ilvl w:val="0"/>
          <w:numId w:val="6"/>
        </w:numPr>
      </w:pPr>
      <w:r w:rsidRPr="00DB24A5">
        <w:t xml:space="preserve">Create derivative works from </w:t>
      </w:r>
    </w:p>
    <w:p w14:paraId="08DFB220" w14:textId="77777777" w:rsidR="00DB24A5" w:rsidRPr="00DB24A5" w:rsidRDefault="00DB24A5" w:rsidP="00DB24A5">
      <w:pPr>
        <w:numPr>
          <w:ilvl w:val="0"/>
          <w:numId w:val="6"/>
        </w:numPr>
      </w:pPr>
      <w:r w:rsidRPr="00DB24A5">
        <w:t xml:space="preserve">Exploit </w:t>
      </w:r>
    </w:p>
    <w:p w14:paraId="08C119E5" w14:textId="77777777" w:rsidR="00DB24A5" w:rsidRPr="00DB24A5" w:rsidRDefault="00DB24A5" w:rsidP="00DB24A5">
      <w:r w:rsidRPr="00DB24A5">
        <w:t>any portion of the Application or its proprietary content without prior written permission.</w:t>
      </w:r>
    </w:p>
    <w:p w14:paraId="730B165E" w14:textId="77777777" w:rsidR="00DB24A5" w:rsidRPr="00DB24A5" w:rsidRDefault="00000000" w:rsidP="00DB24A5">
      <w:r>
        <w:pict w14:anchorId="70D822FB">
          <v:rect id="_x0000_i1031" style="width:0;height:1.5pt" o:hralign="center" o:hrstd="t" o:hr="t" fillcolor="#a0a0a0" stroked="f"/>
        </w:pict>
      </w:r>
    </w:p>
    <w:p w14:paraId="0B660C7D" w14:textId="77777777" w:rsidR="00DB24A5" w:rsidRPr="00DB24A5" w:rsidRDefault="00DB24A5" w:rsidP="00DB24A5">
      <w:pPr>
        <w:rPr>
          <w:b/>
          <w:bCs/>
        </w:rPr>
      </w:pPr>
      <w:r w:rsidRPr="00DB24A5">
        <w:rPr>
          <w:b/>
          <w:bCs/>
        </w:rPr>
        <w:t>7. Acceptable Use</w:t>
      </w:r>
    </w:p>
    <w:p w14:paraId="64F9C018" w14:textId="77777777" w:rsidR="00DB24A5" w:rsidRPr="00DB24A5" w:rsidRDefault="00DB24A5" w:rsidP="00DB24A5">
      <w:r w:rsidRPr="00DB24A5">
        <w:t>You agree not to:</w:t>
      </w:r>
    </w:p>
    <w:p w14:paraId="5C4B4AC2" w14:textId="77777777" w:rsidR="00DB24A5" w:rsidRPr="00DB24A5" w:rsidRDefault="00DB24A5" w:rsidP="00DB24A5">
      <w:pPr>
        <w:numPr>
          <w:ilvl w:val="0"/>
          <w:numId w:val="7"/>
        </w:numPr>
      </w:pPr>
      <w:r w:rsidRPr="00DB24A5">
        <w:t xml:space="preserve">Use the Application unlawfully </w:t>
      </w:r>
    </w:p>
    <w:p w14:paraId="4F7FDFD9" w14:textId="77777777" w:rsidR="00DB24A5" w:rsidRPr="00DB24A5" w:rsidRDefault="00DB24A5" w:rsidP="00DB24A5">
      <w:pPr>
        <w:numPr>
          <w:ilvl w:val="0"/>
          <w:numId w:val="7"/>
        </w:numPr>
      </w:pPr>
      <w:r w:rsidRPr="00DB24A5">
        <w:t xml:space="preserve">Attempt to interfere with the operation of the Application </w:t>
      </w:r>
    </w:p>
    <w:p w14:paraId="77BB6CD5" w14:textId="77777777" w:rsidR="00DB24A5" w:rsidRPr="00DB24A5" w:rsidRDefault="00DB24A5" w:rsidP="00DB24A5">
      <w:pPr>
        <w:numPr>
          <w:ilvl w:val="0"/>
          <w:numId w:val="7"/>
        </w:numPr>
      </w:pPr>
      <w:r w:rsidRPr="00DB24A5">
        <w:t xml:space="preserve">Reverse engineer or exploit the Application </w:t>
      </w:r>
    </w:p>
    <w:p w14:paraId="6C4B21E2" w14:textId="77777777" w:rsidR="00DB24A5" w:rsidRPr="00DB24A5" w:rsidRDefault="00DB24A5" w:rsidP="00DB24A5">
      <w:pPr>
        <w:numPr>
          <w:ilvl w:val="0"/>
          <w:numId w:val="7"/>
        </w:numPr>
      </w:pPr>
      <w:proofErr w:type="gramStart"/>
      <w:r w:rsidRPr="00DB24A5">
        <w:t>Introduce</w:t>
      </w:r>
      <w:proofErr w:type="gramEnd"/>
      <w:r w:rsidRPr="00DB24A5">
        <w:t xml:space="preserve"> malware or malicious code </w:t>
      </w:r>
    </w:p>
    <w:p w14:paraId="195FDAB5" w14:textId="77777777" w:rsidR="00DB24A5" w:rsidRPr="00DB24A5" w:rsidRDefault="00DB24A5" w:rsidP="00DB24A5">
      <w:pPr>
        <w:numPr>
          <w:ilvl w:val="0"/>
          <w:numId w:val="7"/>
        </w:numPr>
      </w:pPr>
      <w:r w:rsidRPr="00DB24A5">
        <w:t xml:space="preserve">Circumvent security measures </w:t>
      </w:r>
    </w:p>
    <w:p w14:paraId="0D56121F" w14:textId="77777777" w:rsidR="00DB24A5" w:rsidRPr="00DB24A5" w:rsidRDefault="00DB24A5" w:rsidP="00DB24A5">
      <w:pPr>
        <w:numPr>
          <w:ilvl w:val="0"/>
          <w:numId w:val="7"/>
        </w:numPr>
      </w:pPr>
      <w:r w:rsidRPr="00DB24A5">
        <w:t xml:space="preserve">Use automated systems to abuse the Service </w:t>
      </w:r>
    </w:p>
    <w:p w14:paraId="3A01E3DD" w14:textId="77777777" w:rsidR="00DB24A5" w:rsidRPr="00DB24A5" w:rsidRDefault="00DB24A5" w:rsidP="00DB24A5">
      <w:pPr>
        <w:numPr>
          <w:ilvl w:val="0"/>
          <w:numId w:val="7"/>
        </w:numPr>
      </w:pPr>
      <w:r w:rsidRPr="00DB24A5">
        <w:t xml:space="preserve">Misrepresent medical information </w:t>
      </w:r>
    </w:p>
    <w:p w14:paraId="758F5C64" w14:textId="77777777" w:rsidR="00DB24A5" w:rsidRPr="00DB24A5" w:rsidRDefault="00DB24A5" w:rsidP="00DB24A5">
      <w:pPr>
        <w:numPr>
          <w:ilvl w:val="0"/>
          <w:numId w:val="7"/>
        </w:numPr>
      </w:pPr>
      <w:r w:rsidRPr="00DB24A5">
        <w:t xml:space="preserve">Use the Application in violation of applicable laws or regulations </w:t>
      </w:r>
    </w:p>
    <w:p w14:paraId="17D850A2" w14:textId="77777777" w:rsidR="00DB24A5" w:rsidRPr="00DB24A5" w:rsidRDefault="00000000" w:rsidP="00DB24A5">
      <w:r>
        <w:pict w14:anchorId="2EC2FB22">
          <v:rect id="_x0000_i1032" style="width:0;height:1.5pt" o:hralign="center" o:hrstd="t" o:hr="t" fillcolor="#a0a0a0" stroked="f"/>
        </w:pict>
      </w:r>
    </w:p>
    <w:p w14:paraId="609A0455" w14:textId="77777777" w:rsidR="00DB24A5" w:rsidRPr="00DB24A5" w:rsidRDefault="00DB24A5" w:rsidP="00DB24A5">
      <w:pPr>
        <w:rPr>
          <w:b/>
          <w:bCs/>
        </w:rPr>
      </w:pPr>
      <w:r w:rsidRPr="00DB24A5">
        <w:rPr>
          <w:b/>
          <w:bCs/>
        </w:rPr>
        <w:lastRenderedPageBreak/>
        <w:t>8. Exports, Sharing, and Third-Party Disclosure</w:t>
      </w:r>
    </w:p>
    <w:p w14:paraId="0FA51489" w14:textId="77777777" w:rsidR="00DB24A5" w:rsidRPr="00DB24A5" w:rsidRDefault="00DB24A5" w:rsidP="00DB24A5">
      <w:r w:rsidRPr="00DB24A5">
        <w:t>The Application may allow users to export, share, print, transmit, or otherwise distribute User Content.</w:t>
      </w:r>
    </w:p>
    <w:p w14:paraId="4B119593" w14:textId="77777777" w:rsidR="00DB24A5" w:rsidRPr="00DB24A5" w:rsidRDefault="00DB24A5" w:rsidP="00DB24A5">
      <w:r w:rsidRPr="00DB24A5">
        <w:t>You acknowledge and agree that:</w:t>
      </w:r>
    </w:p>
    <w:p w14:paraId="7CA3FF04" w14:textId="77777777" w:rsidR="00DB24A5" w:rsidRPr="00DB24A5" w:rsidRDefault="00DB24A5" w:rsidP="00DB24A5">
      <w:pPr>
        <w:numPr>
          <w:ilvl w:val="0"/>
          <w:numId w:val="8"/>
        </w:numPr>
      </w:pPr>
      <w:r w:rsidRPr="00DB24A5">
        <w:t xml:space="preserve">You are solely responsible for deciding what information to export or share </w:t>
      </w:r>
    </w:p>
    <w:p w14:paraId="3A7B3BC2" w14:textId="77777777" w:rsidR="00DB24A5" w:rsidRPr="00DB24A5" w:rsidRDefault="00DB24A5" w:rsidP="00DB24A5">
      <w:pPr>
        <w:numPr>
          <w:ilvl w:val="0"/>
          <w:numId w:val="8"/>
        </w:numPr>
      </w:pPr>
      <w:r w:rsidRPr="00DB24A5">
        <w:t xml:space="preserve">You are solely responsible for selecting recipients </w:t>
      </w:r>
    </w:p>
    <w:p w14:paraId="24B04C55" w14:textId="77777777" w:rsidR="00DB24A5" w:rsidRPr="00DB24A5" w:rsidRDefault="00DB24A5" w:rsidP="00DB24A5">
      <w:pPr>
        <w:numPr>
          <w:ilvl w:val="0"/>
          <w:numId w:val="8"/>
        </w:numPr>
      </w:pPr>
      <w:r w:rsidRPr="00DB24A5">
        <w:t xml:space="preserve">Once User Content leaves the Application, we cannot control its use, storage, copying, disclosure, or distribution </w:t>
      </w:r>
    </w:p>
    <w:p w14:paraId="1A6D1DF7" w14:textId="77777777" w:rsidR="00DB24A5" w:rsidRPr="00DB24A5" w:rsidRDefault="00DB24A5" w:rsidP="00DB24A5">
      <w:pPr>
        <w:numPr>
          <w:ilvl w:val="0"/>
          <w:numId w:val="8"/>
        </w:numPr>
      </w:pPr>
      <w:r w:rsidRPr="00DB24A5">
        <w:t xml:space="preserve">We are not responsible for any consequences arising from exported or shared User Content </w:t>
      </w:r>
    </w:p>
    <w:p w14:paraId="67235256" w14:textId="77777777" w:rsidR="00DB24A5" w:rsidRPr="00DB24A5" w:rsidRDefault="00DB24A5" w:rsidP="00DB24A5">
      <w:pPr>
        <w:numPr>
          <w:ilvl w:val="0"/>
          <w:numId w:val="8"/>
        </w:numPr>
      </w:pPr>
      <w:r w:rsidRPr="00DB24A5">
        <w:t xml:space="preserve">We are not responsible for the actions of third parties who receive User Content </w:t>
      </w:r>
    </w:p>
    <w:p w14:paraId="511AA3A1" w14:textId="77777777" w:rsidR="00DB24A5" w:rsidRPr="00DB24A5" w:rsidRDefault="00DB24A5" w:rsidP="00DB24A5">
      <w:r w:rsidRPr="00DB24A5">
        <w:t>This includes, without limitation:</w:t>
      </w:r>
    </w:p>
    <w:p w14:paraId="06043108" w14:textId="77777777" w:rsidR="00DB24A5" w:rsidRPr="00DB24A5" w:rsidRDefault="00DB24A5" w:rsidP="00DB24A5">
      <w:pPr>
        <w:numPr>
          <w:ilvl w:val="0"/>
          <w:numId w:val="9"/>
        </w:numPr>
      </w:pPr>
      <w:r w:rsidRPr="00DB24A5">
        <w:t xml:space="preserve">Privacy violations </w:t>
      </w:r>
    </w:p>
    <w:p w14:paraId="69D9B5B4" w14:textId="77777777" w:rsidR="00DB24A5" w:rsidRPr="00DB24A5" w:rsidRDefault="00DB24A5" w:rsidP="00DB24A5">
      <w:pPr>
        <w:numPr>
          <w:ilvl w:val="0"/>
          <w:numId w:val="9"/>
        </w:numPr>
      </w:pPr>
      <w:r w:rsidRPr="00DB24A5">
        <w:t xml:space="preserve">Disclosure of sensitive information </w:t>
      </w:r>
    </w:p>
    <w:p w14:paraId="601CA443" w14:textId="77777777" w:rsidR="00DB24A5" w:rsidRPr="00DB24A5" w:rsidRDefault="00DB24A5" w:rsidP="00DB24A5">
      <w:pPr>
        <w:numPr>
          <w:ilvl w:val="0"/>
          <w:numId w:val="9"/>
        </w:numPr>
      </w:pPr>
      <w:r w:rsidRPr="00DB24A5">
        <w:t xml:space="preserve">Data misuse </w:t>
      </w:r>
    </w:p>
    <w:p w14:paraId="45D6916E" w14:textId="77777777" w:rsidR="00DB24A5" w:rsidRPr="00DB24A5" w:rsidRDefault="00DB24A5" w:rsidP="00DB24A5">
      <w:pPr>
        <w:numPr>
          <w:ilvl w:val="0"/>
          <w:numId w:val="9"/>
        </w:numPr>
      </w:pPr>
      <w:r w:rsidRPr="00DB24A5">
        <w:t xml:space="preserve">Unauthorized redistribution </w:t>
      </w:r>
    </w:p>
    <w:p w14:paraId="539602CD" w14:textId="77777777" w:rsidR="00DB24A5" w:rsidRPr="00DB24A5" w:rsidRDefault="00DB24A5" w:rsidP="00DB24A5">
      <w:pPr>
        <w:numPr>
          <w:ilvl w:val="0"/>
          <w:numId w:val="9"/>
        </w:numPr>
      </w:pPr>
      <w:r w:rsidRPr="00DB24A5">
        <w:t xml:space="preserve">Damages arising from reliance on exported content </w:t>
      </w:r>
    </w:p>
    <w:p w14:paraId="3CF64425" w14:textId="77777777" w:rsidR="00DB24A5" w:rsidRPr="00DB24A5" w:rsidRDefault="00000000" w:rsidP="00DB24A5">
      <w:r>
        <w:pict w14:anchorId="09291C40">
          <v:rect id="_x0000_i1033" style="width:0;height:1.5pt" o:hralign="center" o:hrstd="t" o:hr="t" fillcolor="#a0a0a0" stroked="f"/>
        </w:pict>
      </w:r>
    </w:p>
    <w:p w14:paraId="4EA118D5" w14:textId="77777777" w:rsidR="00DB24A5" w:rsidRPr="00DB24A5" w:rsidRDefault="00DB24A5" w:rsidP="00DB24A5">
      <w:pPr>
        <w:rPr>
          <w:b/>
          <w:bCs/>
        </w:rPr>
      </w:pPr>
      <w:r w:rsidRPr="00DB24A5">
        <w:rPr>
          <w:b/>
          <w:bCs/>
        </w:rPr>
        <w:t>9. Disclaimer of Warranties</w:t>
      </w:r>
    </w:p>
    <w:p w14:paraId="1542719B" w14:textId="77777777" w:rsidR="00DB24A5" w:rsidRPr="00DB24A5" w:rsidRDefault="00DB24A5" w:rsidP="00DB24A5">
      <w:r w:rsidRPr="00DB24A5">
        <w:t>THE APPLICATION IS PROVIDED “AS IS” AND “AS AVAILABLE” WITHOUT WARRANTIES OF ANY KIND, EXPRESS OR IMPLIED.</w:t>
      </w:r>
    </w:p>
    <w:p w14:paraId="310D1310" w14:textId="77777777" w:rsidR="00DB24A5" w:rsidRPr="00DB24A5" w:rsidRDefault="00DB24A5" w:rsidP="00DB24A5">
      <w:r w:rsidRPr="00DB24A5">
        <w:t>TO THE MAXIMUM EXTENT PERMITTED BY LAW, THE SERVICE PROVIDER DISCLAIMS ALL WARRANTIES, INCLUDING BUT NOT LIMITED TO:</w:t>
      </w:r>
    </w:p>
    <w:p w14:paraId="5DA118CA" w14:textId="77777777" w:rsidR="00DB24A5" w:rsidRPr="00DB24A5" w:rsidRDefault="00DB24A5" w:rsidP="00DB24A5">
      <w:pPr>
        <w:numPr>
          <w:ilvl w:val="0"/>
          <w:numId w:val="10"/>
        </w:numPr>
      </w:pPr>
      <w:r w:rsidRPr="00DB24A5">
        <w:t xml:space="preserve">MERCHANTABILITY </w:t>
      </w:r>
    </w:p>
    <w:p w14:paraId="0840DE45" w14:textId="77777777" w:rsidR="00DB24A5" w:rsidRPr="00DB24A5" w:rsidRDefault="00DB24A5" w:rsidP="00DB24A5">
      <w:pPr>
        <w:numPr>
          <w:ilvl w:val="0"/>
          <w:numId w:val="10"/>
        </w:numPr>
      </w:pPr>
      <w:r w:rsidRPr="00DB24A5">
        <w:t xml:space="preserve">FITNESS FOR A PARTICULAR PURPOSE </w:t>
      </w:r>
    </w:p>
    <w:p w14:paraId="3B9BAB39" w14:textId="77777777" w:rsidR="00DB24A5" w:rsidRPr="00DB24A5" w:rsidRDefault="00DB24A5" w:rsidP="00DB24A5">
      <w:pPr>
        <w:numPr>
          <w:ilvl w:val="0"/>
          <w:numId w:val="10"/>
        </w:numPr>
      </w:pPr>
      <w:r w:rsidRPr="00DB24A5">
        <w:t xml:space="preserve">NON-INFRINGEMENT </w:t>
      </w:r>
    </w:p>
    <w:p w14:paraId="5E047F59" w14:textId="77777777" w:rsidR="00DB24A5" w:rsidRPr="00DB24A5" w:rsidRDefault="00DB24A5" w:rsidP="00DB24A5">
      <w:pPr>
        <w:numPr>
          <w:ilvl w:val="0"/>
          <w:numId w:val="10"/>
        </w:numPr>
      </w:pPr>
      <w:r w:rsidRPr="00DB24A5">
        <w:t xml:space="preserve">ACCURACY </w:t>
      </w:r>
    </w:p>
    <w:p w14:paraId="6D966AC5" w14:textId="77777777" w:rsidR="00DB24A5" w:rsidRPr="00DB24A5" w:rsidRDefault="00DB24A5" w:rsidP="00DB24A5">
      <w:pPr>
        <w:numPr>
          <w:ilvl w:val="0"/>
          <w:numId w:val="10"/>
        </w:numPr>
      </w:pPr>
      <w:r w:rsidRPr="00DB24A5">
        <w:lastRenderedPageBreak/>
        <w:t xml:space="preserve">RELIABILITY </w:t>
      </w:r>
    </w:p>
    <w:p w14:paraId="3E8B07EB" w14:textId="77777777" w:rsidR="00DB24A5" w:rsidRPr="00DB24A5" w:rsidRDefault="00DB24A5" w:rsidP="00DB24A5">
      <w:pPr>
        <w:numPr>
          <w:ilvl w:val="0"/>
          <w:numId w:val="10"/>
        </w:numPr>
      </w:pPr>
      <w:r w:rsidRPr="00DB24A5">
        <w:t xml:space="preserve">AVAILABILITY </w:t>
      </w:r>
    </w:p>
    <w:p w14:paraId="76BBA20D" w14:textId="77777777" w:rsidR="00DB24A5" w:rsidRPr="00DB24A5" w:rsidRDefault="00DB24A5" w:rsidP="00DB24A5">
      <w:pPr>
        <w:numPr>
          <w:ilvl w:val="0"/>
          <w:numId w:val="10"/>
        </w:numPr>
      </w:pPr>
      <w:r w:rsidRPr="00DB24A5">
        <w:t xml:space="preserve">SECURITY </w:t>
      </w:r>
    </w:p>
    <w:p w14:paraId="1744CB34" w14:textId="77777777" w:rsidR="00DB24A5" w:rsidRPr="00DB24A5" w:rsidRDefault="00DB24A5" w:rsidP="00DB24A5">
      <w:pPr>
        <w:numPr>
          <w:ilvl w:val="0"/>
          <w:numId w:val="10"/>
        </w:numPr>
      </w:pPr>
      <w:r w:rsidRPr="00DB24A5">
        <w:t xml:space="preserve">ERROR-FREE OPERATION </w:t>
      </w:r>
    </w:p>
    <w:p w14:paraId="453454BE" w14:textId="77777777" w:rsidR="00DB24A5" w:rsidRPr="00DB24A5" w:rsidRDefault="00DB24A5" w:rsidP="00DB24A5">
      <w:r w:rsidRPr="00DB24A5">
        <w:t xml:space="preserve">We do not </w:t>
      </w:r>
      <w:proofErr w:type="gramStart"/>
      <w:r w:rsidRPr="00DB24A5">
        <w:t>warrant</w:t>
      </w:r>
      <w:proofErr w:type="gramEnd"/>
      <w:r w:rsidRPr="00DB24A5">
        <w:t xml:space="preserve"> that:</w:t>
      </w:r>
    </w:p>
    <w:p w14:paraId="03A3E87A" w14:textId="77777777" w:rsidR="00DB24A5" w:rsidRPr="00DB24A5" w:rsidRDefault="00DB24A5" w:rsidP="00DB24A5">
      <w:pPr>
        <w:numPr>
          <w:ilvl w:val="0"/>
          <w:numId w:val="11"/>
        </w:numPr>
      </w:pPr>
      <w:r w:rsidRPr="00DB24A5">
        <w:t xml:space="preserve">The Application will be uninterrupted </w:t>
      </w:r>
    </w:p>
    <w:p w14:paraId="421A2F91" w14:textId="77777777" w:rsidR="00DB24A5" w:rsidRPr="00DB24A5" w:rsidRDefault="00DB24A5" w:rsidP="00DB24A5">
      <w:pPr>
        <w:numPr>
          <w:ilvl w:val="0"/>
          <w:numId w:val="11"/>
        </w:numPr>
      </w:pPr>
      <w:r w:rsidRPr="00DB24A5">
        <w:t xml:space="preserve">The Application will always function correctly </w:t>
      </w:r>
    </w:p>
    <w:p w14:paraId="019F9DB4" w14:textId="77777777" w:rsidR="00DB24A5" w:rsidRPr="00DB24A5" w:rsidRDefault="00DB24A5" w:rsidP="00DB24A5">
      <w:pPr>
        <w:numPr>
          <w:ilvl w:val="0"/>
          <w:numId w:val="11"/>
        </w:numPr>
      </w:pPr>
      <w:r w:rsidRPr="00DB24A5">
        <w:t xml:space="preserve">Reminders or notifications will always occur </w:t>
      </w:r>
    </w:p>
    <w:p w14:paraId="6371B591" w14:textId="77777777" w:rsidR="00DB24A5" w:rsidRPr="00DB24A5" w:rsidRDefault="00DB24A5" w:rsidP="00DB24A5">
      <w:pPr>
        <w:numPr>
          <w:ilvl w:val="0"/>
          <w:numId w:val="11"/>
        </w:numPr>
      </w:pPr>
      <w:r w:rsidRPr="00DB24A5">
        <w:t xml:space="preserve">Data will never be lost or corrupted </w:t>
      </w:r>
    </w:p>
    <w:p w14:paraId="1C4F57D7" w14:textId="77777777" w:rsidR="00DB24A5" w:rsidRPr="00DB24A5" w:rsidRDefault="00DB24A5" w:rsidP="00DB24A5">
      <w:pPr>
        <w:numPr>
          <w:ilvl w:val="0"/>
          <w:numId w:val="11"/>
        </w:numPr>
      </w:pPr>
      <w:r w:rsidRPr="00DB24A5">
        <w:t xml:space="preserve">The Application will meet your expectations or requirements </w:t>
      </w:r>
    </w:p>
    <w:p w14:paraId="2AE9A215" w14:textId="77777777" w:rsidR="00DB24A5" w:rsidRPr="00DB24A5" w:rsidRDefault="00DB24A5" w:rsidP="00DB24A5">
      <w:r w:rsidRPr="00DB24A5">
        <w:t>Use of the Application is at your sole risk.</w:t>
      </w:r>
    </w:p>
    <w:p w14:paraId="5FFBC456" w14:textId="77777777" w:rsidR="00DB24A5" w:rsidRPr="00DB24A5" w:rsidRDefault="00000000" w:rsidP="00DB24A5">
      <w:r>
        <w:pict w14:anchorId="092D6F03">
          <v:rect id="_x0000_i1034" style="width:0;height:1.5pt" o:hralign="center" o:hrstd="t" o:hr="t" fillcolor="#a0a0a0" stroked="f"/>
        </w:pict>
      </w:r>
    </w:p>
    <w:p w14:paraId="49FECE6B" w14:textId="77777777" w:rsidR="00DB24A5" w:rsidRPr="00DB24A5" w:rsidRDefault="00DB24A5" w:rsidP="00DB24A5">
      <w:pPr>
        <w:rPr>
          <w:b/>
          <w:bCs/>
        </w:rPr>
      </w:pPr>
      <w:r w:rsidRPr="00DB24A5">
        <w:rPr>
          <w:b/>
          <w:bCs/>
        </w:rPr>
        <w:t>10. HIPAA and Protected Health Information</w:t>
      </w:r>
    </w:p>
    <w:p w14:paraId="4F41ADB2" w14:textId="77777777" w:rsidR="00DB24A5" w:rsidRPr="00DB24A5" w:rsidRDefault="00DB24A5" w:rsidP="00DB24A5">
      <w:r w:rsidRPr="00DB24A5">
        <w:t>MedsManager is a general-purpose organizational and productivity application.</w:t>
      </w:r>
    </w:p>
    <w:p w14:paraId="25B162CD" w14:textId="77777777" w:rsidR="00DB24A5" w:rsidRPr="00DB24A5" w:rsidRDefault="00DB24A5" w:rsidP="00DB24A5">
      <w:r w:rsidRPr="00DB24A5">
        <w:t>The Application is not specifically designed, marketed, or intended for the creation, storage, transmission, maintenance, processing, or management of Protected Health Information (“PHI”) as defined under the Health Insurance Portability and Accountability Act of 1996 (“HIPAA”).</w:t>
      </w:r>
    </w:p>
    <w:p w14:paraId="212823D9" w14:textId="77777777" w:rsidR="00DB24A5" w:rsidRPr="00DB24A5" w:rsidRDefault="00DB24A5" w:rsidP="00DB24A5">
      <w:r w:rsidRPr="00DB24A5">
        <w:t>The Application may be used for a wide variety of personal organizational purposes unrelated to healthcare, medications, or medical treatment.</w:t>
      </w:r>
    </w:p>
    <w:p w14:paraId="1BF3F95A" w14:textId="77777777" w:rsidR="00DB24A5" w:rsidRPr="00DB24A5" w:rsidRDefault="00DB24A5" w:rsidP="00DB24A5">
      <w:r w:rsidRPr="00DB24A5">
        <w:t>Users independently determine what information, if any, they choose to create, enter, store, export, share, or transmit using the Application.</w:t>
      </w:r>
    </w:p>
    <w:p w14:paraId="79B1AA0A" w14:textId="77777777" w:rsidR="00DB24A5" w:rsidRPr="00DB24A5" w:rsidRDefault="00DB24A5" w:rsidP="00DB24A5">
      <w:r w:rsidRPr="00DB24A5">
        <w:t xml:space="preserve">The service provider does not require users to submit medical information or Protected Health Information </w:t>
      </w:r>
      <w:proofErr w:type="gramStart"/>
      <w:r w:rsidRPr="00DB24A5">
        <w:t>in order to</w:t>
      </w:r>
      <w:proofErr w:type="gramEnd"/>
      <w:r w:rsidRPr="00DB24A5">
        <w:t xml:space="preserve"> use the Application.</w:t>
      </w:r>
    </w:p>
    <w:p w14:paraId="2FD53240" w14:textId="77777777" w:rsidR="00DB24A5" w:rsidRPr="00DB24A5" w:rsidRDefault="00DB24A5" w:rsidP="00DB24A5">
      <w:r w:rsidRPr="00DB24A5">
        <w:t>By voluntarily entering, storing, exporting, sharing, or transmitting information that may constitute Protected Health Information or other sensitive information, you acknowledge and accept all associated risks, including risks of unauthorized access, disclosure, transmission, export, sharing, or loss as described in these Terms.</w:t>
      </w:r>
    </w:p>
    <w:p w14:paraId="20F59B64" w14:textId="77777777" w:rsidR="00DB24A5" w:rsidRPr="00DB24A5" w:rsidRDefault="00DB24A5" w:rsidP="00DB24A5">
      <w:r w:rsidRPr="00DB24A5">
        <w:t>You acknowledge and agree that:</w:t>
      </w:r>
    </w:p>
    <w:p w14:paraId="09571283" w14:textId="77777777" w:rsidR="00DB24A5" w:rsidRPr="00DB24A5" w:rsidRDefault="00DB24A5" w:rsidP="00DB24A5">
      <w:pPr>
        <w:numPr>
          <w:ilvl w:val="0"/>
          <w:numId w:val="14"/>
        </w:numPr>
      </w:pPr>
      <w:r w:rsidRPr="00DB24A5">
        <w:lastRenderedPageBreak/>
        <w:t xml:space="preserve">You are solely responsible for the content you choose to create or store using the Application </w:t>
      </w:r>
    </w:p>
    <w:p w14:paraId="6C6DF47E" w14:textId="77777777" w:rsidR="00DB24A5" w:rsidRPr="00DB24A5" w:rsidRDefault="00DB24A5" w:rsidP="00DB24A5">
      <w:pPr>
        <w:numPr>
          <w:ilvl w:val="0"/>
          <w:numId w:val="14"/>
        </w:numPr>
      </w:pPr>
      <w:r w:rsidRPr="00DB24A5">
        <w:t xml:space="preserve">You are solely responsible for determining whether any information constitutes Protected Health Information </w:t>
      </w:r>
    </w:p>
    <w:p w14:paraId="51497BDC" w14:textId="77777777" w:rsidR="00DB24A5" w:rsidRPr="00DB24A5" w:rsidRDefault="00DB24A5" w:rsidP="00DB24A5">
      <w:pPr>
        <w:numPr>
          <w:ilvl w:val="0"/>
          <w:numId w:val="14"/>
        </w:numPr>
      </w:pPr>
      <w:r w:rsidRPr="00DB24A5">
        <w:t xml:space="preserve">You assume all risks associated with storing or transmitting such information through your device or through exported content </w:t>
      </w:r>
    </w:p>
    <w:p w14:paraId="0B218AF4" w14:textId="77777777" w:rsidR="00DB24A5" w:rsidRPr="00DB24A5" w:rsidRDefault="00DB24A5" w:rsidP="00DB24A5">
      <w:pPr>
        <w:numPr>
          <w:ilvl w:val="0"/>
          <w:numId w:val="14"/>
        </w:numPr>
      </w:pPr>
      <w:r w:rsidRPr="00DB24A5">
        <w:t xml:space="preserve">The service provider shall not be responsible for unauthorized disclosure of user-generated content resulting from device compromise, exports, sharing, transmission, third-party access, or other circumstances described in these Terms </w:t>
      </w:r>
    </w:p>
    <w:p w14:paraId="20DC78ED" w14:textId="77777777" w:rsidR="00DB24A5" w:rsidRPr="00DB24A5" w:rsidRDefault="00DB24A5" w:rsidP="00DB24A5">
      <w:r w:rsidRPr="00DB24A5">
        <w:t>Nothing in these Terms or the Application shall be interpreted as creating a HIPAA-covered relationship, healthcare provider relationship, or business associate relationship between you and the service provider.</w:t>
      </w:r>
    </w:p>
    <w:p w14:paraId="4184D44D" w14:textId="4183940D" w:rsidR="00DB24A5" w:rsidRPr="00DB24A5" w:rsidRDefault="00000000" w:rsidP="00DB24A5">
      <w:r>
        <w:pict w14:anchorId="1FD1639E">
          <v:rect id="_x0000_i1035" style="width:0;height:1.5pt" o:hralign="center" o:hrstd="t" o:hr="t" fillcolor="#a0a0a0" stroked="f"/>
        </w:pict>
      </w:r>
    </w:p>
    <w:p w14:paraId="58A806BC" w14:textId="2499BC40" w:rsidR="00DB24A5" w:rsidRPr="00DB24A5" w:rsidRDefault="00DB24A5" w:rsidP="00DB24A5">
      <w:pPr>
        <w:rPr>
          <w:b/>
          <w:bCs/>
        </w:rPr>
      </w:pPr>
      <w:r w:rsidRPr="00DB24A5">
        <w:rPr>
          <w:b/>
          <w:bCs/>
        </w:rPr>
        <w:t>1</w:t>
      </w:r>
      <w:r>
        <w:rPr>
          <w:b/>
          <w:bCs/>
        </w:rPr>
        <w:t>1</w:t>
      </w:r>
      <w:r w:rsidRPr="00DB24A5">
        <w:rPr>
          <w:b/>
          <w:bCs/>
        </w:rPr>
        <w:t>. Limitation of Liability</w:t>
      </w:r>
    </w:p>
    <w:p w14:paraId="41173EED" w14:textId="77777777" w:rsidR="00DB24A5" w:rsidRPr="00DB24A5" w:rsidRDefault="00DB24A5" w:rsidP="00DB24A5">
      <w:r w:rsidRPr="00DB24A5">
        <w:t>TO THE MAXIMUM EXTENT PERMITTED BY LAW, THE SERVICE PROVIDER SHALL NOT BE LIABLE FOR ANY INDIRECT, INCIDENTAL, SPECIAL, CONSEQUENTIAL, EXEMPLARY, OR PUNITIVE DAMAGES ARISING FROM OR RELATED TO:</w:t>
      </w:r>
    </w:p>
    <w:p w14:paraId="33D5E1C4" w14:textId="77777777" w:rsidR="00DB24A5" w:rsidRPr="00DB24A5" w:rsidRDefault="00DB24A5" w:rsidP="00DB24A5">
      <w:pPr>
        <w:numPr>
          <w:ilvl w:val="0"/>
          <w:numId w:val="12"/>
        </w:numPr>
      </w:pPr>
      <w:r w:rsidRPr="00DB24A5">
        <w:t xml:space="preserve">Use of the Application </w:t>
      </w:r>
    </w:p>
    <w:p w14:paraId="2F42E39C" w14:textId="77777777" w:rsidR="00DB24A5" w:rsidRPr="00DB24A5" w:rsidRDefault="00DB24A5" w:rsidP="00DB24A5">
      <w:pPr>
        <w:numPr>
          <w:ilvl w:val="0"/>
          <w:numId w:val="12"/>
        </w:numPr>
      </w:pPr>
      <w:r w:rsidRPr="00DB24A5">
        <w:t xml:space="preserve">Inability to use the Application </w:t>
      </w:r>
    </w:p>
    <w:p w14:paraId="3422B57C" w14:textId="77777777" w:rsidR="00DB24A5" w:rsidRPr="00DB24A5" w:rsidRDefault="00DB24A5" w:rsidP="00DB24A5">
      <w:pPr>
        <w:numPr>
          <w:ilvl w:val="0"/>
          <w:numId w:val="12"/>
        </w:numPr>
      </w:pPr>
      <w:r w:rsidRPr="00DB24A5">
        <w:t xml:space="preserve">User Content </w:t>
      </w:r>
    </w:p>
    <w:p w14:paraId="32991969" w14:textId="77777777" w:rsidR="00DB24A5" w:rsidRPr="00DB24A5" w:rsidRDefault="00DB24A5" w:rsidP="00DB24A5">
      <w:pPr>
        <w:numPr>
          <w:ilvl w:val="0"/>
          <w:numId w:val="12"/>
        </w:numPr>
      </w:pPr>
      <w:r w:rsidRPr="00DB24A5">
        <w:t xml:space="preserve">Exported or shared content </w:t>
      </w:r>
    </w:p>
    <w:p w14:paraId="36708FEF" w14:textId="77777777" w:rsidR="00DB24A5" w:rsidRDefault="00DB24A5" w:rsidP="00DB24A5">
      <w:pPr>
        <w:numPr>
          <w:ilvl w:val="0"/>
          <w:numId w:val="12"/>
        </w:numPr>
      </w:pPr>
      <w:r w:rsidRPr="00DB24A5">
        <w:t xml:space="preserve">Loss of data </w:t>
      </w:r>
    </w:p>
    <w:p w14:paraId="5338A09C" w14:textId="140F865B" w:rsidR="00DB24A5" w:rsidRPr="00DB24A5" w:rsidRDefault="00DB24A5" w:rsidP="00DB24A5">
      <w:pPr>
        <w:numPr>
          <w:ilvl w:val="0"/>
          <w:numId w:val="12"/>
        </w:numPr>
      </w:pPr>
      <w:r w:rsidRPr="00DB24A5">
        <w:t>Disclosure of Protected Health Information or sensitive personal information</w:t>
      </w:r>
    </w:p>
    <w:p w14:paraId="174EA5E8" w14:textId="77777777" w:rsidR="00DB24A5" w:rsidRPr="00DB24A5" w:rsidRDefault="00DB24A5" w:rsidP="00DB24A5">
      <w:pPr>
        <w:numPr>
          <w:ilvl w:val="0"/>
          <w:numId w:val="12"/>
        </w:numPr>
      </w:pPr>
      <w:r w:rsidRPr="00DB24A5">
        <w:t xml:space="preserve">Device compromise </w:t>
      </w:r>
    </w:p>
    <w:p w14:paraId="3F3F8634" w14:textId="77777777" w:rsidR="00DB24A5" w:rsidRPr="00DB24A5" w:rsidRDefault="00DB24A5" w:rsidP="00DB24A5">
      <w:pPr>
        <w:numPr>
          <w:ilvl w:val="0"/>
          <w:numId w:val="12"/>
        </w:numPr>
      </w:pPr>
      <w:r w:rsidRPr="00DB24A5">
        <w:t xml:space="preserve">Unauthorized device access </w:t>
      </w:r>
    </w:p>
    <w:p w14:paraId="030C5954" w14:textId="77777777" w:rsidR="00DB24A5" w:rsidRPr="00DB24A5" w:rsidRDefault="00DB24A5" w:rsidP="00DB24A5">
      <w:pPr>
        <w:numPr>
          <w:ilvl w:val="0"/>
          <w:numId w:val="12"/>
        </w:numPr>
      </w:pPr>
      <w:r w:rsidRPr="00DB24A5">
        <w:t xml:space="preserve">Reminder failures </w:t>
      </w:r>
    </w:p>
    <w:p w14:paraId="0BCB963A" w14:textId="77777777" w:rsidR="00DB24A5" w:rsidRPr="00DB24A5" w:rsidRDefault="00DB24A5" w:rsidP="00DB24A5">
      <w:pPr>
        <w:numPr>
          <w:ilvl w:val="0"/>
          <w:numId w:val="12"/>
        </w:numPr>
      </w:pPr>
      <w:r w:rsidRPr="00DB24A5">
        <w:t xml:space="preserve">Notification delays </w:t>
      </w:r>
    </w:p>
    <w:p w14:paraId="1C4EF715" w14:textId="77777777" w:rsidR="00DB24A5" w:rsidRPr="00DB24A5" w:rsidRDefault="00DB24A5" w:rsidP="00DB24A5">
      <w:pPr>
        <w:numPr>
          <w:ilvl w:val="0"/>
          <w:numId w:val="12"/>
        </w:numPr>
      </w:pPr>
      <w:r w:rsidRPr="00DB24A5">
        <w:t xml:space="preserve">Medical decisions </w:t>
      </w:r>
    </w:p>
    <w:p w14:paraId="1C699A18" w14:textId="77777777" w:rsidR="00DB24A5" w:rsidRPr="00DB24A5" w:rsidRDefault="00DB24A5" w:rsidP="00DB24A5">
      <w:pPr>
        <w:numPr>
          <w:ilvl w:val="0"/>
          <w:numId w:val="12"/>
        </w:numPr>
      </w:pPr>
      <w:r w:rsidRPr="00DB24A5">
        <w:t xml:space="preserve">Medication errors </w:t>
      </w:r>
    </w:p>
    <w:p w14:paraId="1A493B2A" w14:textId="77777777" w:rsidR="00DB24A5" w:rsidRPr="00DB24A5" w:rsidRDefault="00DB24A5" w:rsidP="00DB24A5">
      <w:pPr>
        <w:numPr>
          <w:ilvl w:val="0"/>
          <w:numId w:val="12"/>
        </w:numPr>
      </w:pPr>
      <w:r w:rsidRPr="00DB24A5">
        <w:lastRenderedPageBreak/>
        <w:t xml:space="preserve">Reliance on Application information </w:t>
      </w:r>
    </w:p>
    <w:p w14:paraId="066F6B14" w14:textId="77777777" w:rsidR="00DB24A5" w:rsidRPr="00DB24A5" w:rsidRDefault="00DB24A5" w:rsidP="00DB24A5">
      <w:pPr>
        <w:numPr>
          <w:ilvl w:val="0"/>
          <w:numId w:val="12"/>
        </w:numPr>
      </w:pPr>
      <w:r w:rsidRPr="00DB24A5">
        <w:t xml:space="preserve">Third-party conduct </w:t>
      </w:r>
    </w:p>
    <w:p w14:paraId="7B6B8B8E" w14:textId="77777777" w:rsidR="00DB24A5" w:rsidRPr="00DB24A5" w:rsidRDefault="00DB24A5" w:rsidP="00DB24A5">
      <w:pPr>
        <w:numPr>
          <w:ilvl w:val="0"/>
          <w:numId w:val="12"/>
        </w:numPr>
      </w:pPr>
      <w:r w:rsidRPr="00DB24A5">
        <w:t xml:space="preserve">Device failures </w:t>
      </w:r>
    </w:p>
    <w:p w14:paraId="67D5D25D" w14:textId="77777777" w:rsidR="00DB24A5" w:rsidRPr="00DB24A5" w:rsidRDefault="00DB24A5" w:rsidP="00DB24A5">
      <w:pPr>
        <w:numPr>
          <w:ilvl w:val="0"/>
          <w:numId w:val="12"/>
        </w:numPr>
      </w:pPr>
      <w:r w:rsidRPr="00DB24A5">
        <w:t xml:space="preserve">Operating system limitations </w:t>
      </w:r>
    </w:p>
    <w:p w14:paraId="10F4211D" w14:textId="77777777" w:rsidR="00DB24A5" w:rsidRPr="00DB24A5" w:rsidRDefault="00DB24A5" w:rsidP="00DB24A5">
      <w:r w:rsidRPr="00DB24A5">
        <w:t>You acknowledge that you are solely responsible for the use, handling, storage, sharing, export, and distribution of User Content.</w:t>
      </w:r>
    </w:p>
    <w:p w14:paraId="00A71B86" w14:textId="77777777" w:rsidR="00DB24A5" w:rsidRPr="00DB24A5" w:rsidRDefault="00000000" w:rsidP="00DB24A5">
      <w:r>
        <w:pict w14:anchorId="2F087C90">
          <v:rect id="_x0000_i1036" style="width:0;height:1.5pt" o:hralign="center" o:hrstd="t" o:hr="t" fillcolor="#a0a0a0" stroked="f"/>
        </w:pict>
      </w:r>
    </w:p>
    <w:p w14:paraId="25D789D2" w14:textId="4544C6A2" w:rsidR="00DB24A5" w:rsidRPr="00DB24A5" w:rsidRDefault="00DB24A5" w:rsidP="00DB24A5">
      <w:pPr>
        <w:rPr>
          <w:b/>
          <w:bCs/>
        </w:rPr>
      </w:pPr>
      <w:r w:rsidRPr="00DB24A5">
        <w:rPr>
          <w:b/>
          <w:bCs/>
        </w:rPr>
        <w:t>1</w:t>
      </w:r>
      <w:r>
        <w:rPr>
          <w:b/>
          <w:bCs/>
        </w:rPr>
        <w:t>2</w:t>
      </w:r>
      <w:r w:rsidRPr="00DB24A5">
        <w:rPr>
          <w:b/>
          <w:bCs/>
        </w:rPr>
        <w:t>. Medical Disclaimer</w:t>
      </w:r>
    </w:p>
    <w:p w14:paraId="58CF0239" w14:textId="77777777" w:rsidR="00DB24A5" w:rsidRPr="00DB24A5" w:rsidRDefault="00DB24A5" w:rsidP="00DB24A5">
      <w:r w:rsidRPr="00DB24A5">
        <w:t>MedsManager is not intended to diagnose, treat, cure, or prevent any disease or medical condition.</w:t>
      </w:r>
    </w:p>
    <w:p w14:paraId="18952E3F" w14:textId="77777777" w:rsidR="00DB24A5" w:rsidRPr="00DB24A5" w:rsidRDefault="00DB24A5" w:rsidP="00DB24A5">
      <w:r w:rsidRPr="00DB24A5">
        <w:t>Nothing within the Application constitutes medical advice.</w:t>
      </w:r>
    </w:p>
    <w:p w14:paraId="2E1BE77A" w14:textId="77777777" w:rsidR="00DB24A5" w:rsidRPr="00DB24A5" w:rsidRDefault="00DB24A5" w:rsidP="00DB24A5">
      <w:r w:rsidRPr="00DB24A5">
        <w:t>Always consult qualified healthcare professionals regarding medications, supplements, treatment decisions, dosages, and healthcare concerns.</w:t>
      </w:r>
    </w:p>
    <w:p w14:paraId="7F8BFCD2" w14:textId="77777777" w:rsidR="00DB24A5" w:rsidRPr="00DB24A5" w:rsidRDefault="00DB24A5" w:rsidP="00DB24A5">
      <w:r w:rsidRPr="00DB24A5">
        <w:t>Do not delay seeking professional medical advice because of information obtained through the Application.</w:t>
      </w:r>
    </w:p>
    <w:p w14:paraId="386F0BC3" w14:textId="77777777" w:rsidR="00DB24A5" w:rsidRPr="00DB24A5" w:rsidRDefault="00000000" w:rsidP="00DB24A5">
      <w:r>
        <w:pict w14:anchorId="739F7C2C">
          <v:rect id="_x0000_i1037" style="width:0;height:1.5pt" o:hralign="center" o:hrstd="t" o:hr="t" fillcolor="#a0a0a0" stroked="f"/>
        </w:pict>
      </w:r>
    </w:p>
    <w:p w14:paraId="1722FAE7" w14:textId="5F0CDCE6" w:rsidR="00DB24A5" w:rsidRPr="00DB24A5" w:rsidRDefault="00DB24A5" w:rsidP="00DB24A5">
      <w:pPr>
        <w:rPr>
          <w:b/>
          <w:bCs/>
        </w:rPr>
      </w:pPr>
      <w:r w:rsidRPr="00DB24A5">
        <w:rPr>
          <w:b/>
          <w:bCs/>
        </w:rPr>
        <w:t>1</w:t>
      </w:r>
      <w:r>
        <w:rPr>
          <w:b/>
          <w:bCs/>
        </w:rPr>
        <w:t>3</w:t>
      </w:r>
      <w:r w:rsidRPr="00DB24A5">
        <w:rPr>
          <w:b/>
          <w:bCs/>
        </w:rPr>
        <w:t>. Indemnification</w:t>
      </w:r>
    </w:p>
    <w:p w14:paraId="34003933" w14:textId="77777777" w:rsidR="00DB24A5" w:rsidRPr="00DB24A5" w:rsidRDefault="00DB24A5" w:rsidP="00DB24A5">
      <w:r w:rsidRPr="00DB24A5">
        <w:t>You agree to indemnify, defend, and hold harmless the service provider and its affiliates, owners, officers, employees, contractors, and licensors from and against any claims, liabilities, damages, losses, expenses, and costs arising from:</w:t>
      </w:r>
    </w:p>
    <w:p w14:paraId="079F25BC" w14:textId="77777777" w:rsidR="00DB24A5" w:rsidRPr="00DB24A5" w:rsidRDefault="00DB24A5" w:rsidP="00DB24A5">
      <w:pPr>
        <w:numPr>
          <w:ilvl w:val="0"/>
          <w:numId w:val="13"/>
        </w:numPr>
      </w:pPr>
      <w:r w:rsidRPr="00DB24A5">
        <w:t xml:space="preserve">Your use of the Application </w:t>
      </w:r>
    </w:p>
    <w:p w14:paraId="7F77465B" w14:textId="77777777" w:rsidR="00DB24A5" w:rsidRPr="00DB24A5" w:rsidRDefault="00DB24A5" w:rsidP="00DB24A5">
      <w:pPr>
        <w:numPr>
          <w:ilvl w:val="0"/>
          <w:numId w:val="13"/>
        </w:numPr>
      </w:pPr>
      <w:r w:rsidRPr="00DB24A5">
        <w:t xml:space="preserve">Your User Content </w:t>
      </w:r>
    </w:p>
    <w:p w14:paraId="1DD2FF95" w14:textId="77777777" w:rsidR="00DB24A5" w:rsidRPr="00DB24A5" w:rsidRDefault="00DB24A5" w:rsidP="00DB24A5">
      <w:pPr>
        <w:numPr>
          <w:ilvl w:val="0"/>
          <w:numId w:val="13"/>
        </w:numPr>
      </w:pPr>
      <w:r w:rsidRPr="00DB24A5">
        <w:t xml:space="preserve">Your violation of these Terms </w:t>
      </w:r>
    </w:p>
    <w:p w14:paraId="42A3A79C" w14:textId="77777777" w:rsidR="00DB24A5" w:rsidRPr="00DB24A5" w:rsidRDefault="00DB24A5" w:rsidP="00DB24A5">
      <w:pPr>
        <w:numPr>
          <w:ilvl w:val="0"/>
          <w:numId w:val="13"/>
        </w:numPr>
      </w:pPr>
      <w:r w:rsidRPr="00DB24A5">
        <w:t xml:space="preserve">Your violation of applicable laws </w:t>
      </w:r>
    </w:p>
    <w:p w14:paraId="1B61D328" w14:textId="77777777" w:rsidR="00DB24A5" w:rsidRPr="00DB24A5" w:rsidRDefault="00DB24A5" w:rsidP="00DB24A5">
      <w:pPr>
        <w:numPr>
          <w:ilvl w:val="0"/>
          <w:numId w:val="13"/>
        </w:numPr>
      </w:pPr>
      <w:r w:rsidRPr="00DB24A5">
        <w:t xml:space="preserve">Your misuse of exported or shared information </w:t>
      </w:r>
    </w:p>
    <w:p w14:paraId="12EE63F3" w14:textId="77777777" w:rsidR="00DB24A5" w:rsidRPr="00DB24A5" w:rsidRDefault="00000000" w:rsidP="00DB24A5">
      <w:r>
        <w:pict w14:anchorId="486B9859">
          <v:rect id="_x0000_i1038" style="width:0;height:1.5pt" o:hralign="center" o:hrstd="t" o:hr="t" fillcolor="#a0a0a0" stroked="f"/>
        </w:pict>
      </w:r>
    </w:p>
    <w:p w14:paraId="5E7D2084" w14:textId="4982E790" w:rsidR="00DB24A5" w:rsidRPr="00DB24A5" w:rsidRDefault="00DB24A5" w:rsidP="00DB24A5">
      <w:pPr>
        <w:rPr>
          <w:b/>
          <w:bCs/>
        </w:rPr>
      </w:pPr>
      <w:r w:rsidRPr="00DB24A5">
        <w:rPr>
          <w:b/>
          <w:bCs/>
        </w:rPr>
        <w:t>1</w:t>
      </w:r>
      <w:r>
        <w:rPr>
          <w:b/>
          <w:bCs/>
        </w:rPr>
        <w:t>4</w:t>
      </w:r>
      <w:r w:rsidRPr="00DB24A5">
        <w:rPr>
          <w:b/>
          <w:bCs/>
        </w:rPr>
        <w:t>. Termination</w:t>
      </w:r>
    </w:p>
    <w:p w14:paraId="01554D7C" w14:textId="77777777" w:rsidR="00DB24A5" w:rsidRPr="00DB24A5" w:rsidRDefault="00DB24A5" w:rsidP="00DB24A5">
      <w:r w:rsidRPr="00DB24A5">
        <w:lastRenderedPageBreak/>
        <w:t>We reserve the right to suspend, restrict, or terminate access to the Application at any time, with or without notice, for any reason permitted by law.</w:t>
      </w:r>
    </w:p>
    <w:p w14:paraId="408A463E" w14:textId="77777777" w:rsidR="00DB24A5" w:rsidRPr="00DB24A5" w:rsidRDefault="00DB24A5" w:rsidP="00DB24A5">
      <w:r w:rsidRPr="00DB24A5">
        <w:t>You may discontinue use of the Application at any time.</w:t>
      </w:r>
    </w:p>
    <w:p w14:paraId="13B59B35" w14:textId="77777777" w:rsidR="00DB24A5" w:rsidRPr="00DB24A5" w:rsidRDefault="00000000" w:rsidP="00DB24A5">
      <w:r>
        <w:pict w14:anchorId="62C06B9E">
          <v:rect id="_x0000_i1039" style="width:0;height:1.5pt" o:hralign="center" o:hrstd="t" o:hr="t" fillcolor="#a0a0a0" stroked="f"/>
        </w:pict>
      </w:r>
    </w:p>
    <w:p w14:paraId="391007A9" w14:textId="49F5AAEC" w:rsidR="00DB24A5" w:rsidRPr="00DB24A5" w:rsidRDefault="00DB24A5" w:rsidP="00DB24A5">
      <w:pPr>
        <w:rPr>
          <w:b/>
          <w:bCs/>
        </w:rPr>
      </w:pPr>
      <w:r w:rsidRPr="00DB24A5">
        <w:rPr>
          <w:b/>
          <w:bCs/>
        </w:rPr>
        <w:t>1</w:t>
      </w:r>
      <w:r>
        <w:rPr>
          <w:b/>
          <w:bCs/>
        </w:rPr>
        <w:t>5</w:t>
      </w:r>
      <w:r w:rsidRPr="00DB24A5">
        <w:rPr>
          <w:b/>
          <w:bCs/>
        </w:rPr>
        <w:t>. Changes to These Terms</w:t>
      </w:r>
    </w:p>
    <w:p w14:paraId="3702BC35" w14:textId="77777777" w:rsidR="00DB24A5" w:rsidRPr="00DB24A5" w:rsidRDefault="00DB24A5" w:rsidP="00DB24A5">
      <w:r w:rsidRPr="00DB24A5">
        <w:t>We may update these Terms periodically.</w:t>
      </w:r>
    </w:p>
    <w:p w14:paraId="7EFB009C" w14:textId="77777777" w:rsidR="00DB24A5" w:rsidRPr="00DB24A5" w:rsidRDefault="00DB24A5" w:rsidP="00DB24A5">
      <w:r w:rsidRPr="00DB24A5">
        <w:t>Updated Terms become effective upon posting within the Application or associated website.</w:t>
      </w:r>
    </w:p>
    <w:p w14:paraId="7E536C2F" w14:textId="77777777" w:rsidR="00DB24A5" w:rsidRPr="00DB24A5" w:rsidRDefault="00DB24A5" w:rsidP="00DB24A5">
      <w:r w:rsidRPr="00DB24A5">
        <w:t>Continued use of the Application after updates constitutes acceptance of the revised Terms.</w:t>
      </w:r>
    </w:p>
    <w:p w14:paraId="616A4FAB" w14:textId="77777777" w:rsidR="00DB24A5" w:rsidRPr="00DB24A5" w:rsidRDefault="00000000" w:rsidP="00DB24A5">
      <w:r>
        <w:pict w14:anchorId="0AED6BB6">
          <v:rect id="_x0000_i1040" style="width:0;height:1.5pt" o:hralign="center" o:hrstd="t" o:hr="t" fillcolor="#a0a0a0" stroked="f"/>
        </w:pict>
      </w:r>
    </w:p>
    <w:p w14:paraId="467F320E" w14:textId="6CC4B096" w:rsidR="00DB24A5" w:rsidRPr="00DB24A5" w:rsidRDefault="00DB24A5" w:rsidP="00DB24A5">
      <w:pPr>
        <w:rPr>
          <w:b/>
          <w:bCs/>
        </w:rPr>
      </w:pPr>
      <w:r w:rsidRPr="00DB24A5">
        <w:rPr>
          <w:b/>
          <w:bCs/>
        </w:rPr>
        <w:t>1</w:t>
      </w:r>
      <w:r>
        <w:rPr>
          <w:b/>
          <w:bCs/>
        </w:rPr>
        <w:t>6</w:t>
      </w:r>
      <w:r w:rsidRPr="00DB24A5">
        <w:rPr>
          <w:b/>
          <w:bCs/>
        </w:rPr>
        <w:t>. Governing Law</w:t>
      </w:r>
    </w:p>
    <w:p w14:paraId="18B0223F" w14:textId="77777777" w:rsidR="00DB24A5" w:rsidRPr="00DB24A5" w:rsidRDefault="00DB24A5" w:rsidP="00DB24A5">
      <w:r w:rsidRPr="00DB24A5">
        <w:t>These Terms shall be governed by and construed in accordance with the laws of the State of [INSERT STATE], without regard to conflict of law principles.</w:t>
      </w:r>
    </w:p>
    <w:p w14:paraId="381E9897" w14:textId="77777777" w:rsidR="00DB24A5" w:rsidRPr="00DB24A5" w:rsidRDefault="00000000" w:rsidP="00DB24A5">
      <w:r>
        <w:pict w14:anchorId="5149DA64">
          <v:rect id="_x0000_i1041" style="width:0;height:1.5pt" o:hralign="center" o:hrstd="t" o:hr="t" fillcolor="#a0a0a0" stroked="f"/>
        </w:pict>
      </w:r>
    </w:p>
    <w:p w14:paraId="08D09A32" w14:textId="24A52185" w:rsidR="00DB24A5" w:rsidRPr="00DB24A5" w:rsidRDefault="00DB24A5" w:rsidP="00DB24A5">
      <w:pPr>
        <w:rPr>
          <w:b/>
          <w:bCs/>
        </w:rPr>
      </w:pPr>
      <w:r w:rsidRPr="00DB24A5">
        <w:rPr>
          <w:b/>
          <w:bCs/>
        </w:rPr>
        <w:t>1</w:t>
      </w:r>
      <w:r>
        <w:rPr>
          <w:b/>
          <w:bCs/>
        </w:rPr>
        <w:t>7</w:t>
      </w:r>
      <w:r w:rsidRPr="00DB24A5">
        <w:rPr>
          <w:b/>
          <w:bCs/>
        </w:rPr>
        <w:t>. Severability</w:t>
      </w:r>
    </w:p>
    <w:p w14:paraId="45B832A0" w14:textId="77777777" w:rsidR="00DB24A5" w:rsidRPr="00DB24A5" w:rsidRDefault="00DB24A5" w:rsidP="00DB24A5">
      <w:r w:rsidRPr="00DB24A5">
        <w:t>If any provision of these Terms is found unenforceable or invalid, the remaining provisions shall remain in full force and effect.</w:t>
      </w:r>
    </w:p>
    <w:p w14:paraId="467B0262" w14:textId="77777777" w:rsidR="00DB24A5" w:rsidRPr="00DB24A5" w:rsidRDefault="00000000" w:rsidP="00DB24A5">
      <w:r>
        <w:pict w14:anchorId="194C0DCA">
          <v:rect id="_x0000_i1042" style="width:0;height:1.5pt" o:hralign="center" o:hrstd="t" o:hr="t" fillcolor="#a0a0a0" stroked="f"/>
        </w:pict>
      </w:r>
    </w:p>
    <w:p w14:paraId="781756C5" w14:textId="1FC99710" w:rsidR="00DB24A5" w:rsidRPr="00DB24A5" w:rsidRDefault="00DB24A5" w:rsidP="00DB24A5">
      <w:pPr>
        <w:rPr>
          <w:b/>
          <w:bCs/>
        </w:rPr>
      </w:pPr>
      <w:r w:rsidRPr="00DB24A5">
        <w:rPr>
          <w:b/>
          <w:bCs/>
        </w:rPr>
        <w:t>1</w:t>
      </w:r>
      <w:r>
        <w:rPr>
          <w:b/>
          <w:bCs/>
        </w:rPr>
        <w:t>8</w:t>
      </w:r>
      <w:r w:rsidRPr="00DB24A5">
        <w:rPr>
          <w:b/>
          <w:bCs/>
        </w:rPr>
        <w:t>. Contact Information</w:t>
      </w:r>
    </w:p>
    <w:p w14:paraId="3268B65C" w14:textId="77777777" w:rsidR="00DB24A5" w:rsidRPr="00DB24A5" w:rsidRDefault="00DB24A5" w:rsidP="00DB24A5">
      <w:r w:rsidRPr="00DB24A5">
        <w:t>For questions regarding these Terms, contact:</w:t>
      </w:r>
    </w:p>
    <w:p w14:paraId="7628A562" w14:textId="7E700C34" w:rsidR="00DB24A5" w:rsidRPr="00DB24A5" w:rsidRDefault="00DB24A5" w:rsidP="00DB24A5">
      <w:r>
        <w:t>VICTORY Codeworks, LLC.</w:t>
      </w:r>
      <w:r w:rsidRPr="00DB24A5">
        <w:br/>
      </w:r>
      <w:r w:rsidR="00DF1E26" w:rsidRPr="00DF1E26">
        <w:t>https://victorycodeworks.com/contact-us</w:t>
      </w:r>
    </w:p>
    <w:p w14:paraId="105DA920" w14:textId="77777777" w:rsidR="00DB24A5" w:rsidRPr="00DB24A5" w:rsidRDefault="00000000" w:rsidP="00DB24A5">
      <w:r>
        <w:pict w14:anchorId="15B9C199">
          <v:rect id="_x0000_i1043" style="width:0;height:1.5pt" o:hralign="center" o:hrstd="t" o:hr="t" fillcolor="#a0a0a0" stroked="f"/>
        </w:pict>
      </w:r>
    </w:p>
    <w:p w14:paraId="742DE24D" w14:textId="20E142FD" w:rsidR="00DB24A5" w:rsidRPr="00DB24A5" w:rsidRDefault="00DB24A5" w:rsidP="00DB24A5">
      <w:pPr>
        <w:rPr>
          <w:b/>
          <w:bCs/>
        </w:rPr>
      </w:pPr>
      <w:r w:rsidRPr="00DB24A5">
        <w:rPr>
          <w:b/>
          <w:bCs/>
        </w:rPr>
        <w:t>1</w:t>
      </w:r>
      <w:r>
        <w:rPr>
          <w:b/>
          <w:bCs/>
        </w:rPr>
        <w:t>9</w:t>
      </w:r>
      <w:r w:rsidRPr="00DB24A5">
        <w:rPr>
          <w:b/>
          <w:bCs/>
        </w:rPr>
        <w:t>. Entire Agreement</w:t>
      </w:r>
    </w:p>
    <w:p w14:paraId="3E832DFF" w14:textId="7CD398E2" w:rsidR="0097142E" w:rsidRDefault="00DB24A5">
      <w:r w:rsidRPr="00DB24A5">
        <w:t>These Terms constitute the entire agreement between you and the service provider regarding use of the Application and supersede any prior agreements or understandings.</w:t>
      </w:r>
    </w:p>
    <w:p w14:paraId="3DD87FF8" w14:textId="0DF1377C" w:rsidR="00664EF1" w:rsidRDefault="00664EF1">
      <w:r>
        <w:pict w14:anchorId="35B222E3">
          <v:rect id="_x0000_i1044" style="width:0;height:1.5pt" o:hralign="center" o:hrstd="t" o:hr="t" fillcolor="#a0a0a0" stroked="f"/>
        </w:pict>
      </w:r>
    </w:p>
    <w:p w14:paraId="1D9DCD5B" w14:textId="77777777" w:rsidR="00B9752A" w:rsidRDefault="00B9752A"/>
    <w:p w14:paraId="49DBF11A" w14:textId="77777777" w:rsidR="00B9752A" w:rsidRDefault="00000000">
      <w:r>
        <w:rPr>
          <w:b/>
        </w:rPr>
        <w:t>14. Related Policies and Legal Documents</w:t>
      </w:r>
    </w:p>
    <w:p w14:paraId="15BD5282" w14:textId="77777777" w:rsidR="00B9752A" w:rsidRDefault="00000000">
      <w:r>
        <w:t>These Terms and Conditions should be reviewed together with the following related MedsManager policies and legal documents:</w:t>
      </w:r>
    </w:p>
    <w:p w14:paraId="1B12F376" w14:textId="77777777" w:rsidR="00B9752A" w:rsidRDefault="00000000">
      <w:r>
        <w:t>• Privacy Policy</w:t>
      </w:r>
    </w:p>
    <w:p w14:paraId="4112AC1E" w14:textId="77777777" w:rsidR="00B9752A" w:rsidRDefault="00000000">
      <w:r>
        <w:t>• Important Disclaimers</w:t>
      </w:r>
    </w:p>
    <w:p w14:paraId="0461C1DC" w14:textId="77777777" w:rsidR="00B9752A" w:rsidRDefault="00000000">
      <w:r>
        <w:t>• Billing and Refund Policy</w:t>
      </w:r>
    </w:p>
    <w:p w14:paraId="3556C8EC" w14:textId="77777777" w:rsidR="00B9752A" w:rsidRDefault="00000000">
      <w:r>
        <w:t>The Privacy Policy explains how information is handled in connection with the Services. The Important Disclaimers contain additional information regarding reminder reliability, medication identification, and limitations of the Services. The Billing and Refund Policy governs purchases, subscriptions, cancellations, and refund-related matters associated with the Services.</w:t>
      </w:r>
    </w:p>
    <w:sectPr w:rsidR="00B97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43F"/>
    <w:multiLevelType w:val="multilevel"/>
    <w:tmpl w:val="6398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22906"/>
    <w:multiLevelType w:val="multilevel"/>
    <w:tmpl w:val="1B8A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12221"/>
    <w:multiLevelType w:val="multilevel"/>
    <w:tmpl w:val="1182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1077E"/>
    <w:multiLevelType w:val="multilevel"/>
    <w:tmpl w:val="4F82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C388B"/>
    <w:multiLevelType w:val="multilevel"/>
    <w:tmpl w:val="E9F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0625E"/>
    <w:multiLevelType w:val="multilevel"/>
    <w:tmpl w:val="ECB6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D1EA1"/>
    <w:multiLevelType w:val="multilevel"/>
    <w:tmpl w:val="833E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94FAB"/>
    <w:multiLevelType w:val="multilevel"/>
    <w:tmpl w:val="3AAC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B48E4"/>
    <w:multiLevelType w:val="multilevel"/>
    <w:tmpl w:val="4110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34384"/>
    <w:multiLevelType w:val="multilevel"/>
    <w:tmpl w:val="ACDA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A647D"/>
    <w:multiLevelType w:val="multilevel"/>
    <w:tmpl w:val="9670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E3724"/>
    <w:multiLevelType w:val="multilevel"/>
    <w:tmpl w:val="6312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D173F"/>
    <w:multiLevelType w:val="multilevel"/>
    <w:tmpl w:val="0588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A4FC9"/>
    <w:multiLevelType w:val="multilevel"/>
    <w:tmpl w:val="216C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300839">
    <w:abstractNumId w:val="1"/>
  </w:num>
  <w:num w:numId="2" w16cid:durableId="761267794">
    <w:abstractNumId w:val="5"/>
  </w:num>
  <w:num w:numId="3" w16cid:durableId="861548808">
    <w:abstractNumId w:val="9"/>
  </w:num>
  <w:num w:numId="4" w16cid:durableId="415176816">
    <w:abstractNumId w:val="8"/>
  </w:num>
  <w:num w:numId="5" w16cid:durableId="964043539">
    <w:abstractNumId w:val="12"/>
  </w:num>
  <w:num w:numId="6" w16cid:durableId="78215113">
    <w:abstractNumId w:val="10"/>
  </w:num>
  <w:num w:numId="7" w16cid:durableId="2106682773">
    <w:abstractNumId w:val="11"/>
  </w:num>
  <w:num w:numId="8" w16cid:durableId="11345274">
    <w:abstractNumId w:val="6"/>
  </w:num>
  <w:num w:numId="9" w16cid:durableId="1881548185">
    <w:abstractNumId w:val="0"/>
  </w:num>
  <w:num w:numId="10" w16cid:durableId="720598407">
    <w:abstractNumId w:val="4"/>
  </w:num>
  <w:num w:numId="11" w16cid:durableId="979960766">
    <w:abstractNumId w:val="2"/>
  </w:num>
  <w:num w:numId="12" w16cid:durableId="2134327811">
    <w:abstractNumId w:val="7"/>
  </w:num>
  <w:num w:numId="13" w16cid:durableId="2052533279">
    <w:abstractNumId w:val="3"/>
  </w:num>
  <w:num w:numId="14" w16cid:durableId="682319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A5"/>
    <w:rsid w:val="00120AED"/>
    <w:rsid w:val="00664EF1"/>
    <w:rsid w:val="00672AF4"/>
    <w:rsid w:val="006B7F97"/>
    <w:rsid w:val="008A3EA2"/>
    <w:rsid w:val="0097142E"/>
    <w:rsid w:val="00B9752A"/>
    <w:rsid w:val="00DB24A5"/>
    <w:rsid w:val="00DF1E26"/>
    <w:rsid w:val="00EA28E3"/>
    <w:rsid w:val="00F4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4AC7"/>
  <w15:chartTrackingRefBased/>
  <w15:docId w15:val="{E3E78C89-96A0-4EC6-92A2-9012F8F7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A5"/>
  </w:style>
  <w:style w:type="paragraph" w:styleId="Heading1">
    <w:name w:val="heading 1"/>
    <w:basedOn w:val="Normal"/>
    <w:next w:val="Normal"/>
    <w:link w:val="Heading1Char"/>
    <w:uiPriority w:val="9"/>
    <w:qFormat/>
    <w:rsid w:val="00DB2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4A5"/>
    <w:rPr>
      <w:rFonts w:eastAsiaTheme="majorEastAsia" w:cstheme="majorBidi"/>
      <w:color w:val="272727" w:themeColor="text1" w:themeTint="D8"/>
    </w:rPr>
  </w:style>
  <w:style w:type="paragraph" w:styleId="Title">
    <w:name w:val="Title"/>
    <w:basedOn w:val="Normal"/>
    <w:next w:val="Normal"/>
    <w:link w:val="TitleChar"/>
    <w:uiPriority w:val="10"/>
    <w:qFormat/>
    <w:rsid w:val="00DB2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4A5"/>
    <w:pPr>
      <w:spacing w:before="160"/>
      <w:jc w:val="center"/>
    </w:pPr>
    <w:rPr>
      <w:i/>
      <w:iCs/>
      <w:color w:val="404040" w:themeColor="text1" w:themeTint="BF"/>
    </w:rPr>
  </w:style>
  <w:style w:type="character" w:customStyle="1" w:styleId="QuoteChar">
    <w:name w:val="Quote Char"/>
    <w:basedOn w:val="DefaultParagraphFont"/>
    <w:link w:val="Quote"/>
    <w:uiPriority w:val="29"/>
    <w:rsid w:val="00DB24A5"/>
    <w:rPr>
      <w:i/>
      <w:iCs/>
      <w:color w:val="404040" w:themeColor="text1" w:themeTint="BF"/>
    </w:rPr>
  </w:style>
  <w:style w:type="paragraph" w:styleId="ListParagraph">
    <w:name w:val="List Paragraph"/>
    <w:basedOn w:val="Normal"/>
    <w:uiPriority w:val="34"/>
    <w:qFormat/>
    <w:rsid w:val="00DB24A5"/>
    <w:pPr>
      <w:ind w:left="720"/>
      <w:contextualSpacing/>
    </w:pPr>
  </w:style>
  <w:style w:type="character" w:styleId="IntenseEmphasis">
    <w:name w:val="Intense Emphasis"/>
    <w:basedOn w:val="DefaultParagraphFont"/>
    <w:uiPriority w:val="21"/>
    <w:qFormat/>
    <w:rsid w:val="00DB24A5"/>
    <w:rPr>
      <w:i/>
      <w:iCs/>
      <w:color w:val="0F4761" w:themeColor="accent1" w:themeShade="BF"/>
    </w:rPr>
  </w:style>
  <w:style w:type="paragraph" w:styleId="IntenseQuote">
    <w:name w:val="Intense Quote"/>
    <w:basedOn w:val="Normal"/>
    <w:next w:val="Normal"/>
    <w:link w:val="IntenseQuoteChar"/>
    <w:uiPriority w:val="30"/>
    <w:qFormat/>
    <w:rsid w:val="00DB2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4A5"/>
    <w:rPr>
      <w:i/>
      <w:iCs/>
      <w:color w:val="0F4761" w:themeColor="accent1" w:themeShade="BF"/>
    </w:rPr>
  </w:style>
  <w:style w:type="character" w:styleId="IntenseReference">
    <w:name w:val="Intense Reference"/>
    <w:basedOn w:val="DefaultParagraphFont"/>
    <w:uiPriority w:val="32"/>
    <w:qFormat/>
    <w:rsid w:val="00DB24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1558</Words>
  <Characters>9787</Characters>
  <Application>Microsoft Office Word</Application>
  <DocSecurity>0</DocSecurity>
  <Lines>264</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Farrell</dc:creator>
  <cp:keywords/>
  <dc:description/>
  <cp:lastModifiedBy>Tony Farrell</cp:lastModifiedBy>
  <cp:revision>2</cp:revision>
  <dcterms:created xsi:type="dcterms:W3CDTF">2026-05-10T01:58:00Z</dcterms:created>
  <dcterms:modified xsi:type="dcterms:W3CDTF">2026-05-10T23:56:00Z</dcterms:modified>
</cp:coreProperties>
</file>