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6E266" w14:textId="4F8E97BC" w:rsidR="004E3096" w:rsidRPr="0067173C" w:rsidRDefault="00DC6D5A" w:rsidP="00DC6D5A">
      <w:pPr>
        <w:spacing w:after="240" w:line="240" w:lineRule="auto"/>
        <w:rPr>
          <w:rFonts w:eastAsia="Times New Roman" w:cstheme="minorHAnsi"/>
          <w:b/>
          <w:bCs/>
          <w:color w:val="2D2D2D"/>
          <w:sz w:val="24"/>
          <w:szCs w:val="24"/>
        </w:rPr>
      </w:pPr>
      <w:bookmarkStart w:id="0" w:name="_GoBack"/>
      <w:bookmarkEnd w:id="0"/>
      <w:r w:rsidRPr="0067173C">
        <w:rPr>
          <w:rFonts w:eastAsia="Times New Roman" w:cstheme="minorHAnsi"/>
          <w:noProof/>
          <w:color w:val="2D2D2D"/>
          <w:sz w:val="24"/>
          <w:szCs w:val="24"/>
        </w:rPr>
        <w:drawing>
          <wp:anchor distT="0" distB="0" distL="114300" distR="114300" simplePos="0" relativeHeight="251658240" behindDoc="1" locked="0" layoutInCell="1" allowOverlap="1" wp14:anchorId="149A5AE5" wp14:editId="46B2B209">
            <wp:simplePos x="0" y="0"/>
            <wp:positionH relativeFrom="column">
              <wp:posOffset>-57149</wp:posOffset>
            </wp:positionH>
            <wp:positionV relativeFrom="paragraph">
              <wp:posOffset>-215899</wp:posOffset>
            </wp:positionV>
            <wp:extent cx="2153476" cy="660400"/>
            <wp:effectExtent l="0" t="0" r="0" b="635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bitat logo.png"/>
                    <pic:cNvPicPr/>
                  </pic:nvPicPr>
                  <pic:blipFill>
                    <a:blip r:embed="rId5">
                      <a:extLst>
                        <a:ext uri="{28A0092B-C50C-407E-A947-70E740481C1C}">
                          <a14:useLocalDpi xmlns:a14="http://schemas.microsoft.com/office/drawing/2010/main" val="0"/>
                        </a:ext>
                      </a:extLst>
                    </a:blip>
                    <a:stretch>
                      <a:fillRect/>
                    </a:stretch>
                  </pic:blipFill>
                  <pic:spPr>
                    <a:xfrm>
                      <a:off x="0" y="0"/>
                      <a:ext cx="2169593" cy="665343"/>
                    </a:xfrm>
                    <a:prstGeom prst="rect">
                      <a:avLst/>
                    </a:prstGeom>
                  </pic:spPr>
                </pic:pic>
              </a:graphicData>
            </a:graphic>
            <wp14:sizeRelH relativeFrom="page">
              <wp14:pctWidth>0</wp14:pctWidth>
            </wp14:sizeRelH>
            <wp14:sizeRelV relativeFrom="page">
              <wp14:pctHeight>0</wp14:pctHeight>
            </wp14:sizeRelV>
          </wp:anchor>
        </w:drawing>
      </w:r>
      <w:r w:rsidRPr="0067173C">
        <w:rPr>
          <w:rFonts w:eastAsia="Times New Roman" w:cstheme="minorHAnsi"/>
          <w:color w:val="2D2D2D"/>
          <w:sz w:val="24"/>
          <w:szCs w:val="24"/>
        </w:rPr>
        <w:t xml:space="preserve">                                                           </w:t>
      </w:r>
    </w:p>
    <w:p w14:paraId="058C0B86" w14:textId="77777777" w:rsidR="00DC6D5A" w:rsidRPr="0067173C" w:rsidRDefault="00DC6D5A" w:rsidP="00201903">
      <w:pPr>
        <w:spacing w:after="240" w:line="240" w:lineRule="auto"/>
        <w:rPr>
          <w:rFonts w:eastAsia="Times New Roman" w:cstheme="minorHAnsi"/>
          <w:color w:val="2D2D2D"/>
          <w:sz w:val="24"/>
          <w:szCs w:val="24"/>
        </w:rPr>
      </w:pPr>
    </w:p>
    <w:p w14:paraId="6CAEB04D" w14:textId="58C5A88D" w:rsidR="00D7682D" w:rsidRPr="0067173C" w:rsidRDefault="00D7682D" w:rsidP="00201903">
      <w:pPr>
        <w:spacing w:after="240" w:line="240" w:lineRule="auto"/>
        <w:rPr>
          <w:rFonts w:cstheme="minorHAnsi"/>
          <w:sz w:val="24"/>
          <w:szCs w:val="24"/>
        </w:rPr>
      </w:pPr>
      <w:r w:rsidRPr="0067173C">
        <w:rPr>
          <w:rFonts w:cstheme="minorHAnsi"/>
          <w:sz w:val="24"/>
          <w:szCs w:val="24"/>
        </w:rPr>
        <w:t xml:space="preserve">POSITION:  </w:t>
      </w:r>
      <w:r w:rsidRPr="0067173C">
        <w:rPr>
          <w:rFonts w:cstheme="minorHAnsi"/>
          <w:sz w:val="24"/>
          <w:szCs w:val="24"/>
        </w:rPr>
        <w:tab/>
      </w:r>
      <w:r w:rsidR="009644E3">
        <w:rPr>
          <w:rFonts w:cstheme="minorHAnsi"/>
          <w:sz w:val="24"/>
          <w:szCs w:val="24"/>
        </w:rPr>
        <w:tab/>
      </w:r>
      <w:r w:rsidRPr="0067173C">
        <w:rPr>
          <w:rFonts w:cstheme="minorHAnsi"/>
          <w:b/>
          <w:sz w:val="24"/>
          <w:szCs w:val="24"/>
        </w:rPr>
        <w:t>Housing Counselor</w:t>
      </w:r>
    </w:p>
    <w:p w14:paraId="62CD7A0B" w14:textId="206EE14A" w:rsidR="00D7682D" w:rsidRPr="0067173C" w:rsidRDefault="00D7682D" w:rsidP="00201903">
      <w:pPr>
        <w:spacing w:after="240" w:line="240" w:lineRule="auto"/>
        <w:rPr>
          <w:rFonts w:cstheme="minorHAnsi"/>
          <w:sz w:val="24"/>
          <w:szCs w:val="24"/>
        </w:rPr>
      </w:pPr>
      <w:r w:rsidRPr="0067173C">
        <w:rPr>
          <w:rFonts w:cstheme="minorHAnsi"/>
          <w:sz w:val="24"/>
          <w:szCs w:val="24"/>
        </w:rPr>
        <w:t xml:space="preserve">REPORTS TO: </w:t>
      </w:r>
      <w:r w:rsidRPr="0067173C">
        <w:rPr>
          <w:rFonts w:cstheme="minorHAnsi"/>
          <w:sz w:val="24"/>
          <w:szCs w:val="24"/>
        </w:rPr>
        <w:tab/>
      </w:r>
      <w:r w:rsidR="009644E3">
        <w:rPr>
          <w:rFonts w:cstheme="minorHAnsi"/>
          <w:sz w:val="24"/>
          <w:szCs w:val="24"/>
        </w:rPr>
        <w:tab/>
      </w:r>
      <w:r w:rsidRPr="0067173C">
        <w:rPr>
          <w:rFonts w:cstheme="minorHAnsi"/>
          <w:sz w:val="24"/>
          <w:szCs w:val="24"/>
        </w:rPr>
        <w:t>Director of Homeowner Services</w:t>
      </w:r>
    </w:p>
    <w:p w14:paraId="6669459B" w14:textId="1AE00D67" w:rsidR="00D7682D" w:rsidRPr="0067173C" w:rsidRDefault="00D7682D" w:rsidP="00201903">
      <w:pPr>
        <w:spacing w:after="240" w:line="240" w:lineRule="auto"/>
        <w:rPr>
          <w:rFonts w:cstheme="minorHAnsi"/>
          <w:sz w:val="24"/>
          <w:szCs w:val="24"/>
        </w:rPr>
      </w:pPr>
      <w:r w:rsidRPr="0067173C">
        <w:rPr>
          <w:rFonts w:cstheme="minorHAnsi"/>
          <w:sz w:val="24"/>
          <w:szCs w:val="24"/>
        </w:rPr>
        <w:t xml:space="preserve">Classification </w:t>
      </w:r>
      <w:r w:rsidRPr="0067173C">
        <w:rPr>
          <w:rFonts w:cstheme="minorHAnsi"/>
          <w:sz w:val="24"/>
          <w:szCs w:val="24"/>
        </w:rPr>
        <w:tab/>
      </w:r>
      <w:r w:rsidR="009644E3">
        <w:rPr>
          <w:rFonts w:cstheme="minorHAnsi"/>
          <w:sz w:val="24"/>
          <w:szCs w:val="24"/>
        </w:rPr>
        <w:tab/>
      </w:r>
      <w:r w:rsidRPr="0067173C">
        <w:rPr>
          <w:rFonts w:cstheme="minorHAnsi"/>
          <w:sz w:val="24"/>
          <w:szCs w:val="24"/>
        </w:rPr>
        <w:t xml:space="preserve">Full Time, Exempt </w:t>
      </w:r>
    </w:p>
    <w:p w14:paraId="703C17C3" w14:textId="6CA541F4" w:rsidR="00D7682D" w:rsidRPr="0067173C" w:rsidRDefault="00D7682D" w:rsidP="00201903">
      <w:pPr>
        <w:spacing w:after="240" w:line="240" w:lineRule="auto"/>
        <w:rPr>
          <w:rFonts w:cstheme="minorHAnsi"/>
          <w:sz w:val="24"/>
          <w:szCs w:val="24"/>
        </w:rPr>
      </w:pPr>
      <w:r w:rsidRPr="0067173C">
        <w:rPr>
          <w:rFonts w:cstheme="minorHAnsi"/>
          <w:sz w:val="24"/>
          <w:szCs w:val="24"/>
        </w:rPr>
        <w:t xml:space="preserve">Date:  </w:t>
      </w:r>
      <w:r w:rsidRPr="0067173C">
        <w:rPr>
          <w:rFonts w:cstheme="minorHAnsi"/>
          <w:sz w:val="24"/>
          <w:szCs w:val="24"/>
        </w:rPr>
        <w:tab/>
      </w:r>
      <w:r w:rsidRPr="0067173C">
        <w:rPr>
          <w:rFonts w:cstheme="minorHAnsi"/>
          <w:sz w:val="24"/>
          <w:szCs w:val="24"/>
        </w:rPr>
        <w:tab/>
      </w:r>
      <w:r w:rsidR="009644E3">
        <w:rPr>
          <w:rFonts w:cstheme="minorHAnsi"/>
          <w:sz w:val="24"/>
          <w:szCs w:val="24"/>
        </w:rPr>
        <w:tab/>
      </w:r>
      <w:r w:rsidRPr="0067173C">
        <w:rPr>
          <w:rFonts w:cstheme="minorHAnsi"/>
          <w:sz w:val="24"/>
          <w:szCs w:val="24"/>
        </w:rPr>
        <w:t>July 2022</w:t>
      </w:r>
    </w:p>
    <w:p w14:paraId="63D3326E" w14:textId="64069C40" w:rsidR="00D7682D" w:rsidRDefault="00D7682D" w:rsidP="00201903">
      <w:pPr>
        <w:spacing w:after="240" w:line="240" w:lineRule="auto"/>
        <w:rPr>
          <w:rFonts w:cstheme="minorHAnsi"/>
          <w:sz w:val="24"/>
          <w:szCs w:val="24"/>
        </w:rPr>
      </w:pPr>
      <w:r w:rsidRPr="0067173C">
        <w:rPr>
          <w:rFonts w:cstheme="minorHAnsi"/>
          <w:sz w:val="24"/>
          <w:szCs w:val="24"/>
        </w:rPr>
        <w:t>Pay Range:</w:t>
      </w:r>
      <w:r w:rsidRPr="0067173C">
        <w:rPr>
          <w:rFonts w:cstheme="minorHAnsi"/>
          <w:sz w:val="24"/>
          <w:szCs w:val="24"/>
        </w:rPr>
        <w:tab/>
        <w:t xml:space="preserve"> </w:t>
      </w:r>
      <w:r w:rsidR="009644E3">
        <w:rPr>
          <w:rFonts w:cstheme="minorHAnsi"/>
          <w:sz w:val="24"/>
          <w:szCs w:val="24"/>
        </w:rPr>
        <w:tab/>
      </w:r>
      <w:r w:rsidRPr="0067173C">
        <w:rPr>
          <w:rFonts w:cstheme="minorHAnsi"/>
          <w:sz w:val="24"/>
          <w:szCs w:val="24"/>
        </w:rPr>
        <w:t xml:space="preserve">$19.00 per hour -$25.00 per hour </w:t>
      </w:r>
    </w:p>
    <w:p w14:paraId="12DA962B" w14:textId="2E81260F" w:rsidR="009644E3" w:rsidRDefault="009644E3" w:rsidP="009644E3">
      <w:pPr>
        <w:pStyle w:val="NoSpacing"/>
      </w:pPr>
      <w:r>
        <w:t xml:space="preserve">Sign on Bonus: </w:t>
      </w:r>
      <w:r>
        <w:tab/>
      </w:r>
      <w:r>
        <w:tab/>
        <w:t xml:space="preserve">$2500 </w:t>
      </w:r>
      <w:proofErr w:type="gramStart"/>
      <w:r>
        <w:t>will be paid</w:t>
      </w:r>
      <w:proofErr w:type="gramEnd"/>
      <w:r>
        <w:t xml:space="preserve"> on paycheck following the completion of 90 days of </w:t>
      </w:r>
    </w:p>
    <w:p w14:paraId="27864A9C" w14:textId="2B9DC9B1" w:rsidR="009644E3" w:rsidRDefault="009644E3" w:rsidP="009644E3">
      <w:pPr>
        <w:pStyle w:val="NoSpacing"/>
      </w:pPr>
      <w:r>
        <w:tab/>
      </w:r>
      <w:r>
        <w:tab/>
      </w:r>
      <w:r>
        <w:tab/>
      </w:r>
      <w:proofErr w:type="gramStart"/>
      <w:r>
        <w:t>continuous</w:t>
      </w:r>
      <w:proofErr w:type="gramEnd"/>
      <w:r>
        <w:t xml:space="preserve"> employment.</w:t>
      </w:r>
    </w:p>
    <w:p w14:paraId="5F4F66A3" w14:textId="77777777" w:rsidR="009644E3" w:rsidRPr="0067173C" w:rsidRDefault="009644E3" w:rsidP="009644E3">
      <w:pPr>
        <w:pStyle w:val="NoSpacing"/>
      </w:pPr>
    </w:p>
    <w:p w14:paraId="4E22AE47" w14:textId="31E00CCE" w:rsidR="00D7682D" w:rsidRPr="0067173C" w:rsidRDefault="00D7682D" w:rsidP="00201903">
      <w:pPr>
        <w:spacing w:after="240" w:line="240" w:lineRule="auto"/>
        <w:rPr>
          <w:rFonts w:eastAsia="Times New Roman" w:cstheme="minorHAnsi"/>
          <w:color w:val="2D2D2D"/>
          <w:sz w:val="24"/>
          <w:szCs w:val="24"/>
        </w:rPr>
      </w:pPr>
      <w:r w:rsidRPr="0067173C">
        <w:rPr>
          <w:rFonts w:cstheme="minorHAnsi"/>
          <w:sz w:val="24"/>
          <w:szCs w:val="24"/>
        </w:rPr>
        <w:t xml:space="preserve">Schedule </w:t>
      </w:r>
      <w:r w:rsidRPr="0067173C">
        <w:rPr>
          <w:rFonts w:cstheme="minorHAnsi"/>
          <w:sz w:val="24"/>
          <w:szCs w:val="24"/>
        </w:rPr>
        <w:tab/>
      </w:r>
      <w:r w:rsidR="009644E3">
        <w:rPr>
          <w:rFonts w:cstheme="minorHAnsi"/>
          <w:sz w:val="24"/>
          <w:szCs w:val="24"/>
        </w:rPr>
        <w:tab/>
      </w:r>
      <w:r w:rsidRPr="0067173C">
        <w:rPr>
          <w:rFonts w:cstheme="minorHAnsi"/>
          <w:sz w:val="24"/>
          <w:szCs w:val="24"/>
        </w:rPr>
        <w:t>Monday – Friday, occasional evenings and weekends</w:t>
      </w:r>
    </w:p>
    <w:p w14:paraId="58D3D1B4" w14:textId="23B76822" w:rsidR="00201903" w:rsidRPr="0067173C" w:rsidRDefault="00D7682D" w:rsidP="00201903">
      <w:pPr>
        <w:spacing w:after="240" w:line="240" w:lineRule="auto"/>
        <w:rPr>
          <w:rFonts w:eastAsia="Times New Roman" w:cstheme="minorHAnsi"/>
          <w:color w:val="2D2D2D"/>
          <w:sz w:val="24"/>
          <w:szCs w:val="24"/>
        </w:rPr>
      </w:pPr>
      <w:r w:rsidRPr="0067173C">
        <w:rPr>
          <w:rFonts w:eastAsia="Times New Roman" w:cstheme="minorHAnsi"/>
          <w:b/>
          <w:color w:val="2D2D2D"/>
          <w:sz w:val="24"/>
          <w:szCs w:val="24"/>
        </w:rPr>
        <w:t>POSITION SUMMARY</w:t>
      </w:r>
      <w:r w:rsidRPr="0067173C">
        <w:rPr>
          <w:rFonts w:eastAsia="Times New Roman" w:cstheme="minorHAnsi"/>
          <w:color w:val="2D2D2D"/>
          <w:sz w:val="24"/>
          <w:szCs w:val="24"/>
        </w:rPr>
        <w:t xml:space="preserve">:   </w:t>
      </w:r>
      <w:r w:rsidR="00201903" w:rsidRPr="0067173C">
        <w:rPr>
          <w:rFonts w:eastAsia="Times New Roman" w:cstheme="minorHAnsi"/>
          <w:color w:val="2D2D2D"/>
          <w:sz w:val="24"/>
          <w:szCs w:val="24"/>
        </w:rPr>
        <w:t>The Housing Counselor is responsible for providing comprehensive housing counseling services focusing on the areas of pre-purchase, homeowner services</w:t>
      </w:r>
      <w:r w:rsidR="00BF421B" w:rsidRPr="0067173C">
        <w:rPr>
          <w:rFonts w:eastAsia="Times New Roman" w:cstheme="minorHAnsi"/>
          <w:color w:val="2D2D2D"/>
          <w:sz w:val="24"/>
          <w:szCs w:val="24"/>
        </w:rPr>
        <w:t>, and foreclosure prevention</w:t>
      </w:r>
      <w:r w:rsidR="00201903" w:rsidRPr="0067173C">
        <w:rPr>
          <w:rFonts w:eastAsia="Times New Roman" w:cstheme="minorHAnsi"/>
          <w:color w:val="2D2D2D"/>
          <w:sz w:val="24"/>
          <w:szCs w:val="24"/>
        </w:rPr>
        <w:t xml:space="preserve">. The Housing Counselor is required to have a strong technical background with emphasis on mortgage lending, </w:t>
      </w:r>
      <w:r w:rsidR="00BF421B" w:rsidRPr="0067173C">
        <w:rPr>
          <w:rFonts w:eastAsia="Times New Roman" w:cstheme="minorHAnsi"/>
          <w:color w:val="2D2D2D"/>
          <w:sz w:val="24"/>
          <w:szCs w:val="24"/>
        </w:rPr>
        <w:t>financial</w:t>
      </w:r>
      <w:r w:rsidR="00201903" w:rsidRPr="0067173C">
        <w:rPr>
          <w:rFonts w:eastAsia="Times New Roman" w:cstheme="minorHAnsi"/>
          <w:color w:val="2D2D2D"/>
          <w:sz w:val="24"/>
          <w:szCs w:val="24"/>
        </w:rPr>
        <w:t xml:space="preserve"> counseling and</w:t>
      </w:r>
      <w:r w:rsidR="00BF421B" w:rsidRPr="0067173C">
        <w:rPr>
          <w:rFonts w:eastAsia="Times New Roman" w:cstheme="minorHAnsi"/>
          <w:color w:val="2D2D2D"/>
          <w:sz w:val="24"/>
          <w:szCs w:val="24"/>
        </w:rPr>
        <w:t>/or</w:t>
      </w:r>
      <w:r w:rsidR="00201903" w:rsidRPr="0067173C">
        <w:rPr>
          <w:rFonts w:eastAsia="Times New Roman" w:cstheme="minorHAnsi"/>
          <w:color w:val="2D2D2D"/>
          <w:sz w:val="24"/>
          <w:szCs w:val="24"/>
        </w:rPr>
        <w:t xml:space="preserve"> real estate and foreclosure law. Flexibility and an optimistic, while realistic, attitude, is necessary </w:t>
      </w:r>
      <w:proofErr w:type="gramStart"/>
      <w:r w:rsidR="00201903" w:rsidRPr="0067173C">
        <w:rPr>
          <w:rFonts w:eastAsia="Times New Roman" w:cstheme="minorHAnsi"/>
          <w:color w:val="2D2D2D"/>
          <w:sz w:val="24"/>
          <w:szCs w:val="24"/>
        </w:rPr>
        <w:t>to best manage</w:t>
      </w:r>
      <w:proofErr w:type="gramEnd"/>
      <w:r w:rsidR="00201903" w:rsidRPr="0067173C">
        <w:rPr>
          <w:rFonts w:eastAsia="Times New Roman" w:cstheme="minorHAnsi"/>
          <w:color w:val="2D2D2D"/>
          <w:sz w:val="24"/>
          <w:szCs w:val="24"/>
        </w:rPr>
        <w:t xml:space="preserve"> a client</w:t>
      </w:r>
      <w:r w:rsidR="005032E2" w:rsidRPr="0067173C">
        <w:rPr>
          <w:rFonts w:eastAsia="Times New Roman" w:cstheme="minorHAnsi"/>
          <w:color w:val="2D2D2D"/>
          <w:sz w:val="24"/>
          <w:szCs w:val="24"/>
        </w:rPr>
        <w:t xml:space="preserve">’s </w:t>
      </w:r>
      <w:r w:rsidR="00201903" w:rsidRPr="0067173C">
        <w:rPr>
          <w:rFonts w:eastAsia="Times New Roman" w:cstheme="minorHAnsi"/>
          <w:color w:val="2D2D2D"/>
          <w:sz w:val="24"/>
          <w:szCs w:val="24"/>
        </w:rPr>
        <w:t>expectations.</w:t>
      </w:r>
    </w:p>
    <w:p w14:paraId="128A9622" w14:textId="77777777" w:rsidR="00CD75B1" w:rsidRPr="0067173C" w:rsidRDefault="00CD75B1" w:rsidP="00CD75B1">
      <w:pPr>
        <w:spacing w:after="240" w:line="240" w:lineRule="auto"/>
        <w:rPr>
          <w:rFonts w:eastAsia="Times New Roman" w:cstheme="minorHAnsi"/>
          <w:color w:val="2D2D2D"/>
          <w:sz w:val="24"/>
          <w:szCs w:val="24"/>
        </w:rPr>
      </w:pPr>
      <w:r w:rsidRPr="0067173C">
        <w:rPr>
          <w:rFonts w:eastAsia="Times New Roman" w:cstheme="minorHAnsi"/>
          <w:b/>
          <w:bCs/>
          <w:color w:val="2D2D2D"/>
          <w:sz w:val="24"/>
          <w:szCs w:val="24"/>
        </w:rPr>
        <w:t xml:space="preserve">JOB RESPONSIBILITIES AND COMPETENCIES </w:t>
      </w:r>
    </w:p>
    <w:p w14:paraId="411D7165" w14:textId="2737C920" w:rsidR="00D7682D" w:rsidRPr="00D16821" w:rsidRDefault="00CD75B1" w:rsidP="00D16821">
      <w:pPr>
        <w:pStyle w:val="ListParagraph"/>
        <w:numPr>
          <w:ilvl w:val="0"/>
          <w:numId w:val="1"/>
        </w:numPr>
        <w:spacing w:after="240" w:line="240" w:lineRule="auto"/>
        <w:rPr>
          <w:rFonts w:eastAsia="Times New Roman" w:cstheme="minorHAnsi"/>
          <w:color w:val="2D2D2D"/>
          <w:sz w:val="24"/>
          <w:szCs w:val="24"/>
        </w:rPr>
      </w:pPr>
      <w:r w:rsidRPr="0067173C">
        <w:rPr>
          <w:rFonts w:eastAsia="Times New Roman" w:cstheme="minorHAnsi"/>
          <w:color w:val="2D2D2D"/>
          <w:sz w:val="24"/>
          <w:szCs w:val="24"/>
        </w:rPr>
        <w:lastRenderedPageBreak/>
        <w:t xml:space="preserve">Analyze customers overall financial situation including cash flow, budget, assets, </w:t>
      </w:r>
      <w:r w:rsidR="00A06AEF" w:rsidRPr="0067173C">
        <w:rPr>
          <w:rFonts w:eastAsia="Times New Roman" w:cstheme="minorHAnsi"/>
          <w:color w:val="2D2D2D"/>
          <w:sz w:val="24"/>
          <w:szCs w:val="24"/>
        </w:rPr>
        <w:t>debt,</w:t>
      </w:r>
      <w:r w:rsidRPr="0067173C">
        <w:rPr>
          <w:rFonts w:eastAsia="Times New Roman" w:cstheme="minorHAnsi"/>
          <w:color w:val="2D2D2D"/>
          <w:sz w:val="24"/>
          <w:szCs w:val="24"/>
        </w:rPr>
        <w:t xml:space="preserve"> and credit</w:t>
      </w:r>
    </w:p>
    <w:p w14:paraId="6D4C741E" w14:textId="75CE45E1" w:rsidR="00D7682D" w:rsidRPr="00D16821" w:rsidRDefault="00CD75B1" w:rsidP="00D16821">
      <w:pPr>
        <w:pStyle w:val="ListParagraph"/>
        <w:numPr>
          <w:ilvl w:val="0"/>
          <w:numId w:val="1"/>
        </w:numPr>
        <w:spacing w:after="240" w:line="240" w:lineRule="auto"/>
        <w:rPr>
          <w:rFonts w:eastAsia="Times New Roman" w:cstheme="minorHAnsi"/>
          <w:color w:val="2D2D2D"/>
          <w:sz w:val="24"/>
          <w:szCs w:val="24"/>
        </w:rPr>
      </w:pPr>
      <w:r w:rsidRPr="0067173C">
        <w:rPr>
          <w:rFonts w:eastAsia="Times New Roman" w:cstheme="minorHAnsi"/>
          <w:color w:val="2D2D2D"/>
          <w:sz w:val="24"/>
          <w:szCs w:val="24"/>
        </w:rPr>
        <w:t>Create and implement an action plan and timeframe to overcome financial hardship and accomplish the goal of purchasing a home.</w:t>
      </w:r>
    </w:p>
    <w:p w14:paraId="05C5AC0C" w14:textId="02B8DD96" w:rsidR="00D7682D" w:rsidRPr="00D16821" w:rsidRDefault="00CD75B1" w:rsidP="00D16821">
      <w:pPr>
        <w:pStyle w:val="ListParagraph"/>
        <w:numPr>
          <w:ilvl w:val="0"/>
          <w:numId w:val="1"/>
        </w:numPr>
        <w:spacing w:after="240" w:line="240" w:lineRule="auto"/>
        <w:rPr>
          <w:rFonts w:eastAsia="Times New Roman" w:cstheme="minorHAnsi"/>
          <w:color w:val="2D2D2D"/>
          <w:sz w:val="24"/>
          <w:szCs w:val="24"/>
        </w:rPr>
      </w:pPr>
      <w:r w:rsidRPr="0067173C">
        <w:rPr>
          <w:rFonts w:eastAsia="Times New Roman" w:cstheme="minorHAnsi"/>
          <w:color w:val="2D2D2D"/>
          <w:sz w:val="24"/>
          <w:szCs w:val="24"/>
        </w:rPr>
        <w:t xml:space="preserve">Act as intermediary between customer and all housing industry professionals (lender, realtor, </w:t>
      </w:r>
      <w:proofErr w:type="gramStart"/>
      <w:r w:rsidRPr="0067173C">
        <w:rPr>
          <w:rFonts w:eastAsia="Times New Roman" w:cstheme="minorHAnsi"/>
          <w:color w:val="2D2D2D"/>
          <w:sz w:val="24"/>
          <w:szCs w:val="24"/>
        </w:rPr>
        <w:t>escrow company</w:t>
      </w:r>
      <w:proofErr w:type="gramEnd"/>
      <w:r w:rsidRPr="0067173C">
        <w:rPr>
          <w:rFonts w:eastAsia="Times New Roman" w:cstheme="minorHAnsi"/>
          <w:color w:val="2D2D2D"/>
          <w:sz w:val="24"/>
          <w:szCs w:val="24"/>
        </w:rPr>
        <w:t>) and identify and advocate on behalf of customer for best product and services.</w:t>
      </w:r>
    </w:p>
    <w:p w14:paraId="03D9614A" w14:textId="77777777" w:rsidR="00D16821" w:rsidRDefault="00D7682D" w:rsidP="00D16821">
      <w:pPr>
        <w:pStyle w:val="ListParagraph"/>
        <w:numPr>
          <w:ilvl w:val="0"/>
          <w:numId w:val="1"/>
        </w:numPr>
        <w:spacing w:after="240" w:line="240" w:lineRule="auto"/>
        <w:rPr>
          <w:rFonts w:eastAsia="Times New Roman" w:cstheme="minorHAnsi"/>
          <w:color w:val="2D2D2D"/>
          <w:sz w:val="24"/>
          <w:szCs w:val="24"/>
        </w:rPr>
      </w:pPr>
      <w:r w:rsidRPr="0067173C">
        <w:rPr>
          <w:rFonts w:eastAsia="Times New Roman" w:cstheme="minorHAnsi"/>
          <w:color w:val="2D2D2D"/>
          <w:sz w:val="24"/>
          <w:szCs w:val="24"/>
        </w:rPr>
        <w:t xml:space="preserve">Provide expert, unbiased </w:t>
      </w:r>
      <w:r w:rsidR="00CD75B1" w:rsidRPr="0067173C">
        <w:rPr>
          <w:rFonts w:eastAsia="Times New Roman" w:cstheme="minorHAnsi"/>
          <w:color w:val="2D2D2D"/>
          <w:sz w:val="24"/>
          <w:szCs w:val="24"/>
        </w:rPr>
        <w:t>advice and help customers understand the home purchase process by identifying key players, explaining roles and responsibilities of key players, reviewing mortgage documents, purchase contract and closing documents.</w:t>
      </w:r>
    </w:p>
    <w:p w14:paraId="6B07B019" w14:textId="77777777" w:rsidR="00D16821" w:rsidRPr="00D16821" w:rsidRDefault="00CD75B1" w:rsidP="00D16821">
      <w:pPr>
        <w:pStyle w:val="ListParagraph"/>
        <w:numPr>
          <w:ilvl w:val="0"/>
          <w:numId w:val="1"/>
        </w:numPr>
        <w:spacing w:after="240" w:line="240" w:lineRule="auto"/>
        <w:rPr>
          <w:rFonts w:eastAsia="Times New Roman" w:cstheme="minorHAnsi"/>
          <w:color w:val="2D2D2D"/>
          <w:sz w:val="24"/>
          <w:szCs w:val="24"/>
        </w:rPr>
      </w:pPr>
      <w:r w:rsidRPr="00D16821">
        <w:rPr>
          <w:rFonts w:cstheme="minorHAnsi"/>
          <w:sz w:val="24"/>
          <w:szCs w:val="24"/>
        </w:rPr>
        <w:t xml:space="preserve">Analyze customers overall financial condition or position including mortgage delinquency status, cash flow, budget, assets, </w:t>
      </w:r>
      <w:r w:rsidR="009473C3" w:rsidRPr="00D16821">
        <w:rPr>
          <w:rFonts w:cstheme="minorHAnsi"/>
          <w:sz w:val="24"/>
          <w:szCs w:val="24"/>
        </w:rPr>
        <w:t>debt,</w:t>
      </w:r>
      <w:r w:rsidRPr="00D16821">
        <w:rPr>
          <w:rFonts w:cstheme="minorHAnsi"/>
          <w:sz w:val="24"/>
          <w:szCs w:val="24"/>
        </w:rPr>
        <w:t xml:space="preserve"> and credit to identify viable foreclosure prevention options</w:t>
      </w:r>
      <w:r w:rsidR="00D7682D" w:rsidRPr="00D16821">
        <w:rPr>
          <w:rFonts w:cstheme="minorHAnsi"/>
          <w:sz w:val="24"/>
          <w:szCs w:val="24"/>
        </w:rPr>
        <w:t>.</w:t>
      </w:r>
    </w:p>
    <w:p w14:paraId="688F9DB0" w14:textId="77777777" w:rsidR="00D16821" w:rsidRPr="00D16821" w:rsidRDefault="00CD75B1" w:rsidP="00D16821">
      <w:pPr>
        <w:pStyle w:val="ListParagraph"/>
        <w:numPr>
          <w:ilvl w:val="0"/>
          <w:numId w:val="1"/>
        </w:numPr>
        <w:spacing w:after="240" w:line="240" w:lineRule="auto"/>
        <w:rPr>
          <w:rFonts w:eastAsia="Times New Roman" w:cstheme="minorHAnsi"/>
          <w:color w:val="2D2D2D"/>
          <w:sz w:val="24"/>
          <w:szCs w:val="24"/>
        </w:rPr>
      </w:pPr>
      <w:r w:rsidRPr="00D16821">
        <w:rPr>
          <w:rFonts w:cstheme="minorHAnsi"/>
          <w:sz w:val="24"/>
          <w:szCs w:val="24"/>
        </w:rPr>
        <w:t>Determine customers' desire and ability to retain their home.</w:t>
      </w:r>
    </w:p>
    <w:p w14:paraId="39C6C80B" w14:textId="77777777" w:rsidR="00D16821" w:rsidRPr="00D16821" w:rsidRDefault="00CD75B1" w:rsidP="00D16821">
      <w:pPr>
        <w:pStyle w:val="ListParagraph"/>
        <w:numPr>
          <w:ilvl w:val="0"/>
          <w:numId w:val="1"/>
        </w:numPr>
        <w:spacing w:after="240" w:line="240" w:lineRule="auto"/>
        <w:rPr>
          <w:rFonts w:eastAsia="Times New Roman" w:cstheme="minorHAnsi"/>
          <w:color w:val="2D2D2D"/>
          <w:sz w:val="24"/>
          <w:szCs w:val="24"/>
        </w:rPr>
      </w:pPr>
      <w:r w:rsidRPr="00D16821">
        <w:rPr>
          <w:rFonts w:cstheme="minorHAnsi"/>
          <w:sz w:val="24"/>
          <w:szCs w:val="24"/>
        </w:rPr>
        <w:t>Create and implement action plan and timeframe to overcome financial hardship and accomplish goal of retaining home.</w:t>
      </w:r>
    </w:p>
    <w:p w14:paraId="32C094E0" w14:textId="1999BBD0" w:rsidR="0067173C" w:rsidRPr="00D16821" w:rsidRDefault="00CD75B1" w:rsidP="00D16821">
      <w:pPr>
        <w:pStyle w:val="ListParagraph"/>
        <w:numPr>
          <w:ilvl w:val="0"/>
          <w:numId w:val="1"/>
        </w:numPr>
        <w:spacing w:after="240" w:line="240" w:lineRule="auto"/>
        <w:rPr>
          <w:rFonts w:eastAsia="Times New Roman" w:cstheme="minorHAnsi"/>
          <w:color w:val="2D2D2D"/>
          <w:sz w:val="24"/>
          <w:szCs w:val="24"/>
        </w:rPr>
      </w:pPr>
      <w:r w:rsidRPr="00D16821">
        <w:rPr>
          <w:rFonts w:cstheme="minorHAnsi"/>
          <w:sz w:val="24"/>
          <w:szCs w:val="24"/>
        </w:rPr>
        <w:t xml:space="preserve">Assist homeowner in negotiating with his/her servicer to identify pre-foreclosure options (i.e. repayment strategy, loan modification, </w:t>
      </w:r>
      <w:r w:rsidR="0067173C" w:rsidRPr="00D16821">
        <w:rPr>
          <w:rFonts w:cstheme="minorHAnsi"/>
          <w:sz w:val="24"/>
          <w:szCs w:val="24"/>
        </w:rPr>
        <w:t>short sale</w:t>
      </w:r>
      <w:r w:rsidRPr="00D16821">
        <w:rPr>
          <w:rFonts w:cstheme="minorHAnsi"/>
          <w:sz w:val="24"/>
          <w:szCs w:val="24"/>
        </w:rPr>
        <w:t>, or other effective remedies to avoid foreclosure).</w:t>
      </w:r>
    </w:p>
    <w:p w14:paraId="321494B3" w14:textId="6B839FC0" w:rsidR="00294EBC" w:rsidRDefault="00CD75B1" w:rsidP="00D16821">
      <w:pPr>
        <w:pStyle w:val="NoSpacing"/>
        <w:numPr>
          <w:ilvl w:val="0"/>
          <w:numId w:val="3"/>
        </w:numPr>
        <w:rPr>
          <w:rFonts w:cstheme="minorHAnsi"/>
          <w:sz w:val="24"/>
          <w:szCs w:val="24"/>
        </w:rPr>
      </w:pPr>
      <w:r w:rsidRPr="0067173C">
        <w:rPr>
          <w:rFonts w:cstheme="minorHAnsi"/>
          <w:sz w:val="24"/>
          <w:szCs w:val="24"/>
        </w:rPr>
        <w:t xml:space="preserve">Work cooperatively with all clients. Help them to learn and understand the mortgage foreclosure process; help them explore possible home retention options; develop sustainable and/or contingency </w:t>
      </w:r>
      <w:r w:rsidRPr="0067173C">
        <w:rPr>
          <w:rFonts w:cstheme="minorHAnsi"/>
          <w:sz w:val="24"/>
          <w:szCs w:val="24"/>
        </w:rPr>
        <w:lastRenderedPageBreak/>
        <w:t>plans including options to find transitional housing if mortgage foreclosure is certain; provide appropriate referrals to other assistance programs.</w:t>
      </w:r>
    </w:p>
    <w:p w14:paraId="339469A2" w14:textId="77777777" w:rsidR="00D16821" w:rsidRPr="00D16821" w:rsidRDefault="00D16821" w:rsidP="00D16821">
      <w:pPr>
        <w:pStyle w:val="NoSpacing"/>
        <w:ind w:left="720"/>
        <w:rPr>
          <w:rFonts w:cstheme="minorHAnsi"/>
          <w:sz w:val="24"/>
          <w:szCs w:val="24"/>
        </w:rPr>
      </w:pPr>
    </w:p>
    <w:p w14:paraId="3465BBC3" w14:textId="44880AD6" w:rsidR="00CD75B1" w:rsidRPr="0067173C" w:rsidRDefault="00CD75B1" w:rsidP="00CD75B1">
      <w:pPr>
        <w:spacing w:after="240" w:line="240" w:lineRule="auto"/>
        <w:rPr>
          <w:rFonts w:eastAsia="Times New Roman" w:cstheme="minorHAnsi"/>
          <w:color w:val="2D2D2D"/>
          <w:sz w:val="24"/>
          <w:szCs w:val="24"/>
        </w:rPr>
      </w:pPr>
      <w:r w:rsidRPr="0067173C">
        <w:rPr>
          <w:rFonts w:eastAsia="Times New Roman" w:cstheme="minorHAnsi"/>
          <w:b/>
          <w:bCs/>
          <w:color w:val="2D2D2D"/>
          <w:sz w:val="24"/>
          <w:szCs w:val="24"/>
        </w:rPr>
        <w:t xml:space="preserve">General Duties &amp; Responsibilities: </w:t>
      </w:r>
    </w:p>
    <w:p w14:paraId="6DAF17B0" w14:textId="4B3E9D66" w:rsidR="0067173C" w:rsidRPr="00D16821" w:rsidRDefault="00CD75B1" w:rsidP="00D16821">
      <w:pPr>
        <w:pStyle w:val="NoSpacing"/>
        <w:numPr>
          <w:ilvl w:val="0"/>
          <w:numId w:val="30"/>
        </w:numPr>
      </w:pPr>
      <w:r w:rsidRPr="00D16821">
        <w:t>Document customer interaction. Use professional standards as they apply to privacy and confidentiality while documenting customer information.</w:t>
      </w:r>
    </w:p>
    <w:p w14:paraId="533822FA" w14:textId="5CF158F5" w:rsidR="0067173C" w:rsidRPr="00D16821" w:rsidRDefault="00CD75B1" w:rsidP="00D16821">
      <w:pPr>
        <w:pStyle w:val="NoSpacing"/>
        <w:numPr>
          <w:ilvl w:val="0"/>
          <w:numId w:val="30"/>
        </w:numPr>
      </w:pPr>
      <w:r w:rsidRPr="00D16821">
        <w:t>Document the scope of the problem and maintain statistics on outcomes of assistance provided</w:t>
      </w:r>
      <w:r w:rsidR="0067173C" w:rsidRPr="00D16821">
        <w:t>.</w:t>
      </w:r>
    </w:p>
    <w:p w14:paraId="3555AB78" w14:textId="01079223" w:rsidR="0067173C" w:rsidRPr="00D16821" w:rsidRDefault="00CD75B1" w:rsidP="00D16821">
      <w:pPr>
        <w:pStyle w:val="NoSpacing"/>
        <w:numPr>
          <w:ilvl w:val="0"/>
          <w:numId w:val="30"/>
        </w:numPr>
      </w:pPr>
      <w:r w:rsidRPr="00D16821">
        <w:t>Create customer hard copy file and promptly input new client data into CMS, database containing client counseling information.</w:t>
      </w:r>
    </w:p>
    <w:p w14:paraId="631E6FD7" w14:textId="40B95ADB" w:rsidR="0067173C" w:rsidRPr="00D16821" w:rsidRDefault="00CD75B1" w:rsidP="00D16821">
      <w:pPr>
        <w:pStyle w:val="NoSpacing"/>
        <w:numPr>
          <w:ilvl w:val="0"/>
          <w:numId w:val="30"/>
        </w:numPr>
      </w:pPr>
      <w:r w:rsidRPr="00D16821">
        <w:t>Add counseling information after each additional counseling session or client event.</w:t>
      </w:r>
    </w:p>
    <w:p w14:paraId="63215394" w14:textId="49F8DB35" w:rsidR="0067173C" w:rsidRPr="00D16821" w:rsidRDefault="00CD75B1" w:rsidP="00D16821">
      <w:pPr>
        <w:pStyle w:val="NoSpacing"/>
        <w:numPr>
          <w:ilvl w:val="0"/>
          <w:numId w:val="30"/>
        </w:numPr>
      </w:pPr>
      <w:r w:rsidRPr="00D16821">
        <w:t>Provide prompt response to client requests. Perform regular follow up with clients and partners.   Periodically review files with homeowner services team.</w:t>
      </w:r>
    </w:p>
    <w:p w14:paraId="070DD9D6" w14:textId="5F153EB3" w:rsidR="0067173C" w:rsidRPr="00D16821" w:rsidRDefault="00CD75B1" w:rsidP="00D16821">
      <w:pPr>
        <w:pStyle w:val="NoSpacing"/>
        <w:numPr>
          <w:ilvl w:val="0"/>
          <w:numId w:val="30"/>
        </w:numPr>
      </w:pPr>
      <w:r w:rsidRPr="00D16821">
        <w:t>Teach or assist with homebuyer/homeowner education workshops as needed.</w:t>
      </w:r>
    </w:p>
    <w:p w14:paraId="03BA2C8D" w14:textId="362E8E94" w:rsidR="0067173C" w:rsidRPr="00D16821" w:rsidRDefault="00CD75B1" w:rsidP="00D16821">
      <w:pPr>
        <w:pStyle w:val="NoSpacing"/>
        <w:numPr>
          <w:ilvl w:val="0"/>
          <w:numId w:val="30"/>
        </w:numPr>
      </w:pPr>
      <w:r w:rsidRPr="00D16821">
        <w:t>Attain and maintain required counseling certifications.</w:t>
      </w:r>
    </w:p>
    <w:p w14:paraId="01B348D3" w14:textId="7553B6FF" w:rsidR="00CD75B1" w:rsidRPr="00D16821" w:rsidRDefault="00CD75B1" w:rsidP="00D16821">
      <w:pPr>
        <w:pStyle w:val="NoSpacing"/>
        <w:numPr>
          <w:ilvl w:val="0"/>
          <w:numId w:val="30"/>
        </w:numPr>
      </w:pPr>
      <w:r w:rsidRPr="00D16821">
        <w:t>Other duties as assigned.</w:t>
      </w:r>
    </w:p>
    <w:p w14:paraId="27A03E23" w14:textId="4B6B8FD0" w:rsidR="0067173C" w:rsidRPr="0067173C" w:rsidRDefault="0067173C" w:rsidP="0067173C">
      <w:pPr>
        <w:pStyle w:val="NoSpacing"/>
        <w:rPr>
          <w:rFonts w:cstheme="minorHAnsi"/>
          <w:sz w:val="24"/>
          <w:szCs w:val="24"/>
        </w:rPr>
      </w:pPr>
    </w:p>
    <w:p w14:paraId="5120BAE9" w14:textId="77777777" w:rsidR="00201903" w:rsidRPr="0067173C" w:rsidRDefault="00201903" w:rsidP="00201903">
      <w:pPr>
        <w:spacing w:after="240" w:line="240" w:lineRule="auto"/>
        <w:rPr>
          <w:rFonts w:eastAsia="Times New Roman" w:cstheme="minorHAnsi"/>
          <w:color w:val="2D2D2D"/>
          <w:sz w:val="24"/>
          <w:szCs w:val="24"/>
        </w:rPr>
      </w:pPr>
      <w:r w:rsidRPr="0067173C">
        <w:rPr>
          <w:rFonts w:eastAsia="Times New Roman" w:cstheme="minorHAnsi"/>
          <w:b/>
          <w:bCs/>
          <w:color w:val="2D2D2D"/>
          <w:sz w:val="24"/>
          <w:szCs w:val="24"/>
        </w:rPr>
        <w:t>Knowledge/Experience</w:t>
      </w:r>
    </w:p>
    <w:p w14:paraId="6FAF5249" w14:textId="4FE6B668" w:rsidR="00201903" w:rsidRPr="0067173C" w:rsidRDefault="00201903" w:rsidP="0067173C">
      <w:pPr>
        <w:pStyle w:val="NoSpacing"/>
        <w:numPr>
          <w:ilvl w:val="0"/>
          <w:numId w:val="9"/>
        </w:numPr>
        <w:rPr>
          <w:rFonts w:cstheme="minorHAnsi"/>
          <w:sz w:val="24"/>
          <w:szCs w:val="24"/>
        </w:rPr>
      </w:pPr>
      <w:r w:rsidRPr="0067173C">
        <w:rPr>
          <w:rFonts w:cstheme="minorHAnsi"/>
          <w:sz w:val="24"/>
          <w:szCs w:val="24"/>
        </w:rPr>
        <w:t xml:space="preserve">Working knowledge of </w:t>
      </w:r>
      <w:r w:rsidR="00DB0D29" w:rsidRPr="0067173C">
        <w:rPr>
          <w:rFonts w:cstheme="minorHAnsi"/>
          <w:sz w:val="24"/>
          <w:szCs w:val="24"/>
        </w:rPr>
        <w:t xml:space="preserve">the </w:t>
      </w:r>
      <w:r w:rsidRPr="0067173C">
        <w:rPr>
          <w:rFonts w:cstheme="minorHAnsi"/>
          <w:sz w:val="24"/>
          <w:szCs w:val="24"/>
        </w:rPr>
        <w:t>mortgage loan process.</w:t>
      </w:r>
    </w:p>
    <w:p w14:paraId="33F4ABF6" w14:textId="5C1BDBBA" w:rsidR="00201903" w:rsidRPr="0067173C" w:rsidRDefault="00BF421B" w:rsidP="0067173C">
      <w:pPr>
        <w:pStyle w:val="NoSpacing"/>
        <w:numPr>
          <w:ilvl w:val="0"/>
          <w:numId w:val="9"/>
        </w:numPr>
        <w:rPr>
          <w:rFonts w:cstheme="minorHAnsi"/>
          <w:sz w:val="24"/>
          <w:szCs w:val="24"/>
        </w:rPr>
      </w:pPr>
      <w:r w:rsidRPr="0067173C">
        <w:rPr>
          <w:rFonts w:cstheme="minorHAnsi"/>
          <w:sz w:val="24"/>
          <w:szCs w:val="24"/>
        </w:rPr>
        <w:t>W</w:t>
      </w:r>
      <w:r w:rsidR="00201903" w:rsidRPr="0067173C">
        <w:rPr>
          <w:rFonts w:cstheme="minorHAnsi"/>
          <w:sz w:val="24"/>
          <w:szCs w:val="24"/>
        </w:rPr>
        <w:t>orking knowledge of the loss mitigation</w:t>
      </w:r>
      <w:r w:rsidR="00541815" w:rsidRPr="0067173C">
        <w:rPr>
          <w:rFonts w:cstheme="minorHAnsi"/>
          <w:sz w:val="24"/>
          <w:szCs w:val="24"/>
        </w:rPr>
        <w:t xml:space="preserve"> (foreclosure prevention)</w:t>
      </w:r>
      <w:r w:rsidR="00201903" w:rsidRPr="0067173C">
        <w:rPr>
          <w:rFonts w:cstheme="minorHAnsi"/>
          <w:sz w:val="24"/>
          <w:szCs w:val="24"/>
        </w:rPr>
        <w:t xml:space="preserve"> process.</w:t>
      </w:r>
    </w:p>
    <w:p w14:paraId="4C75D681" w14:textId="33C966C2" w:rsidR="00201903" w:rsidRPr="0067173C" w:rsidRDefault="00201903" w:rsidP="0067173C">
      <w:pPr>
        <w:pStyle w:val="NoSpacing"/>
        <w:numPr>
          <w:ilvl w:val="0"/>
          <w:numId w:val="9"/>
        </w:numPr>
        <w:rPr>
          <w:rFonts w:cstheme="minorHAnsi"/>
          <w:sz w:val="24"/>
          <w:szCs w:val="24"/>
        </w:rPr>
      </w:pPr>
      <w:r w:rsidRPr="0067173C">
        <w:rPr>
          <w:rFonts w:cstheme="minorHAnsi"/>
          <w:sz w:val="24"/>
          <w:szCs w:val="24"/>
        </w:rPr>
        <w:lastRenderedPageBreak/>
        <w:t>Knowledge of the potential obstacles for homeownership.</w:t>
      </w:r>
    </w:p>
    <w:p w14:paraId="7123850C" w14:textId="5077E170" w:rsidR="00201903" w:rsidRPr="0067173C" w:rsidRDefault="00201903" w:rsidP="0067173C">
      <w:pPr>
        <w:pStyle w:val="NoSpacing"/>
        <w:numPr>
          <w:ilvl w:val="0"/>
          <w:numId w:val="9"/>
        </w:numPr>
        <w:rPr>
          <w:rFonts w:cstheme="minorHAnsi"/>
          <w:sz w:val="24"/>
          <w:szCs w:val="24"/>
        </w:rPr>
      </w:pPr>
      <w:r w:rsidRPr="0067173C">
        <w:rPr>
          <w:rFonts w:cstheme="minorHAnsi"/>
          <w:sz w:val="24"/>
          <w:szCs w:val="24"/>
        </w:rPr>
        <w:t>Ability to analyze financial information.</w:t>
      </w:r>
    </w:p>
    <w:p w14:paraId="7AB41371" w14:textId="22107209" w:rsidR="00201903" w:rsidRPr="0067173C" w:rsidRDefault="00201903" w:rsidP="0067173C">
      <w:pPr>
        <w:pStyle w:val="NoSpacing"/>
        <w:numPr>
          <w:ilvl w:val="0"/>
          <w:numId w:val="9"/>
        </w:numPr>
        <w:rPr>
          <w:rFonts w:cstheme="minorHAnsi"/>
          <w:sz w:val="24"/>
          <w:szCs w:val="24"/>
        </w:rPr>
      </w:pPr>
      <w:r w:rsidRPr="0067173C">
        <w:rPr>
          <w:rFonts w:cstheme="minorHAnsi"/>
          <w:sz w:val="24"/>
          <w:szCs w:val="24"/>
        </w:rPr>
        <w:t>Ability to calculate loan rates/terms.</w:t>
      </w:r>
    </w:p>
    <w:p w14:paraId="695AE071" w14:textId="6BF38FC5" w:rsidR="00201903" w:rsidRPr="0067173C" w:rsidRDefault="00201903" w:rsidP="0067173C">
      <w:pPr>
        <w:pStyle w:val="NoSpacing"/>
        <w:numPr>
          <w:ilvl w:val="0"/>
          <w:numId w:val="9"/>
        </w:numPr>
        <w:rPr>
          <w:rFonts w:cstheme="minorHAnsi"/>
          <w:sz w:val="24"/>
          <w:szCs w:val="24"/>
        </w:rPr>
      </w:pPr>
      <w:r w:rsidRPr="0067173C">
        <w:rPr>
          <w:rFonts w:cstheme="minorHAnsi"/>
          <w:sz w:val="24"/>
          <w:szCs w:val="24"/>
        </w:rPr>
        <w:t>Demonstrated ability to work with others in establishing goals and objectives.</w:t>
      </w:r>
    </w:p>
    <w:p w14:paraId="5E613BC5" w14:textId="79DF63DC" w:rsidR="00201903" w:rsidRPr="0067173C" w:rsidRDefault="00201903" w:rsidP="0067173C">
      <w:pPr>
        <w:pStyle w:val="NoSpacing"/>
        <w:numPr>
          <w:ilvl w:val="0"/>
          <w:numId w:val="9"/>
        </w:numPr>
        <w:rPr>
          <w:rFonts w:cstheme="minorHAnsi"/>
          <w:sz w:val="24"/>
          <w:szCs w:val="24"/>
        </w:rPr>
      </w:pPr>
      <w:r w:rsidRPr="0067173C">
        <w:rPr>
          <w:rFonts w:cstheme="minorHAnsi"/>
          <w:sz w:val="24"/>
          <w:szCs w:val="24"/>
        </w:rPr>
        <w:t>Ability to effectively communicate and work with individuals from diverse</w:t>
      </w:r>
    </w:p>
    <w:p w14:paraId="533EE3E9" w14:textId="77777777" w:rsidR="00201903" w:rsidRPr="0067173C" w:rsidRDefault="00201903" w:rsidP="0067173C">
      <w:pPr>
        <w:pStyle w:val="NoSpacing"/>
        <w:numPr>
          <w:ilvl w:val="0"/>
          <w:numId w:val="9"/>
        </w:numPr>
        <w:rPr>
          <w:rFonts w:cstheme="minorHAnsi"/>
          <w:sz w:val="24"/>
          <w:szCs w:val="24"/>
        </w:rPr>
      </w:pPr>
      <w:proofErr w:type="gramStart"/>
      <w:r w:rsidRPr="0067173C">
        <w:rPr>
          <w:rFonts w:cstheme="minorHAnsi"/>
          <w:sz w:val="24"/>
          <w:szCs w:val="24"/>
        </w:rPr>
        <w:t>backgrounds</w:t>
      </w:r>
      <w:proofErr w:type="gramEnd"/>
      <w:r w:rsidRPr="0067173C">
        <w:rPr>
          <w:rFonts w:cstheme="minorHAnsi"/>
          <w:sz w:val="24"/>
          <w:szCs w:val="24"/>
        </w:rPr>
        <w:t xml:space="preserve"> and experience.</w:t>
      </w:r>
    </w:p>
    <w:p w14:paraId="2C1A9FCA" w14:textId="77777777" w:rsidR="00D16821" w:rsidRDefault="00201903" w:rsidP="00D16821">
      <w:pPr>
        <w:pStyle w:val="NoSpacing"/>
        <w:numPr>
          <w:ilvl w:val="0"/>
          <w:numId w:val="9"/>
        </w:numPr>
        <w:rPr>
          <w:rFonts w:cstheme="minorHAnsi"/>
          <w:sz w:val="24"/>
          <w:szCs w:val="24"/>
        </w:rPr>
      </w:pPr>
      <w:r w:rsidRPr="0067173C">
        <w:rPr>
          <w:rFonts w:cstheme="minorHAnsi"/>
          <w:sz w:val="24"/>
          <w:szCs w:val="24"/>
        </w:rPr>
        <w:t>Demonstrated skill in organizing time and prioritizing workload</w:t>
      </w:r>
    </w:p>
    <w:p w14:paraId="0AF81C82" w14:textId="79D2EEA8" w:rsidR="00201903" w:rsidRPr="00D16821" w:rsidRDefault="00201903" w:rsidP="00D16821">
      <w:pPr>
        <w:pStyle w:val="NoSpacing"/>
        <w:numPr>
          <w:ilvl w:val="0"/>
          <w:numId w:val="9"/>
        </w:numPr>
        <w:rPr>
          <w:rFonts w:cstheme="minorHAnsi"/>
          <w:sz w:val="24"/>
          <w:szCs w:val="24"/>
        </w:rPr>
      </w:pPr>
      <w:r w:rsidRPr="00D16821">
        <w:rPr>
          <w:rFonts w:eastAsia="Times New Roman" w:cstheme="minorHAnsi"/>
          <w:color w:val="2D2D2D"/>
          <w:sz w:val="24"/>
          <w:szCs w:val="24"/>
        </w:rPr>
        <w:t>Ability to interpret, evaluate and communicate detailed written or verbal instructions/information to others accurately and quickly, including answering phones, attending meetings, written correspondence, routine reports or other forms of communication.</w:t>
      </w:r>
    </w:p>
    <w:p w14:paraId="6CF51CBB" w14:textId="67015BD0" w:rsidR="00201903" w:rsidRPr="0067173C" w:rsidRDefault="00201903" w:rsidP="0067173C">
      <w:pPr>
        <w:pStyle w:val="ListParagraph"/>
        <w:numPr>
          <w:ilvl w:val="0"/>
          <w:numId w:val="14"/>
        </w:numPr>
        <w:spacing w:after="240" w:line="240" w:lineRule="auto"/>
        <w:rPr>
          <w:rFonts w:eastAsia="Times New Roman" w:cstheme="minorHAnsi"/>
          <w:color w:val="2D2D2D"/>
          <w:sz w:val="24"/>
          <w:szCs w:val="24"/>
        </w:rPr>
      </w:pPr>
      <w:r w:rsidRPr="0067173C">
        <w:rPr>
          <w:rFonts w:eastAsia="Times New Roman" w:cstheme="minorHAnsi"/>
          <w:color w:val="2D2D2D"/>
          <w:sz w:val="24"/>
          <w:szCs w:val="24"/>
        </w:rPr>
        <w:t>Ability to read and interpret specific documents such as loan documents, disclosures and loan program information.</w:t>
      </w:r>
    </w:p>
    <w:p w14:paraId="125C10DF" w14:textId="3A052181" w:rsidR="00201903" w:rsidRPr="0067173C" w:rsidRDefault="00201903" w:rsidP="0067173C">
      <w:pPr>
        <w:pStyle w:val="ListParagraph"/>
        <w:numPr>
          <w:ilvl w:val="0"/>
          <w:numId w:val="14"/>
        </w:numPr>
        <w:spacing w:after="240" w:line="240" w:lineRule="auto"/>
        <w:rPr>
          <w:rFonts w:eastAsia="Times New Roman" w:cstheme="minorHAnsi"/>
          <w:color w:val="2D2D2D"/>
          <w:sz w:val="24"/>
          <w:szCs w:val="24"/>
        </w:rPr>
      </w:pPr>
      <w:r w:rsidRPr="0067173C">
        <w:rPr>
          <w:rFonts w:eastAsia="Times New Roman" w:cstheme="minorHAnsi"/>
          <w:color w:val="2D2D2D"/>
          <w:sz w:val="24"/>
          <w:szCs w:val="24"/>
        </w:rPr>
        <w:t>Ability to speak effectively before groups.</w:t>
      </w:r>
    </w:p>
    <w:p w14:paraId="70FFF3E1" w14:textId="29B50B58" w:rsidR="00201903" w:rsidRPr="0067173C" w:rsidRDefault="00201903" w:rsidP="0067173C">
      <w:pPr>
        <w:pStyle w:val="ListParagraph"/>
        <w:numPr>
          <w:ilvl w:val="0"/>
          <w:numId w:val="14"/>
        </w:numPr>
        <w:spacing w:after="240" w:line="240" w:lineRule="auto"/>
        <w:rPr>
          <w:rFonts w:eastAsia="Times New Roman" w:cstheme="minorHAnsi"/>
          <w:color w:val="2D2D2D"/>
          <w:sz w:val="24"/>
          <w:szCs w:val="24"/>
        </w:rPr>
      </w:pPr>
      <w:r w:rsidRPr="0067173C">
        <w:rPr>
          <w:rFonts w:eastAsia="Times New Roman" w:cstheme="minorHAnsi"/>
          <w:color w:val="2D2D2D"/>
          <w:sz w:val="24"/>
          <w:szCs w:val="24"/>
        </w:rPr>
        <w:t>Fluency and literacy in Spanish, Vietnamese, or Russian and English is preferred</w:t>
      </w:r>
    </w:p>
    <w:p w14:paraId="65E9DE4B" w14:textId="37A58A15" w:rsidR="00201903" w:rsidRPr="0067173C" w:rsidRDefault="00201903" w:rsidP="0067173C">
      <w:pPr>
        <w:pStyle w:val="ListParagraph"/>
        <w:numPr>
          <w:ilvl w:val="0"/>
          <w:numId w:val="17"/>
        </w:numPr>
        <w:spacing w:after="240" w:line="240" w:lineRule="auto"/>
        <w:rPr>
          <w:rFonts w:eastAsia="Times New Roman" w:cstheme="minorHAnsi"/>
          <w:color w:val="2D2D2D"/>
          <w:sz w:val="24"/>
          <w:szCs w:val="24"/>
        </w:rPr>
      </w:pPr>
      <w:r w:rsidRPr="0067173C">
        <w:rPr>
          <w:rFonts w:eastAsia="Times New Roman" w:cstheme="minorHAnsi"/>
          <w:color w:val="2D2D2D"/>
          <w:sz w:val="24"/>
          <w:szCs w:val="24"/>
        </w:rPr>
        <w:t>Comfortable working with diverse communities and clients in a tactful and empathetic manner.</w:t>
      </w:r>
    </w:p>
    <w:p w14:paraId="170DC607" w14:textId="77777777" w:rsidR="00D16821" w:rsidRDefault="00201903" w:rsidP="00D16821">
      <w:pPr>
        <w:pStyle w:val="ListParagraph"/>
        <w:numPr>
          <w:ilvl w:val="0"/>
          <w:numId w:val="17"/>
        </w:numPr>
        <w:spacing w:after="240" w:line="240" w:lineRule="auto"/>
        <w:rPr>
          <w:rFonts w:eastAsia="Times New Roman" w:cstheme="minorHAnsi"/>
          <w:color w:val="2D2D2D"/>
          <w:sz w:val="24"/>
          <w:szCs w:val="24"/>
        </w:rPr>
      </w:pPr>
      <w:r w:rsidRPr="0067173C">
        <w:rPr>
          <w:rFonts w:eastAsia="Times New Roman" w:cstheme="minorHAnsi"/>
          <w:color w:val="2D2D2D"/>
          <w:sz w:val="24"/>
          <w:szCs w:val="24"/>
        </w:rPr>
        <w:t>Ability to work with the complex demands of clients and to resolve client problems and concerns.</w:t>
      </w:r>
    </w:p>
    <w:p w14:paraId="26C0FC66" w14:textId="77A52F20" w:rsidR="00201903" w:rsidRPr="00D16821" w:rsidRDefault="00201903" w:rsidP="00D16821">
      <w:pPr>
        <w:pStyle w:val="ListParagraph"/>
        <w:numPr>
          <w:ilvl w:val="0"/>
          <w:numId w:val="17"/>
        </w:numPr>
        <w:spacing w:after="240" w:line="240" w:lineRule="auto"/>
        <w:rPr>
          <w:rFonts w:eastAsia="Times New Roman" w:cstheme="minorHAnsi"/>
          <w:color w:val="2D2D2D"/>
          <w:sz w:val="24"/>
          <w:szCs w:val="24"/>
        </w:rPr>
      </w:pPr>
      <w:r w:rsidRPr="00D16821">
        <w:rPr>
          <w:rFonts w:eastAsia="Times New Roman" w:cstheme="minorHAnsi"/>
          <w:color w:val="2D2D2D"/>
          <w:sz w:val="24"/>
          <w:szCs w:val="24"/>
        </w:rPr>
        <w:t>Ability to add, subtract, multiply, and divide in all units of measure, using whole numbers, common fractions, and decimals.</w:t>
      </w:r>
    </w:p>
    <w:p w14:paraId="549F9C50" w14:textId="5A88ABCE" w:rsidR="00201903" w:rsidRPr="0067173C" w:rsidRDefault="00201903" w:rsidP="0067173C">
      <w:pPr>
        <w:pStyle w:val="ListParagraph"/>
        <w:numPr>
          <w:ilvl w:val="0"/>
          <w:numId w:val="20"/>
        </w:numPr>
        <w:spacing w:after="240" w:line="240" w:lineRule="auto"/>
        <w:rPr>
          <w:rFonts w:eastAsia="Times New Roman" w:cstheme="minorHAnsi"/>
          <w:color w:val="2D2D2D"/>
          <w:sz w:val="24"/>
          <w:szCs w:val="24"/>
        </w:rPr>
      </w:pPr>
      <w:r w:rsidRPr="0067173C">
        <w:rPr>
          <w:rFonts w:eastAsia="Times New Roman" w:cstheme="minorHAnsi"/>
          <w:color w:val="2D2D2D"/>
          <w:sz w:val="24"/>
          <w:szCs w:val="24"/>
        </w:rPr>
        <w:lastRenderedPageBreak/>
        <w:t>Ability to compute rate, ratio, and percent.</w:t>
      </w:r>
    </w:p>
    <w:p w14:paraId="6EBFDBC9" w14:textId="606D4F80" w:rsidR="00201903" w:rsidRPr="0067173C" w:rsidRDefault="00201903" w:rsidP="0067173C">
      <w:pPr>
        <w:pStyle w:val="ListParagraph"/>
        <w:numPr>
          <w:ilvl w:val="0"/>
          <w:numId w:val="23"/>
        </w:numPr>
        <w:spacing w:after="240" w:line="240" w:lineRule="auto"/>
        <w:rPr>
          <w:rFonts w:eastAsia="Times New Roman" w:cstheme="minorHAnsi"/>
          <w:color w:val="2D2D2D"/>
          <w:sz w:val="24"/>
          <w:szCs w:val="24"/>
        </w:rPr>
      </w:pPr>
      <w:r w:rsidRPr="0067173C">
        <w:rPr>
          <w:rFonts w:eastAsia="Times New Roman" w:cstheme="minorHAnsi"/>
          <w:color w:val="2D2D2D"/>
          <w:sz w:val="24"/>
          <w:szCs w:val="24"/>
        </w:rPr>
        <w:t>Ability to identify problems, collect data, establish facts, and draw valid conclusions.</w:t>
      </w:r>
    </w:p>
    <w:p w14:paraId="68991626" w14:textId="77777777" w:rsidR="00201903" w:rsidRPr="0067173C" w:rsidRDefault="00201903" w:rsidP="00201903">
      <w:pPr>
        <w:spacing w:after="240" w:line="240" w:lineRule="auto"/>
        <w:rPr>
          <w:rFonts w:eastAsia="Times New Roman" w:cstheme="minorHAnsi"/>
          <w:color w:val="2D2D2D"/>
          <w:sz w:val="24"/>
          <w:szCs w:val="24"/>
        </w:rPr>
      </w:pPr>
      <w:r w:rsidRPr="0067173C">
        <w:rPr>
          <w:rFonts w:eastAsia="Times New Roman" w:cstheme="minorHAnsi"/>
          <w:b/>
          <w:bCs/>
          <w:color w:val="2D2D2D"/>
          <w:sz w:val="24"/>
          <w:szCs w:val="24"/>
        </w:rPr>
        <w:t>MINIMUM QUALIFICATIONS</w:t>
      </w:r>
    </w:p>
    <w:p w14:paraId="53F3ACC9" w14:textId="77777777" w:rsidR="00201903" w:rsidRPr="0067173C" w:rsidRDefault="00201903" w:rsidP="00201903">
      <w:pPr>
        <w:spacing w:after="240" w:line="240" w:lineRule="auto"/>
        <w:rPr>
          <w:rFonts w:eastAsia="Times New Roman" w:cstheme="minorHAnsi"/>
          <w:color w:val="2D2D2D"/>
          <w:sz w:val="24"/>
          <w:szCs w:val="24"/>
        </w:rPr>
      </w:pPr>
      <w:r w:rsidRPr="0067173C">
        <w:rPr>
          <w:rFonts w:eastAsia="Times New Roman" w:cstheme="minorHAnsi"/>
          <w:b/>
          <w:bCs/>
          <w:color w:val="2D2D2D"/>
          <w:sz w:val="24"/>
          <w:szCs w:val="24"/>
        </w:rPr>
        <w:t>Education</w:t>
      </w:r>
    </w:p>
    <w:p w14:paraId="463873F6" w14:textId="5D8E9BE9" w:rsidR="00201903" w:rsidRPr="00D16821" w:rsidRDefault="00201903" w:rsidP="00D16821">
      <w:pPr>
        <w:spacing w:after="240" w:line="240" w:lineRule="auto"/>
        <w:rPr>
          <w:rFonts w:eastAsia="Times New Roman" w:cstheme="minorHAnsi"/>
          <w:color w:val="2D2D2D"/>
          <w:sz w:val="24"/>
          <w:szCs w:val="24"/>
        </w:rPr>
      </w:pPr>
      <w:r w:rsidRPr="00D16821">
        <w:rPr>
          <w:rFonts w:eastAsia="Times New Roman" w:cstheme="minorHAnsi"/>
          <w:color w:val="2D2D2D"/>
          <w:sz w:val="24"/>
          <w:szCs w:val="24"/>
        </w:rPr>
        <w:t>2 years of experience and clearly demonstrated skills in credit building and mortgage lending procedures including loan servicing, mortgage underwriting concepts and loss mitigation options OR An equivalent combination of training and experience.</w:t>
      </w:r>
    </w:p>
    <w:p w14:paraId="056901D4" w14:textId="77777777" w:rsidR="00201903" w:rsidRPr="0067173C" w:rsidRDefault="00201903" w:rsidP="00201903">
      <w:pPr>
        <w:spacing w:after="240" w:line="240" w:lineRule="auto"/>
        <w:rPr>
          <w:rFonts w:eastAsia="Times New Roman" w:cstheme="minorHAnsi"/>
          <w:color w:val="2D2D2D"/>
          <w:sz w:val="24"/>
          <w:szCs w:val="24"/>
        </w:rPr>
      </w:pPr>
      <w:r w:rsidRPr="0067173C">
        <w:rPr>
          <w:rFonts w:eastAsia="Times New Roman" w:cstheme="minorHAnsi"/>
          <w:b/>
          <w:bCs/>
          <w:color w:val="2D2D2D"/>
          <w:sz w:val="24"/>
          <w:szCs w:val="24"/>
        </w:rPr>
        <w:t xml:space="preserve">Certificates, Licenses and Registrations: </w:t>
      </w:r>
    </w:p>
    <w:p w14:paraId="5A0F6608" w14:textId="17045401" w:rsidR="00D7682D" w:rsidRPr="0067173C" w:rsidRDefault="00201903" w:rsidP="00201903">
      <w:pPr>
        <w:spacing w:after="240" w:line="240" w:lineRule="auto"/>
        <w:rPr>
          <w:rFonts w:eastAsia="Times New Roman" w:cstheme="minorHAnsi"/>
          <w:color w:val="2D2D2D"/>
          <w:sz w:val="24"/>
          <w:szCs w:val="24"/>
        </w:rPr>
      </w:pPr>
      <w:r w:rsidRPr="0067173C">
        <w:rPr>
          <w:rFonts w:eastAsia="Times New Roman" w:cstheme="minorHAnsi"/>
          <w:color w:val="2D2D2D"/>
          <w:sz w:val="24"/>
          <w:szCs w:val="24"/>
        </w:rPr>
        <w:t xml:space="preserve">HUD Housing Counseling certificate is required within </w:t>
      </w:r>
      <w:r w:rsidR="00D7682D" w:rsidRPr="0067173C">
        <w:rPr>
          <w:rFonts w:eastAsia="Times New Roman" w:cstheme="minorHAnsi"/>
          <w:color w:val="2D2D2D"/>
          <w:sz w:val="24"/>
          <w:szCs w:val="24"/>
        </w:rPr>
        <w:t xml:space="preserve">3 </w:t>
      </w:r>
      <w:r w:rsidR="004E3096" w:rsidRPr="0067173C">
        <w:rPr>
          <w:rFonts w:eastAsia="Times New Roman" w:cstheme="minorHAnsi"/>
          <w:color w:val="2D2D2D"/>
          <w:sz w:val="24"/>
          <w:szCs w:val="24"/>
        </w:rPr>
        <w:t>months</w:t>
      </w:r>
      <w:r w:rsidRPr="0067173C">
        <w:rPr>
          <w:rFonts w:eastAsia="Times New Roman" w:cstheme="minorHAnsi"/>
          <w:color w:val="2D2D2D"/>
          <w:sz w:val="24"/>
          <w:szCs w:val="24"/>
        </w:rPr>
        <w:t xml:space="preserve"> of hire. A valid driver</w:t>
      </w:r>
      <w:r w:rsidR="00D7682D" w:rsidRPr="0067173C">
        <w:rPr>
          <w:rFonts w:eastAsia="Times New Roman" w:cstheme="minorHAnsi"/>
          <w:color w:val="2D2D2D"/>
          <w:sz w:val="24"/>
          <w:szCs w:val="24"/>
        </w:rPr>
        <w:t>’</w:t>
      </w:r>
      <w:r w:rsidRPr="0067173C">
        <w:rPr>
          <w:rFonts w:eastAsia="Times New Roman" w:cstheme="minorHAnsi"/>
          <w:color w:val="2D2D2D"/>
          <w:sz w:val="24"/>
          <w:szCs w:val="24"/>
        </w:rPr>
        <w:t>s license and proof of auto insurance is required.</w:t>
      </w:r>
    </w:p>
    <w:p w14:paraId="5F02AE48" w14:textId="77777777" w:rsidR="00201903" w:rsidRPr="0067173C" w:rsidRDefault="00201903" w:rsidP="00201903">
      <w:pPr>
        <w:spacing w:after="240" w:line="240" w:lineRule="auto"/>
        <w:rPr>
          <w:rFonts w:eastAsia="Times New Roman" w:cstheme="minorHAnsi"/>
          <w:color w:val="2D2D2D"/>
          <w:sz w:val="24"/>
          <w:szCs w:val="24"/>
        </w:rPr>
      </w:pPr>
      <w:r w:rsidRPr="0067173C">
        <w:rPr>
          <w:rFonts w:eastAsia="Times New Roman" w:cstheme="minorHAnsi"/>
          <w:b/>
          <w:bCs/>
          <w:color w:val="2D2D2D"/>
          <w:sz w:val="24"/>
          <w:szCs w:val="24"/>
        </w:rPr>
        <w:t>CONTINUOUS EDUCATION</w:t>
      </w:r>
    </w:p>
    <w:p w14:paraId="04E4D9A0" w14:textId="77777777" w:rsidR="00201903" w:rsidRPr="0067173C" w:rsidRDefault="00201903" w:rsidP="00201903">
      <w:pPr>
        <w:spacing w:after="240" w:line="240" w:lineRule="auto"/>
        <w:rPr>
          <w:rFonts w:eastAsia="Times New Roman" w:cstheme="minorHAnsi"/>
          <w:color w:val="2D2D2D"/>
          <w:sz w:val="24"/>
          <w:szCs w:val="24"/>
        </w:rPr>
      </w:pPr>
      <w:r w:rsidRPr="0067173C">
        <w:rPr>
          <w:rFonts w:eastAsia="Times New Roman" w:cstheme="minorHAnsi"/>
          <w:color w:val="2D2D2D"/>
          <w:sz w:val="24"/>
          <w:szCs w:val="24"/>
        </w:rPr>
        <w:t xml:space="preserve">Employee </w:t>
      </w:r>
      <w:proofErr w:type="gramStart"/>
      <w:r w:rsidRPr="0067173C">
        <w:rPr>
          <w:rFonts w:eastAsia="Times New Roman" w:cstheme="minorHAnsi"/>
          <w:color w:val="2D2D2D"/>
          <w:sz w:val="24"/>
          <w:szCs w:val="24"/>
        </w:rPr>
        <w:t>will be expected</w:t>
      </w:r>
      <w:proofErr w:type="gramEnd"/>
      <w:r w:rsidRPr="0067173C">
        <w:rPr>
          <w:rFonts w:eastAsia="Times New Roman" w:cstheme="minorHAnsi"/>
          <w:color w:val="2D2D2D"/>
          <w:sz w:val="24"/>
          <w:szCs w:val="24"/>
        </w:rPr>
        <w:t xml:space="preserve"> to participate in continuous learning, competency building and maintenance of competency skills.</w:t>
      </w:r>
    </w:p>
    <w:p w14:paraId="5A7D7DF4" w14:textId="77777777" w:rsidR="00201903" w:rsidRPr="0067173C" w:rsidRDefault="00201903" w:rsidP="00201903">
      <w:pPr>
        <w:spacing w:after="240" w:line="240" w:lineRule="auto"/>
        <w:rPr>
          <w:rFonts w:eastAsia="Times New Roman" w:cstheme="minorHAnsi"/>
          <w:color w:val="2D2D2D"/>
          <w:sz w:val="24"/>
          <w:szCs w:val="24"/>
        </w:rPr>
      </w:pPr>
      <w:r w:rsidRPr="0067173C">
        <w:rPr>
          <w:rFonts w:eastAsia="Times New Roman" w:cstheme="minorHAnsi"/>
          <w:b/>
          <w:bCs/>
          <w:color w:val="2D2D2D"/>
          <w:sz w:val="24"/>
          <w:szCs w:val="24"/>
        </w:rPr>
        <w:t>TYPICAL WORKING CONDITIONS</w:t>
      </w:r>
    </w:p>
    <w:p w14:paraId="1B55E7A3" w14:textId="15629300" w:rsidR="00201903" w:rsidRPr="0067173C" w:rsidRDefault="00201903" w:rsidP="00201903">
      <w:pPr>
        <w:spacing w:after="240" w:line="240" w:lineRule="auto"/>
        <w:rPr>
          <w:rFonts w:eastAsia="Times New Roman" w:cstheme="minorHAnsi"/>
          <w:color w:val="2D2D2D"/>
          <w:sz w:val="24"/>
          <w:szCs w:val="24"/>
        </w:rPr>
      </w:pPr>
      <w:r w:rsidRPr="0067173C">
        <w:rPr>
          <w:rFonts w:eastAsia="Times New Roman" w:cstheme="minorHAnsi"/>
          <w:color w:val="2D2D2D"/>
          <w:sz w:val="24"/>
          <w:szCs w:val="24"/>
        </w:rPr>
        <w:t xml:space="preserve">Work </w:t>
      </w:r>
      <w:proofErr w:type="gramStart"/>
      <w:r w:rsidRPr="0067173C">
        <w:rPr>
          <w:rFonts w:eastAsia="Times New Roman" w:cstheme="minorHAnsi"/>
          <w:color w:val="2D2D2D"/>
          <w:sz w:val="24"/>
          <w:szCs w:val="24"/>
        </w:rPr>
        <w:t>is performed</w:t>
      </w:r>
      <w:proofErr w:type="gramEnd"/>
      <w:r w:rsidRPr="0067173C">
        <w:rPr>
          <w:rFonts w:eastAsia="Times New Roman" w:cstheme="minorHAnsi"/>
          <w:color w:val="2D2D2D"/>
          <w:sz w:val="24"/>
          <w:szCs w:val="24"/>
        </w:rPr>
        <w:t xml:space="preserve"> in </w:t>
      </w:r>
      <w:r w:rsidR="00BF421B" w:rsidRPr="0067173C">
        <w:rPr>
          <w:rFonts w:eastAsia="Times New Roman" w:cstheme="minorHAnsi"/>
          <w:color w:val="2D2D2D"/>
          <w:sz w:val="24"/>
          <w:szCs w:val="24"/>
        </w:rPr>
        <w:t>an office setting with individual cubicle workstations</w:t>
      </w:r>
      <w:r w:rsidRPr="0067173C">
        <w:rPr>
          <w:rFonts w:eastAsia="Times New Roman" w:cstheme="minorHAnsi"/>
          <w:color w:val="2D2D2D"/>
          <w:sz w:val="24"/>
          <w:szCs w:val="24"/>
        </w:rPr>
        <w:t>.</w:t>
      </w:r>
    </w:p>
    <w:p w14:paraId="4D2B86FF" w14:textId="0421652B" w:rsidR="0067173C" w:rsidRPr="0067173C" w:rsidRDefault="00D16821" w:rsidP="00201903">
      <w:pPr>
        <w:spacing w:after="240" w:line="240" w:lineRule="auto"/>
        <w:rPr>
          <w:rFonts w:cstheme="minorHAnsi"/>
          <w:sz w:val="24"/>
          <w:szCs w:val="24"/>
        </w:rPr>
      </w:pPr>
      <w:r>
        <w:t xml:space="preserve">The physical demands and work environment characteristics described here are representative of those that </w:t>
      </w:r>
      <w:proofErr w:type="gramStart"/>
      <w:r>
        <w:t>must be met</w:t>
      </w:r>
      <w:proofErr w:type="gramEnd"/>
      <w:r>
        <w:t xml:space="preserve"> by an employee to successfully perform </w:t>
      </w:r>
      <w:r>
        <w:lastRenderedPageBreak/>
        <w:t xml:space="preserve">the essential functions of this job. Reasonable accommodations </w:t>
      </w:r>
      <w:proofErr w:type="gramStart"/>
      <w:r>
        <w:t>may be made</w:t>
      </w:r>
      <w:proofErr w:type="gramEnd"/>
      <w:r>
        <w:t xml:space="preserve"> to enable individuals with disabilities to perform the job’s essential functions. While performing the duties of this job, the employee is frequently required to remain in a stationary position for long periods while operating a computer, participating in meetings and communicating on a telephone or in person. Must be able to lift 25-50 lbs. Some nights and weekend events required.</w:t>
      </w:r>
      <w:r w:rsidR="0067173C" w:rsidRPr="0067173C">
        <w:rPr>
          <w:rFonts w:cstheme="minorHAnsi"/>
          <w:sz w:val="24"/>
          <w:szCs w:val="24"/>
        </w:rPr>
        <w:t xml:space="preserve"> </w:t>
      </w:r>
    </w:p>
    <w:p w14:paraId="42D00F62" w14:textId="1EB2953B" w:rsidR="0067173C" w:rsidRPr="0067173C" w:rsidRDefault="0067173C" w:rsidP="00201903">
      <w:pPr>
        <w:spacing w:after="240" w:line="240" w:lineRule="auto"/>
        <w:rPr>
          <w:rFonts w:cstheme="minorHAnsi"/>
          <w:sz w:val="24"/>
          <w:szCs w:val="24"/>
        </w:rPr>
      </w:pPr>
      <w:r w:rsidRPr="0067173C">
        <w:rPr>
          <w:rFonts w:cstheme="minorHAnsi"/>
          <w:sz w:val="24"/>
          <w:szCs w:val="24"/>
        </w:rPr>
        <w:t xml:space="preserve">Email the following to </w:t>
      </w:r>
      <w:hyperlink r:id="rId6" w:history="1">
        <w:r w:rsidRPr="0067173C">
          <w:rPr>
            <w:rStyle w:val="Hyperlink"/>
            <w:rFonts w:cstheme="minorHAnsi"/>
            <w:sz w:val="24"/>
            <w:szCs w:val="24"/>
          </w:rPr>
          <w:t>hr@tpc-habitat.org</w:t>
        </w:r>
      </w:hyperlink>
      <w:r w:rsidRPr="0067173C">
        <w:rPr>
          <w:rFonts w:cstheme="minorHAnsi"/>
          <w:sz w:val="24"/>
          <w:szCs w:val="24"/>
        </w:rPr>
        <w:t xml:space="preserve">: </w:t>
      </w:r>
    </w:p>
    <w:p w14:paraId="4451BD50" w14:textId="406F8736" w:rsidR="0067173C" w:rsidRPr="0067173C" w:rsidRDefault="0067173C" w:rsidP="0067173C">
      <w:pPr>
        <w:pStyle w:val="NoSpacing"/>
        <w:numPr>
          <w:ilvl w:val="0"/>
          <w:numId w:val="29"/>
        </w:numPr>
        <w:rPr>
          <w:rFonts w:cstheme="minorHAnsi"/>
          <w:sz w:val="24"/>
          <w:szCs w:val="24"/>
        </w:rPr>
      </w:pPr>
      <w:r w:rsidRPr="0067173C">
        <w:rPr>
          <w:rFonts w:cstheme="minorHAnsi"/>
          <w:sz w:val="24"/>
          <w:szCs w:val="24"/>
        </w:rPr>
        <w:t xml:space="preserve">A letter of interest specifically addressing the qualifications listed in this announcement including why you are interested in a role with Tacoma/Pierce County Habitat for Humanity </w:t>
      </w:r>
    </w:p>
    <w:p w14:paraId="23114E32" w14:textId="79E8F3A9" w:rsidR="0067173C" w:rsidRPr="0067173C" w:rsidRDefault="0067173C" w:rsidP="0067173C">
      <w:pPr>
        <w:pStyle w:val="NoSpacing"/>
        <w:numPr>
          <w:ilvl w:val="0"/>
          <w:numId w:val="29"/>
        </w:numPr>
        <w:rPr>
          <w:rFonts w:cstheme="minorHAnsi"/>
          <w:sz w:val="24"/>
          <w:szCs w:val="24"/>
        </w:rPr>
      </w:pPr>
      <w:r w:rsidRPr="0067173C">
        <w:rPr>
          <w:rFonts w:cstheme="minorHAnsi"/>
          <w:sz w:val="24"/>
          <w:szCs w:val="24"/>
        </w:rPr>
        <w:t xml:space="preserve">Current resume </w:t>
      </w:r>
    </w:p>
    <w:p w14:paraId="391BAC0A" w14:textId="1B64D281" w:rsidR="00CC7E11" w:rsidRPr="00D16821" w:rsidRDefault="0067173C" w:rsidP="00D16821">
      <w:pPr>
        <w:pStyle w:val="NoSpacing"/>
        <w:numPr>
          <w:ilvl w:val="0"/>
          <w:numId w:val="29"/>
        </w:numPr>
        <w:rPr>
          <w:rFonts w:eastAsia="Times New Roman" w:cstheme="minorHAnsi"/>
          <w:color w:val="2D2D2D"/>
          <w:sz w:val="24"/>
          <w:szCs w:val="24"/>
        </w:rPr>
      </w:pPr>
      <w:r w:rsidRPr="0067173C">
        <w:rPr>
          <w:rFonts w:cstheme="minorHAnsi"/>
          <w:sz w:val="24"/>
          <w:szCs w:val="24"/>
        </w:rPr>
        <w:t>Three professional references</w:t>
      </w:r>
    </w:p>
    <w:sectPr w:rsidR="00CC7E11" w:rsidRPr="00D16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C69"/>
    <w:multiLevelType w:val="hybridMultilevel"/>
    <w:tmpl w:val="3F32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E16EE"/>
    <w:multiLevelType w:val="hybridMultilevel"/>
    <w:tmpl w:val="ABC429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558F3"/>
    <w:multiLevelType w:val="hybridMultilevel"/>
    <w:tmpl w:val="59B0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50DB3"/>
    <w:multiLevelType w:val="hybridMultilevel"/>
    <w:tmpl w:val="7060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F0092"/>
    <w:multiLevelType w:val="hybridMultilevel"/>
    <w:tmpl w:val="05D0635E"/>
    <w:lvl w:ilvl="0" w:tplc="5F383D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A2481"/>
    <w:multiLevelType w:val="hybridMultilevel"/>
    <w:tmpl w:val="63FC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5727B"/>
    <w:multiLevelType w:val="hybridMultilevel"/>
    <w:tmpl w:val="712ACD26"/>
    <w:lvl w:ilvl="0" w:tplc="A6209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83FC2"/>
    <w:multiLevelType w:val="hybridMultilevel"/>
    <w:tmpl w:val="809E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574B2"/>
    <w:multiLevelType w:val="hybridMultilevel"/>
    <w:tmpl w:val="4C78E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A06A1A"/>
    <w:multiLevelType w:val="hybridMultilevel"/>
    <w:tmpl w:val="22BCEFA8"/>
    <w:lvl w:ilvl="0" w:tplc="37449C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471E1"/>
    <w:multiLevelType w:val="hybridMultilevel"/>
    <w:tmpl w:val="062E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F69D0"/>
    <w:multiLevelType w:val="hybridMultilevel"/>
    <w:tmpl w:val="2918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F74FD"/>
    <w:multiLevelType w:val="hybridMultilevel"/>
    <w:tmpl w:val="5F162B6A"/>
    <w:lvl w:ilvl="0" w:tplc="6BFE58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07C19"/>
    <w:multiLevelType w:val="hybridMultilevel"/>
    <w:tmpl w:val="62F0095C"/>
    <w:lvl w:ilvl="0" w:tplc="A6209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71FB9"/>
    <w:multiLevelType w:val="hybridMultilevel"/>
    <w:tmpl w:val="4496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20B36"/>
    <w:multiLevelType w:val="hybridMultilevel"/>
    <w:tmpl w:val="8146D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81B49"/>
    <w:multiLevelType w:val="hybridMultilevel"/>
    <w:tmpl w:val="03006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47260D"/>
    <w:multiLevelType w:val="hybridMultilevel"/>
    <w:tmpl w:val="E73A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F7F2D"/>
    <w:multiLevelType w:val="hybridMultilevel"/>
    <w:tmpl w:val="4F88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0F4D01"/>
    <w:multiLevelType w:val="hybridMultilevel"/>
    <w:tmpl w:val="17AC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F1423"/>
    <w:multiLevelType w:val="hybridMultilevel"/>
    <w:tmpl w:val="CECCE580"/>
    <w:lvl w:ilvl="0" w:tplc="ABE27A5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F09FF"/>
    <w:multiLevelType w:val="hybridMultilevel"/>
    <w:tmpl w:val="0C9C276C"/>
    <w:lvl w:ilvl="0" w:tplc="A6209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8C7C36"/>
    <w:multiLevelType w:val="hybridMultilevel"/>
    <w:tmpl w:val="CF08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AE2A98"/>
    <w:multiLevelType w:val="hybridMultilevel"/>
    <w:tmpl w:val="08FE4C18"/>
    <w:lvl w:ilvl="0" w:tplc="E10286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10C48"/>
    <w:multiLevelType w:val="hybridMultilevel"/>
    <w:tmpl w:val="D346E456"/>
    <w:lvl w:ilvl="0" w:tplc="7FF449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D1B24"/>
    <w:multiLevelType w:val="hybridMultilevel"/>
    <w:tmpl w:val="E336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F263E"/>
    <w:multiLevelType w:val="hybridMultilevel"/>
    <w:tmpl w:val="FF82DCFA"/>
    <w:lvl w:ilvl="0" w:tplc="5F383D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2A32FD"/>
    <w:multiLevelType w:val="hybridMultilevel"/>
    <w:tmpl w:val="B44E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0E4B9B"/>
    <w:multiLevelType w:val="hybridMultilevel"/>
    <w:tmpl w:val="72FA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56926"/>
    <w:multiLevelType w:val="hybridMultilevel"/>
    <w:tmpl w:val="2740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3"/>
  </w:num>
  <w:num w:numId="4">
    <w:abstractNumId w:val="25"/>
  </w:num>
  <w:num w:numId="5">
    <w:abstractNumId w:val="26"/>
  </w:num>
  <w:num w:numId="6">
    <w:abstractNumId w:val="4"/>
  </w:num>
  <w:num w:numId="7">
    <w:abstractNumId w:val="8"/>
  </w:num>
  <w:num w:numId="8">
    <w:abstractNumId w:val="14"/>
  </w:num>
  <w:num w:numId="9">
    <w:abstractNumId w:val="2"/>
  </w:num>
  <w:num w:numId="10">
    <w:abstractNumId w:val="21"/>
  </w:num>
  <w:num w:numId="11">
    <w:abstractNumId w:val="13"/>
  </w:num>
  <w:num w:numId="12">
    <w:abstractNumId w:val="9"/>
  </w:num>
  <w:num w:numId="13">
    <w:abstractNumId w:val="6"/>
  </w:num>
  <w:num w:numId="14">
    <w:abstractNumId w:val="0"/>
  </w:num>
  <w:num w:numId="15">
    <w:abstractNumId w:val="10"/>
  </w:num>
  <w:num w:numId="16">
    <w:abstractNumId w:val="23"/>
  </w:num>
  <w:num w:numId="17">
    <w:abstractNumId w:val="28"/>
  </w:num>
  <w:num w:numId="18">
    <w:abstractNumId w:val="29"/>
  </w:num>
  <w:num w:numId="19">
    <w:abstractNumId w:val="24"/>
  </w:num>
  <w:num w:numId="20">
    <w:abstractNumId w:val="27"/>
  </w:num>
  <w:num w:numId="21">
    <w:abstractNumId w:val="7"/>
  </w:num>
  <w:num w:numId="22">
    <w:abstractNumId w:val="20"/>
  </w:num>
  <w:num w:numId="23">
    <w:abstractNumId w:val="11"/>
  </w:num>
  <w:num w:numId="24">
    <w:abstractNumId w:val="18"/>
  </w:num>
  <w:num w:numId="25">
    <w:abstractNumId w:val="12"/>
  </w:num>
  <w:num w:numId="26">
    <w:abstractNumId w:val="22"/>
  </w:num>
  <w:num w:numId="27">
    <w:abstractNumId w:val="16"/>
  </w:num>
  <w:num w:numId="28">
    <w:abstractNumId w:val="15"/>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03"/>
    <w:rsid w:val="000B2E20"/>
    <w:rsid w:val="00181E0B"/>
    <w:rsid w:val="00201903"/>
    <w:rsid w:val="00294EBC"/>
    <w:rsid w:val="002A042E"/>
    <w:rsid w:val="004B5AA1"/>
    <w:rsid w:val="004E3096"/>
    <w:rsid w:val="005032E2"/>
    <w:rsid w:val="00541815"/>
    <w:rsid w:val="00650E35"/>
    <w:rsid w:val="0067173C"/>
    <w:rsid w:val="008E48DD"/>
    <w:rsid w:val="009473C3"/>
    <w:rsid w:val="009644E3"/>
    <w:rsid w:val="00A06AEF"/>
    <w:rsid w:val="00A97E0A"/>
    <w:rsid w:val="00BF421B"/>
    <w:rsid w:val="00CD75B1"/>
    <w:rsid w:val="00D16821"/>
    <w:rsid w:val="00D7682D"/>
    <w:rsid w:val="00DB0D29"/>
    <w:rsid w:val="00DC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6A50"/>
  <w15:chartTrackingRefBased/>
  <w15:docId w15:val="{BA68E1CD-CF28-4D93-839F-858A0BE5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82D"/>
    <w:pPr>
      <w:ind w:left="720"/>
      <w:contextualSpacing/>
    </w:pPr>
  </w:style>
  <w:style w:type="paragraph" w:styleId="NoSpacing">
    <w:name w:val="No Spacing"/>
    <w:uiPriority w:val="1"/>
    <w:qFormat/>
    <w:rsid w:val="0067173C"/>
    <w:pPr>
      <w:spacing w:after="0" w:line="240" w:lineRule="auto"/>
    </w:pPr>
  </w:style>
  <w:style w:type="character" w:styleId="Hyperlink">
    <w:name w:val="Hyperlink"/>
    <w:basedOn w:val="DefaultParagraphFont"/>
    <w:uiPriority w:val="99"/>
    <w:unhideWhenUsed/>
    <w:rsid w:val="006717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11232">
      <w:bodyDiv w:val="1"/>
      <w:marLeft w:val="0"/>
      <w:marRight w:val="0"/>
      <w:marTop w:val="0"/>
      <w:marBottom w:val="0"/>
      <w:divBdr>
        <w:top w:val="none" w:sz="0" w:space="0" w:color="auto"/>
        <w:left w:val="none" w:sz="0" w:space="0" w:color="auto"/>
        <w:bottom w:val="none" w:sz="0" w:space="0" w:color="auto"/>
        <w:right w:val="none" w:sz="0" w:space="0" w:color="auto"/>
      </w:divBdr>
      <w:divsChild>
        <w:div w:id="421686376">
          <w:marLeft w:val="0"/>
          <w:marRight w:val="0"/>
          <w:marTop w:val="0"/>
          <w:marBottom w:val="0"/>
          <w:divBdr>
            <w:top w:val="none" w:sz="0" w:space="0" w:color="auto"/>
            <w:left w:val="none" w:sz="0" w:space="0" w:color="auto"/>
            <w:bottom w:val="none" w:sz="0" w:space="0" w:color="auto"/>
            <w:right w:val="none" w:sz="0" w:space="0" w:color="auto"/>
          </w:divBdr>
          <w:divsChild>
            <w:div w:id="1269117722">
              <w:marLeft w:val="0"/>
              <w:marRight w:val="0"/>
              <w:marTop w:val="0"/>
              <w:marBottom w:val="0"/>
              <w:divBdr>
                <w:top w:val="none" w:sz="0" w:space="0" w:color="auto"/>
                <w:left w:val="none" w:sz="0" w:space="0" w:color="auto"/>
                <w:bottom w:val="none" w:sz="0" w:space="0" w:color="auto"/>
                <w:right w:val="none" w:sz="0" w:space="0" w:color="auto"/>
              </w:divBdr>
              <w:divsChild>
                <w:div w:id="791945861">
                  <w:marLeft w:val="0"/>
                  <w:marRight w:val="0"/>
                  <w:marTop w:val="0"/>
                  <w:marBottom w:val="0"/>
                  <w:divBdr>
                    <w:top w:val="none" w:sz="0" w:space="0" w:color="auto"/>
                    <w:left w:val="none" w:sz="0" w:space="0" w:color="auto"/>
                    <w:bottom w:val="none" w:sz="0" w:space="0" w:color="auto"/>
                    <w:right w:val="none" w:sz="0" w:space="0" w:color="auto"/>
                  </w:divBdr>
                  <w:divsChild>
                    <w:div w:id="8747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tpc-habita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DEENA GIESEN</dc:creator>
  <cp:keywords/>
  <dc:description/>
  <cp:lastModifiedBy>Maureen Fife</cp:lastModifiedBy>
  <cp:revision>2</cp:revision>
  <dcterms:created xsi:type="dcterms:W3CDTF">2022-08-02T17:42:00Z</dcterms:created>
  <dcterms:modified xsi:type="dcterms:W3CDTF">2022-08-02T17:42:00Z</dcterms:modified>
</cp:coreProperties>
</file>