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4678" w14:textId="77777777" w:rsidR="00527F04" w:rsidRPr="00527F04" w:rsidRDefault="00527F04">
      <w:pPr>
        <w:pStyle w:val="Title"/>
        <w:rPr>
          <w:sz w:val="28"/>
          <w:szCs w:val="28"/>
        </w:rPr>
      </w:pPr>
      <w:r w:rsidRPr="00527F04">
        <w:rPr>
          <w:noProof/>
          <w:sz w:val="28"/>
          <w:szCs w:val="28"/>
        </w:rPr>
        <w:drawing>
          <wp:anchor distT="0" distB="0" distL="114300" distR="114300" simplePos="0" relativeHeight="251662336" behindDoc="1" locked="0" layoutInCell="1" allowOverlap="1" wp14:anchorId="4A942600" wp14:editId="393ED1A4">
            <wp:simplePos x="0" y="0"/>
            <wp:positionH relativeFrom="column">
              <wp:posOffset>2178050</wp:posOffset>
            </wp:positionH>
            <wp:positionV relativeFrom="paragraph">
              <wp:posOffset>-568325</wp:posOffset>
            </wp:positionV>
            <wp:extent cx="1122423" cy="793750"/>
            <wp:effectExtent l="0" t="0" r="1905" b="6350"/>
            <wp:wrapTight wrapText="bothSides">
              <wp:wrapPolygon edited="0">
                <wp:start x="0" y="0"/>
                <wp:lineTo x="0" y="21254"/>
                <wp:lineTo x="21270" y="21254"/>
                <wp:lineTo x="21270" y="0"/>
                <wp:lineTo x="0" y="0"/>
              </wp:wrapPolygon>
            </wp:wrapTight>
            <wp:docPr id="15774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48967" name="Picture 1577448967"/>
                    <pic:cNvPicPr/>
                  </pic:nvPicPr>
                  <pic:blipFill>
                    <a:blip r:embed="rId6"/>
                    <a:stretch>
                      <a:fillRect/>
                    </a:stretch>
                  </pic:blipFill>
                  <pic:spPr>
                    <a:xfrm>
                      <a:off x="0" y="0"/>
                      <a:ext cx="1122423" cy="793750"/>
                    </a:xfrm>
                    <a:prstGeom prst="rect">
                      <a:avLst/>
                    </a:prstGeom>
                  </pic:spPr>
                </pic:pic>
              </a:graphicData>
            </a:graphic>
          </wp:anchor>
        </w:drawing>
      </w:r>
    </w:p>
    <w:p w14:paraId="6BC02D9C" w14:textId="4429F315" w:rsidR="00C645C6" w:rsidRDefault="00A64D18">
      <w:pPr>
        <w:pStyle w:val="Title"/>
      </w:pPr>
      <w:r w:rsidRPr="00527F04">
        <w:rPr>
          <w:sz w:val="28"/>
          <w:szCs w:val="28"/>
        </w:rPr>
        <w:br/>
      </w:r>
      <w:r>
        <w:t>Complaints Policy</w:t>
      </w:r>
    </w:p>
    <w:p w14:paraId="46A2A891" w14:textId="77777777" w:rsidR="00C645C6" w:rsidRDefault="00A64D18">
      <w:r>
        <w:t>Fireflies Forest School is committed to providing a high-quality, safe and supportive environment for all children and their families. We recognise that, from time to time, concerns or complaints may arise. We take all complaints seriously and view them as an opportunity to improve our practice. All complaints will be handled promptly, fairly and in a confidential manner, with the welfare of children at the centre of our approach.</w:t>
      </w:r>
    </w:p>
    <w:p w14:paraId="692995EB" w14:textId="77777777" w:rsidR="00C645C6" w:rsidRDefault="00A64D18">
      <w:pPr>
        <w:pStyle w:val="Heading1"/>
      </w:pPr>
      <w:r>
        <w:t>Availability of Policy</w:t>
      </w:r>
    </w:p>
    <w:p w14:paraId="7B695101" w14:textId="77777777" w:rsidR="00C645C6" w:rsidRDefault="00A64D18">
      <w:r>
        <w:t>This policy is made available to parents and carers as part of the parent information pack, shared with children where appropriate during induction, and provided to all staff and volunteers at the start of their role. It is reviewed regularly to ensure it remains up to date with current legislation and guidance.</w:t>
      </w:r>
    </w:p>
    <w:p w14:paraId="12557E24" w14:textId="77777777" w:rsidR="00C645C6" w:rsidRDefault="00A64D18">
      <w:pPr>
        <w:pStyle w:val="Heading1"/>
      </w:pPr>
      <w:r>
        <w:t>Definition of a Complaint</w:t>
      </w:r>
    </w:p>
    <w:p w14:paraId="74D4D868" w14:textId="77777777" w:rsidR="00C645C6" w:rsidRDefault="00A64D18">
      <w:r>
        <w:t>A complaint is defined as an expression of dissatisfaction relating to the service we provide, the application of our policies and procedures, or decisions made by Fireflies Forest School. Complaints may arise from concerns about the quality of care, delays in action, perceived unfair treatment, or failure to follow established procedures.</w:t>
      </w:r>
    </w:p>
    <w:p w14:paraId="247F09DD" w14:textId="77777777" w:rsidR="00C645C6" w:rsidRDefault="00A64D18">
      <w:pPr>
        <w:pStyle w:val="Heading1"/>
      </w:pPr>
      <w:r>
        <w:t>Making a Complaint</w:t>
      </w:r>
    </w:p>
    <w:p w14:paraId="38AA3555" w14:textId="77777777" w:rsidR="00C645C6" w:rsidRDefault="00A64D18">
      <w:r>
        <w:t>Complaints can be made in person, by telephone, or in writing via email or letter. We encourage parents and carers to raise concerns as soon as possible so that they can be addressed promptly. When making a complaint, it is helpful to include details of what happened, when it occurred, who was involved, and what outcome is being sought. Anonymous complaints will be recorded and considered where appropriate.</w:t>
      </w:r>
    </w:p>
    <w:p w14:paraId="74CCD3BE" w14:textId="77777777" w:rsidR="00C645C6" w:rsidRDefault="00A64D18">
      <w:pPr>
        <w:pStyle w:val="Heading1"/>
      </w:pPr>
      <w:r>
        <w:t>Complaints Procedure</w:t>
      </w:r>
    </w:p>
    <w:p w14:paraId="70E4265E" w14:textId="77777777" w:rsidR="00C645C6" w:rsidRDefault="00A64D18">
      <w:r>
        <w:t>We aim to resolve concerns at the earliest opportunity through an open and transparent process. In the first instance, concerns should be discussed with the Forest School Leader, who will make every effort to resolve the issue quickly and informally. If the matter cannot be resolved at this stage, it will be reviewed further, and additional steps will be taken to investigate the concern.</w:t>
      </w:r>
    </w:p>
    <w:p w14:paraId="7BA0D836" w14:textId="77777777" w:rsidR="00C645C6" w:rsidRDefault="00A64D18">
      <w:r>
        <w:t xml:space="preserve">If the complaint remains unresolved, it will be escalated to the Company Director for formal investigation. At this stage, the complaint must be submitted in writing. A full and thorough </w:t>
      </w:r>
      <w:r>
        <w:lastRenderedPageBreak/>
        <w:t>investigation will be carried out, considering all relevant information, and a written outcome will be provided.</w:t>
      </w:r>
    </w:p>
    <w:p w14:paraId="64937764" w14:textId="77777777" w:rsidR="00C645C6" w:rsidRDefault="00A64D18">
      <w:pPr>
        <w:pStyle w:val="Heading1"/>
      </w:pPr>
      <w:r>
        <w:t>Timescales</w:t>
      </w:r>
    </w:p>
    <w:p w14:paraId="08582733" w14:textId="77777777" w:rsidR="00C645C6" w:rsidRDefault="00A64D18">
      <w:r>
        <w:t>We aim to deal with complaints as quickly as possible. Initial concerns are usually addressed within five working days, and further investigation stages may take additional time. However, in all cases, we will provide a final written response, if requested, within 28 days of the complaint being made, in line with Ofsted requirements. If a complaint is particularly complex and requires more time, we will inform the complainant and provide a revised timescale.</w:t>
      </w:r>
    </w:p>
    <w:p w14:paraId="38E48A46" w14:textId="77777777" w:rsidR="00C645C6" w:rsidRDefault="00A64D18">
      <w:pPr>
        <w:pStyle w:val="Heading1"/>
      </w:pPr>
      <w:r>
        <w:t>Outcomes</w:t>
      </w:r>
    </w:p>
    <w:p w14:paraId="3299627E" w14:textId="77777777" w:rsidR="00C645C6" w:rsidRDefault="00A64D18">
      <w:r>
        <w:t>Where a complaint is upheld, we will provide a clear explanation of the findings and outline any actions taken. This may include an apology, an explanation of what went wrong, and details of any changes made to improve our practice and prevent recurrence.</w:t>
      </w:r>
    </w:p>
    <w:p w14:paraId="4164450E" w14:textId="77777777" w:rsidR="00C645C6" w:rsidRDefault="00A64D18">
      <w:pPr>
        <w:pStyle w:val="Heading1"/>
      </w:pPr>
      <w:r>
        <w:t>Record Keeping</w:t>
      </w:r>
    </w:p>
    <w:p w14:paraId="3EB9F64A" w14:textId="77777777" w:rsidR="00C645C6" w:rsidRDefault="00A64D18">
      <w:r>
        <w:t>We maintain a written record of all complaints, including details of the investigation, outcomes and any actions taken. These records are stored securely and treated as confidential. All complaint records are retained for a minimum of three years in accordance with statutory requirements.</w:t>
      </w:r>
    </w:p>
    <w:p w14:paraId="7F2A444E" w14:textId="77777777" w:rsidR="00C645C6" w:rsidRDefault="00A64D18">
      <w:pPr>
        <w:pStyle w:val="Heading1"/>
      </w:pPr>
      <w:r>
        <w:t>Confidentiality</w:t>
      </w:r>
    </w:p>
    <w:p w14:paraId="138B52DC" w14:textId="77777777" w:rsidR="00C645C6" w:rsidRDefault="00A64D18">
      <w:r>
        <w:t>All complaints are handled with sensitivity and respect for confidentiality. Information will only be shared where necessary, for example with regulatory bodies or safeguarding authorities, in order to meet legal obligations.</w:t>
      </w:r>
    </w:p>
    <w:p w14:paraId="62F67266" w14:textId="77777777" w:rsidR="00C645C6" w:rsidRDefault="00A64D18">
      <w:pPr>
        <w:pStyle w:val="Heading1"/>
      </w:pPr>
      <w:r>
        <w:t>Escalation to Ofsted</w:t>
      </w:r>
    </w:p>
    <w:p w14:paraId="238FA0E7" w14:textId="77777777" w:rsidR="00C645C6" w:rsidRDefault="00A64D18">
      <w:r>
        <w:t>If a complainant is not satisfied with the outcome of their complaint, they have the right to contact Ofsted directly. Ofsted can be contacted at Piccadilly Gate, Store Street, Manchester, M1 2WD, or by telephone on 0300 123 1231.</w:t>
      </w:r>
    </w:p>
    <w:p w14:paraId="581C7C55" w14:textId="77777777" w:rsidR="00C645C6" w:rsidRDefault="00A64D18">
      <w:pPr>
        <w:pStyle w:val="Heading1"/>
      </w:pPr>
      <w:r>
        <w:t>Monitoring and Review</w:t>
      </w:r>
    </w:p>
    <w:p w14:paraId="57DAAE7B" w14:textId="77777777" w:rsidR="00C645C6" w:rsidRDefault="00A64D18">
      <w:r>
        <w:t>We are required to make information available to Ofsted upon request, including a summary of complaints received within the last 12 months and the actions taken, or a full record of complaints over the last three years. This policy will be reviewed annually, or sooner if there are changes in legislation, guidance, or practice.</w:t>
      </w:r>
    </w:p>
    <w:sectPr w:rsidR="00C645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6921559">
    <w:abstractNumId w:val="8"/>
  </w:num>
  <w:num w:numId="2" w16cid:durableId="525145278">
    <w:abstractNumId w:val="6"/>
  </w:num>
  <w:num w:numId="3" w16cid:durableId="1484541029">
    <w:abstractNumId w:val="5"/>
  </w:num>
  <w:num w:numId="4" w16cid:durableId="7371130">
    <w:abstractNumId w:val="4"/>
  </w:num>
  <w:num w:numId="5" w16cid:durableId="332726553">
    <w:abstractNumId w:val="7"/>
  </w:num>
  <w:num w:numId="6" w16cid:durableId="739714278">
    <w:abstractNumId w:val="3"/>
  </w:num>
  <w:num w:numId="7" w16cid:durableId="182674260">
    <w:abstractNumId w:val="2"/>
  </w:num>
  <w:num w:numId="8" w16cid:durableId="431365899">
    <w:abstractNumId w:val="1"/>
  </w:num>
  <w:num w:numId="9" w16cid:durableId="85492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163"/>
    <w:rsid w:val="0029639D"/>
    <w:rsid w:val="00326F90"/>
    <w:rsid w:val="00527F04"/>
    <w:rsid w:val="00AA1D8D"/>
    <w:rsid w:val="00B47730"/>
    <w:rsid w:val="00C645C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50397"/>
  <w14:defaultImageDpi w14:val="300"/>
  <w15:docId w15:val="{1DB36820-CEA3-40D7-B3F2-9D20CA84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Brocklebank</cp:lastModifiedBy>
  <cp:revision>2</cp:revision>
  <dcterms:created xsi:type="dcterms:W3CDTF">2026-03-25T19:44:00Z</dcterms:created>
  <dcterms:modified xsi:type="dcterms:W3CDTF">2026-03-25T19:44:00Z</dcterms:modified>
  <cp:category/>
</cp:coreProperties>
</file>