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60AE5" w14:textId="77777777" w:rsidR="00D420DC" w:rsidRDefault="00000000">
      <w:pPr>
        <w:widowControl w:val="0"/>
        <w:pBdr>
          <w:top w:val="nil"/>
          <w:left w:val="nil"/>
          <w:bottom w:val="nil"/>
          <w:right w:val="nil"/>
          <w:between w:val="nil"/>
        </w:pBdr>
        <w:spacing w:line="276" w:lineRule="auto"/>
      </w:pPr>
      <w:r>
        <w:pict w14:anchorId="43E875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47EDC1AC">
          <v:shape id="_x0000_s1027" type="#_x0000_t136" style="position:absolute;margin-left:0;margin-top:0;width:50pt;height:50pt;z-index:251657728;visibility:hidden">
            <o:lock v:ext="edit" selection="t"/>
          </v:shape>
        </w:pict>
      </w:r>
      <w:r>
        <w:pict w14:anchorId="3189E7AA">
          <v:shape id="_x0000_s1026" type="#_x0000_t136" style="position:absolute;margin-left:0;margin-top:0;width:50pt;height:50pt;z-index:251658752;visibility:hidden">
            <o:lock v:ext="edit" selection="t"/>
          </v:shape>
        </w:pict>
      </w:r>
    </w:p>
    <w:p w14:paraId="3BFCD499" w14:textId="77777777" w:rsidR="00D420DC" w:rsidRDefault="00D420DC">
      <w:pPr>
        <w:ind w:left="360"/>
        <w:rPr>
          <w:rFonts w:ascii="Arial" w:eastAsia="Arial" w:hAnsi="Arial" w:cs="Arial"/>
          <w:b/>
          <w:color w:val="000000"/>
        </w:rPr>
      </w:pPr>
      <w:hyperlink r:id="rId8">
        <w:r>
          <w:rPr>
            <w:rFonts w:ascii="Arial" w:eastAsia="Arial" w:hAnsi="Arial" w:cs="Arial"/>
            <w:b/>
            <w:color w:val="1155CC"/>
            <w:sz w:val="20"/>
            <w:szCs w:val="20"/>
            <w:u w:val="single"/>
          </w:rPr>
          <w:t xml:space="preserve">lone working policy </w:t>
        </w:r>
      </w:hyperlink>
      <w:r>
        <w:rPr>
          <w:rFonts w:ascii="Arial" w:eastAsia="Arial" w:hAnsi="Arial" w:cs="Arial"/>
          <w:b/>
          <w:color w:val="000000"/>
          <w:sz w:val="20"/>
          <w:szCs w:val="20"/>
        </w:rPr>
        <w:br/>
      </w:r>
      <w:r>
        <w:rPr>
          <w:noProof/>
        </w:rPr>
        <w:drawing>
          <wp:inline distT="0" distB="0" distL="0" distR="0" wp14:anchorId="1DCC9DFB" wp14:editId="4DD56AD1">
            <wp:extent cx="2401970" cy="968413"/>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401970" cy="968413"/>
                    </a:xfrm>
                    <a:prstGeom prst="rect">
                      <a:avLst/>
                    </a:prstGeom>
                    <a:ln/>
                  </pic:spPr>
                </pic:pic>
              </a:graphicData>
            </a:graphic>
          </wp:inline>
        </w:drawing>
      </w:r>
    </w:p>
    <w:p w14:paraId="6D74D084" w14:textId="77777777" w:rsidR="00D420DC" w:rsidRDefault="00D420DC">
      <w:pPr>
        <w:ind w:left="360"/>
        <w:rPr>
          <w:rFonts w:ascii="Arial" w:eastAsia="Arial" w:hAnsi="Arial" w:cs="Arial"/>
          <w:b/>
          <w:color w:val="000000"/>
        </w:rPr>
      </w:pPr>
    </w:p>
    <w:p w14:paraId="3570371D" w14:textId="77777777" w:rsidR="00D420DC" w:rsidRDefault="00D420DC">
      <w:pPr>
        <w:ind w:left="360"/>
        <w:rPr>
          <w:rFonts w:ascii="Arial" w:eastAsia="Arial" w:hAnsi="Arial" w:cs="Arial"/>
          <w:b/>
          <w:color w:val="000000"/>
        </w:rPr>
      </w:pPr>
    </w:p>
    <w:tbl>
      <w:tblPr>
        <w:tblStyle w:val="a"/>
        <w:tblW w:w="7699"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99"/>
      </w:tblGrid>
      <w:tr w:rsidR="00D420DC" w14:paraId="52B0A23D" w14:textId="77777777">
        <w:tc>
          <w:tcPr>
            <w:tcW w:w="7699" w:type="dxa"/>
          </w:tcPr>
          <w:p w14:paraId="2CFF2163" w14:textId="77777777" w:rsidR="00D420DC" w:rsidRDefault="005130F0">
            <w:r>
              <w:rPr>
                <w:rFonts w:ascii="Arial" w:eastAsia="Arial" w:hAnsi="Arial" w:cs="Arial"/>
                <w:b/>
                <w:color w:val="000000"/>
              </w:rPr>
              <w:t>Lone Workers Policy</w:t>
            </w:r>
            <w:r>
              <w:rPr>
                <w:rFonts w:ascii="Arial" w:eastAsia="Arial" w:hAnsi="Arial" w:cs="Arial"/>
                <w:color w:val="000000"/>
              </w:rPr>
              <w:t xml:space="preserve"> </w:t>
            </w:r>
            <w:r>
              <w:rPr>
                <w:rFonts w:ascii="Arial" w:eastAsia="Arial" w:hAnsi="Arial" w:cs="Arial"/>
                <w:b/>
                <w:color w:val="000000"/>
              </w:rPr>
              <w:t>for staff and volunteers</w:t>
            </w:r>
            <w:r>
              <w:rPr>
                <w:rFonts w:ascii="Arial" w:eastAsia="Arial" w:hAnsi="Arial" w:cs="Arial"/>
              </w:rPr>
              <w:t xml:space="preserve"> v2</w:t>
            </w:r>
          </w:p>
        </w:tc>
      </w:tr>
      <w:tr w:rsidR="00D420DC" w14:paraId="6909FE08" w14:textId="77777777">
        <w:tc>
          <w:tcPr>
            <w:tcW w:w="7699" w:type="dxa"/>
          </w:tcPr>
          <w:p w14:paraId="5D4CDEBE" w14:textId="25DA196E" w:rsidR="00D420DC" w:rsidRPr="00BD00E1" w:rsidRDefault="005130F0">
            <w:pPr>
              <w:rPr>
                <w:b/>
                <w:bCs/>
              </w:rPr>
            </w:pPr>
            <w:r w:rsidRPr="00BD00E1">
              <w:rPr>
                <w:rFonts w:ascii="Arial" w:eastAsia="Arial" w:hAnsi="Arial" w:cs="Arial"/>
                <w:b/>
                <w:bCs/>
              </w:rPr>
              <w:t xml:space="preserve">Date of sign off and adoption by Committee: </w:t>
            </w:r>
            <w:r w:rsidR="00227E8E" w:rsidRPr="00BD00E1">
              <w:rPr>
                <w:rFonts w:ascii="Arial" w:eastAsia="Arial" w:hAnsi="Arial" w:cs="Arial"/>
                <w:b/>
                <w:bCs/>
              </w:rPr>
              <w:t>April</w:t>
            </w:r>
            <w:r w:rsidRPr="00BD00E1">
              <w:rPr>
                <w:rFonts w:ascii="Arial" w:eastAsia="Arial" w:hAnsi="Arial" w:cs="Arial"/>
                <w:b/>
                <w:bCs/>
              </w:rPr>
              <w:t xml:space="preserve"> 202</w:t>
            </w:r>
            <w:r w:rsidR="00227E8E" w:rsidRPr="00BD00E1">
              <w:rPr>
                <w:rFonts w:ascii="Arial" w:eastAsia="Arial" w:hAnsi="Arial" w:cs="Arial"/>
                <w:b/>
                <w:bCs/>
              </w:rPr>
              <w:t>6</w:t>
            </w:r>
          </w:p>
        </w:tc>
      </w:tr>
      <w:tr w:rsidR="00D420DC" w14:paraId="6241A5D9" w14:textId="77777777">
        <w:tc>
          <w:tcPr>
            <w:tcW w:w="7699" w:type="dxa"/>
          </w:tcPr>
          <w:p w14:paraId="3F635F09" w14:textId="54CF6510" w:rsidR="00D420DC" w:rsidRPr="00BD00E1" w:rsidRDefault="005130F0">
            <w:pPr>
              <w:ind w:right="1354"/>
              <w:rPr>
                <w:b/>
                <w:bCs/>
              </w:rPr>
            </w:pPr>
            <w:r w:rsidRPr="00BD00E1">
              <w:rPr>
                <w:rFonts w:ascii="Arial" w:eastAsia="Arial" w:hAnsi="Arial" w:cs="Arial"/>
                <w:b/>
                <w:bCs/>
              </w:rPr>
              <w:t xml:space="preserve">Review date: </w:t>
            </w:r>
            <w:r w:rsidR="00227E8E" w:rsidRPr="00BD00E1">
              <w:rPr>
                <w:rFonts w:ascii="Arial" w:eastAsia="Arial" w:hAnsi="Arial" w:cs="Arial"/>
                <w:b/>
                <w:bCs/>
              </w:rPr>
              <w:t>August</w:t>
            </w:r>
            <w:r w:rsidRPr="00BD00E1">
              <w:rPr>
                <w:rFonts w:ascii="Arial" w:eastAsia="Arial" w:hAnsi="Arial" w:cs="Arial"/>
                <w:b/>
                <w:bCs/>
              </w:rPr>
              <w:t xml:space="preserve"> 2025</w:t>
            </w:r>
          </w:p>
        </w:tc>
      </w:tr>
    </w:tbl>
    <w:p w14:paraId="0B845DE9" w14:textId="77777777" w:rsidR="00D420DC" w:rsidRDefault="00D420DC">
      <w:pPr>
        <w:rPr>
          <w:rFonts w:ascii="Arial" w:eastAsia="Arial" w:hAnsi="Arial" w:cs="Arial"/>
          <w:color w:val="000000"/>
        </w:rPr>
      </w:pPr>
    </w:p>
    <w:p w14:paraId="70137295" w14:textId="77777777" w:rsidR="00D420DC" w:rsidRDefault="005130F0">
      <w:pPr>
        <w:widowControl w:val="0"/>
        <w:spacing w:after="240"/>
        <w:ind w:left="360"/>
        <w:rPr>
          <w:rFonts w:ascii="Arial" w:eastAsia="Arial" w:hAnsi="Arial" w:cs="Arial"/>
          <w:color w:val="000000"/>
          <w:sz w:val="28"/>
          <w:szCs w:val="28"/>
        </w:rPr>
      </w:pPr>
      <w:r>
        <w:rPr>
          <w:rFonts w:ascii="Arial" w:eastAsia="Arial" w:hAnsi="Arial" w:cs="Arial"/>
          <w:b/>
          <w:color w:val="000000"/>
          <w:sz w:val="28"/>
          <w:szCs w:val="28"/>
        </w:rPr>
        <w:t>Purpose</w:t>
      </w:r>
    </w:p>
    <w:p w14:paraId="351FAE26" w14:textId="55A21EB6" w:rsidR="00D420DC" w:rsidRDefault="005130F0" w:rsidP="00C636EB">
      <w:pPr>
        <w:widowControl w:val="0"/>
        <w:spacing w:after="240"/>
        <w:rPr>
          <w:rFonts w:ascii="Arial" w:eastAsia="Arial" w:hAnsi="Arial" w:cs="Arial"/>
          <w:color w:val="000000"/>
        </w:rPr>
      </w:pPr>
      <w:r>
        <w:rPr>
          <w:rFonts w:ascii="Arial" w:eastAsia="Arial" w:hAnsi="Arial" w:cs="Arial"/>
          <w:color w:val="000000"/>
        </w:rPr>
        <w:t xml:space="preserve">This policy aims to ensure the safety of </w:t>
      </w:r>
      <w:r w:rsidR="00CB7E38">
        <w:rPr>
          <w:rFonts w:ascii="Arial" w:eastAsia="Arial" w:hAnsi="Arial" w:cs="Arial"/>
        </w:rPr>
        <w:t>those who work on behalf of Live Well in Braunton</w:t>
      </w:r>
      <w:r w:rsidR="00CB7E38">
        <w:rPr>
          <w:rFonts w:ascii="Arial" w:eastAsia="Arial" w:hAnsi="Arial" w:cs="Arial"/>
          <w:color w:val="000000"/>
        </w:rPr>
        <w:t xml:space="preserve"> </w:t>
      </w:r>
      <w:r>
        <w:rPr>
          <w:rFonts w:ascii="Arial" w:eastAsia="Arial" w:hAnsi="Arial" w:cs="Arial"/>
          <w:color w:val="000000"/>
        </w:rPr>
        <w:t>Live Well in Braunton when working alone in the community or within its office.</w:t>
      </w:r>
    </w:p>
    <w:p w14:paraId="1B68B090" w14:textId="6EF2C6B0" w:rsidR="00D420DC" w:rsidRDefault="005130F0" w:rsidP="00C636EB">
      <w:pPr>
        <w:widowControl w:val="0"/>
        <w:spacing w:after="240"/>
        <w:rPr>
          <w:rFonts w:ascii="Arial" w:eastAsia="Arial" w:hAnsi="Arial" w:cs="Arial"/>
          <w:color w:val="000000"/>
        </w:rPr>
      </w:pPr>
      <w:r>
        <w:rPr>
          <w:rFonts w:ascii="Arial" w:eastAsia="Arial" w:hAnsi="Arial" w:cs="Arial"/>
          <w:color w:val="000000"/>
        </w:rPr>
        <w:t>Currently all Live Well in Braunton meetings are held in public venues rather than in the homes of people / clients and all volunteer activity takes place outside of the client home environment. Wherever possible, volunteer activity in particular, should take place during Live Well in Braunton’s office hours.</w:t>
      </w:r>
    </w:p>
    <w:p w14:paraId="1A4A461A" w14:textId="217799F5" w:rsidR="00D420DC" w:rsidRDefault="005130F0" w:rsidP="00C636EB">
      <w:pPr>
        <w:widowControl w:val="0"/>
        <w:spacing w:after="240"/>
        <w:rPr>
          <w:rFonts w:ascii="Arial" w:eastAsia="Arial" w:hAnsi="Arial" w:cs="Arial"/>
          <w:color w:val="000000"/>
        </w:rPr>
      </w:pPr>
      <w:r>
        <w:rPr>
          <w:rFonts w:ascii="Arial" w:eastAsia="Arial" w:hAnsi="Arial" w:cs="Arial"/>
          <w:color w:val="000000"/>
        </w:rPr>
        <w:t xml:space="preserve">The objectives of this policy are </w:t>
      </w:r>
      <w:r w:rsidR="00CB7E38">
        <w:rPr>
          <w:rFonts w:ascii="Arial" w:eastAsia="Arial" w:hAnsi="Arial" w:cs="Arial"/>
          <w:color w:val="000000"/>
        </w:rPr>
        <w:t xml:space="preserve">for </w:t>
      </w:r>
      <w:r>
        <w:rPr>
          <w:rFonts w:ascii="Arial" w:eastAsia="Arial" w:hAnsi="Arial" w:cs="Arial"/>
          <w:color w:val="000000"/>
        </w:rPr>
        <w:t>to:</w:t>
      </w:r>
    </w:p>
    <w:p w14:paraId="547CA595" w14:textId="7272041A" w:rsidR="00CB7E38" w:rsidRDefault="00CB7E38" w:rsidP="00CB7E38">
      <w:pPr>
        <w:widowControl w:val="0"/>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C</w:t>
      </w:r>
      <w:r w:rsidRPr="00CB7E38">
        <w:rPr>
          <w:rFonts w:ascii="Arial" w:eastAsia="Arial" w:hAnsi="Arial" w:cs="Arial"/>
          <w:color w:val="000000"/>
        </w:rPr>
        <w:t xml:space="preserve">larify the roles and responsibilities of Live Well in Braunton, </w:t>
      </w:r>
      <w:r>
        <w:rPr>
          <w:rFonts w:ascii="Arial" w:eastAsia="Arial" w:hAnsi="Arial" w:cs="Arial"/>
        </w:rPr>
        <w:t>those who work on behalf of Live Well in Braunton</w:t>
      </w:r>
      <w:r w:rsidRPr="00CB7E38">
        <w:rPr>
          <w:rFonts w:ascii="Arial" w:eastAsia="Arial" w:hAnsi="Arial" w:cs="Arial"/>
          <w:color w:val="000000"/>
        </w:rPr>
        <w:t xml:space="preserve"> </w:t>
      </w:r>
    </w:p>
    <w:p w14:paraId="1D897D98" w14:textId="73141143" w:rsidR="00D420DC" w:rsidRPr="00CB7E38" w:rsidRDefault="00CB7E38" w:rsidP="00CB7E38">
      <w:pPr>
        <w:widowControl w:val="0"/>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E</w:t>
      </w:r>
      <w:r w:rsidRPr="00CB7E38">
        <w:rPr>
          <w:rFonts w:ascii="Arial" w:eastAsia="Arial" w:hAnsi="Arial" w:cs="Arial"/>
          <w:color w:val="000000"/>
        </w:rPr>
        <w:t>nable Live Well in Braunton to fulfil its legal obligations and to take action to minimise the risks of lone working,</w:t>
      </w:r>
    </w:p>
    <w:p w14:paraId="3EA3F946" w14:textId="2E2E978C" w:rsidR="00D420DC" w:rsidRDefault="00CB7E38">
      <w:pPr>
        <w:widowControl w:val="0"/>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Increase awareness of safety issues related to lone working, of t</w:t>
      </w:r>
      <w:r>
        <w:rPr>
          <w:rFonts w:ascii="Arial" w:eastAsia="Arial" w:hAnsi="Arial" w:cs="Arial"/>
        </w:rPr>
        <w:t>hose who work on behalf of Live Well in Braunton</w:t>
      </w:r>
      <w:r>
        <w:rPr>
          <w:rFonts w:ascii="Arial" w:eastAsia="Arial" w:hAnsi="Arial" w:cs="Arial"/>
          <w:color w:val="000000"/>
        </w:rPr>
        <w:t xml:space="preserve"> </w:t>
      </w:r>
    </w:p>
    <w:p w14:paraId="339ED017" w14:textId="310C785F" w:rsidR="00D420DC" w:rsidRDefault="00CB7E38">
      <w:pPr>
        <w:widowControl w:val="0"/>
        <w:numPr>
          <w:ilvl w:val="0"/>
          <w:numId w:val="1"/>
        </w:num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 xml:space="preserve">Ensure that all lone working is assessed in a systematic and consistent manner. </w:t>
      </w:r>
    </w:p>
    <w:p w14:paraId="6EA1DE24" w14:textId="77777777" w:rsidR="00D420DC" w:rsidRDefault="005130F0">
      <w:pPr>
        <w:widowControl w:val="0"/>
        <w:tabs>
          <w:tab w:val="left" w:pos="220"/>
          <w:tab w:val="left" w:pos="720"/>
        </w:tabs>
        <w:spacing w:after="240"/>
        <w:rPr>
          <w:rFonts w:ascii="Arial" w:eastAsia="Arial" w:hAnsi="Arial" w:cs="Arial"/>
          <w:color w:val="000000"/>
          <w:sz w:val="28"/>
          <w:szCs w:val="28"/>
        </w:rPr>
      </w:pPr>
      <w:r>
        <w:rPr>
          <w:rFonts w:ascii="Arial" w:eastAsia="Arial" w:hAnsi="Arial" w:cs="Arial"/>
          <w:b/>
          <w:color w:val="000000"/>
          <w:sz w:val="28"/>
          <w:szCs w:val="28"/>
        </w:rPr>
        <w:t>Policy Statement</w:t>
      </w:r>
    </w:p>
    <w:p w14:paraId="52D3F879" w14:textId="546C7AF0" w:rsidR="00D420DC" w:rsidRDefault="005130F0" w:rsidP="00C636EB">
      <w:pPr>
        <w:widowControl w:val="0"/>
        <w:tabs>
          <w:tab w:val="left" w:pos="220"/>
          <w:tab w:val="left" w:pos="720"/>
        </w:tabs>
        <w:spacing w:after="240"/>
        <w:rPr>
          <w:rFonts w:ascii="Arial" w:eastAsia="Arial" w:hAnsi="Arial" w:cs="Arial"/>
          <w:color w:val="000000"/>
        </w:rPr>
      </w:pPr>
      <w:r>
        <w:rPr>
          <w:rFonts w:ascii="Arial" w:eastAsia="Arial" w:hAnsi="Arial" w:cs="Arial"/>
          <w:color w:val="000000"/>
        </w:rPr>
        <w:t xml:space="preserve">Live Well in Braunton recognises that some </w:t>
      </w:r>
      <w:r w:rsidR="00CB7E38">
        <w:rPr>
          <w:rFonts w:ascii="Arial" w:eastAsia="Arial" w:hAnsi="Arial" w:cs="Arial"/>
        </w:rPr>
        <w:t>individuals working on behalf of Live Well in Braunton</w:t>
      </w:r>
      <w:r w:rsidR="00CB7E38">
        <w:rPr>
          <w:rFonts w:ascii="Arial" w:eastAsia="Arial" w:hAnsi="Arial" w:cs="Arial"/>
          <w:color w:val="000000"/>
        </w:rPr>
        <w:t xml:space="preserve"> </w:t>
      </w:r>
      <w:r>
        <w:rPr>
          <w:rFonts w:ascii="Arial" w:eastAsia="Arial" w:hAnsi="Arial" w:cs="Arial"/>
          <w:color w:val="000000"/>
        </w:rPr>
        <w:t xml:space="preserve">may be required to work by themselves in the community without close or direct supervision, sometimes in isolated work areas or during out of office hours. </w:t>
      </w:r>
    </w:p>
    <w:p w14:paraId="5ABB099C" w14:textId="77777777" w:rsidR="00C636EB" w:rsidRDefault="005130F0" w:rsidP="00C636EB">
      <w:pPr>
        <w:widowControl w:val="0"/>
        <w:tabs>
          <w:tab w:val="left" w:pos="220"/>
          <w:tab w:val="left" w:pos="720"/>
        </w:tabs>
        <w:spacing w:after="240"/>
        <w:rPr>
          <w:rFonts w:ascii="Arial" w:eastAsia="Arial" w:hAnsi="Arial" w:cs="Arial"/>
          <w:color w:val="000000"/>
        </w:rPr>
      </w:pPr>
      <w:r>
        <w:rPr>
          <w:rFonts w:ascii="Arial" w:eastAsia="Arial" w:hAnsi="Arial" w:cs="Arial"/>
          <w:color w:val="000000"/>
        </w:rPr>
        <w:t xml:space="preserve">Live Well in Braunton acknowledges that these </w:t>
      </w:r>
      <w:r w:rsidR="00CB7E38">
        <w:rPr>
          <w:rFonts w:ascii="Arial" w:eastAsia="Arial" w:hAnsi="Arial" w:cs="Arial"/>
          <w:color w:val="000000"/>
        </w:rPr>
        <w:t xml:space="preserve">individuals </w:t>
      </w:r>
      <w:r>
        <w:rPr>
          <w:rFonts w:ascii="Arial" w:eastAsia="Arial" w:hAnsi="Arial" w:cs="Arial"/>
          <w:color w:val="000000"/>
        </w:rPr>
        <w:t>are potentially at risk and that these risks must be minimised as far as reasonably practicable.  </w:t>
      </w:r>
    </w:p>
    <w:p w14:paraId="1E53BDDA" w14:textId="43F2F558" w:rsidR="00D420DC" w:rsidRDefault="005130F0" w:rsidP="00C636EB">
      <w:pPr>
        <w:widowControl w:val="0"/>
        <w:tabs>
          <w:tab w:val="left" w:pos="220"/>
          <w:tab w:val="left" w:pos="720"/>
        </w:tabs>
        <w:spacing w:after="240"/>
        <w:rPr>
          <w:rFonts w:ascii="Arial" w:eastAsia="Arial" w:hAnsi="Arial" w:cs="Arial"/>
          <w:color w:val="000000"/>
        </w:rPr>
      </w:pPr>
      <w:r>
        <w:rPr>
          <w:rFonts w:ascii="Arial" w:eastAsia="Arial" w:hAnsi="Arial" w:cs="Arial"/>
          <w:color w:val="000000"/>
        </w:rPr>
        <w:t xml:space="preserve">Live Well in Braunton has a duty of care to advise and assess the risk for all </w:t>
      </w:r>
      <w:r w:rsidR="00CB7E38">
        <w:rPr>
          <w:rFonts w:ascii="Arial" w:eastAsia="Arial" w:hAnsi="Arial" w:cs="Arial"/>
        </w:rPr>
        <w:t xml:space="preserve">those who work on behalf of Live Well in Braunton, other than </w:t>
      </w:r>
      <w:r w:rsidR="00CB3454">
        <w:rPr>
          <w:rFonts w:ascii="Arial" w:eastAsia="Arial" w:hAnsi="Arial" w:cs="Arial"/>
        </w:rPr>
        <w:t>self-employed</w:t>
      </w:r>
      <w:r w:rsidR="00CB7E38">
        <w:rPr>
          <w:rFonts w:ascii="Arial" w:eastAsia="Arial" w:hAnsi="Arial" w:cs="Arial"/>
        </w:rPr>
        <w:t>, a contracted staff are expected to carry out their own risk assessment</w:t>
      </w:r>
      <w:r w:rsidR="00CB7E38">
        <w:rPr>
          <w:rFonts w:ascii="Arial" w:eastAsia="Arial" w:hAnsi="Arial" w:cs="Arial"/>
          <w:color w:val="000000"/>
        </w:rPr>
        <w:t>. As part of their role contractors maybe expected to carry</w:t>
      </w:r>
      <w:r w:rsidR="00CB3454">
        <w:rPr>
          <w:rFonts w:ascii="Arial" w:eastAsia="Arial" w:hAnsi="Arial" w:cs="Arial"/>
          <w:color w:val="000000"/>
        </w:rPr>
        <w:t xml:space="preserve"> risk assessments for use by the volunteers,</w:t>
      </w:r>
      <w:r w:rsidR="00CB7E38">
        <w:rPr>
          <w:rFonts w:ascii="Arial" w:eastAsia="Arial" w:hAnsi="Arial" w:cs="Arial"/>
          <w:color w:val="000000"/>
        </w:rPr>
        <w:t xml:space="preserve"> </w:t>
      </w:r>
      <w:r>
        <w:rPr>
          <w:rFonts w:ascii="Arial" w:eastAsia="Arial" w:hAnsi="Arial" w:cs="Arial"/>
          <w:color w:val="000000"/>
        </w:rPr>
        <w:t xml:space="preserve">under the Health and Safety at Work Act 1974 and the Management </w:t>
      </w:r>
      <w:r>
        <w:rPr>
          <w:rFonts w:ascii="Arial" w:eastAsia="Arial" w:hAnsi="Arial" w:cs="Arial"/>
          <w:color w:val="000000"/>
        </w:rPr>
        <w:lastRenderedPageBreak/>
        <w:t xml:space="preserve">of Health and Safety at Work Regulations 1999. </w:t>
      </w:r>
    </w:p>
    <w:p w14:paraId="0DA7111E" w14:textId="77777777" w:rsidR="00D420DC" w:rsidRDefault="005130F0" w:rsidP="00C636EB">
      <w:pPr>
        <w:widowControl w:val="0"/>
        <w:spacing w:after="240"/>
        <w:rPr>
          <w:rFonts w:ascii="Arial" w:eastAsia="Arial" w:hAnsi="Arial" w:cs="Arial"/>
          <w:color w:val="000000"/>
        </w:rPr>
      </w:pPr>
      <w:r>
        <w:rPr>
          <w:rFonts w:ascii="Arial" w:eastAsia="Arial" w:hAnsi="Arial" w:cs="Arial"/>
          <w:color w:val="000000"/>
        </w:rPr>
        <w:t xml:space="preserve">Live Well in Braunton has developed Risk identification and Risk Assessment reporting and recording procedures and set them out within the Policy in Practice section of this document. These should be followed and adhered to at all times, prior to or when working alone. </w:t>
      </w:r>
    </w:p>
    <w:p w14:paraId="5D4852DC" w14:textId="77777777" w:rsidR="00D420DC" w:rsidRDefault="005130F0">
      <w:pPr>
        <w:rPr>
          <w:rFonts w:ascii="Arial" w:eastAsia="Arial" w:hAnsi="Arial" w:cs="Arial"/>
          <w:b/>
          <w:sz w:val="28"/>
          <w:szCs w:val="28"/>
        </w:rPr>
      </w:pPr>
      <w:r>
        <w:rPr>
          <w:rFonts w:ascii="Arial" w:eastAsia="Arial" w:hAnsi="Arial" w:cs="Arial"/>
          <w:b/>
          <w:sz w:val="28"/>
          <w:szCs w:val="28"/>
        </w:rPr>
        <w:t>Policy Application</w:t>
      </w:r>
    </w:p>
    <w:p w14:paraId="3A9FAD25" w14:textId="77777777" w:rsidR="00D420DC" w:rsidRDefault="00D420DC">
      <w:pPr>
        <w:rPr>
          <w:rFonts w:ascii="Arial" w:eastAsia="Arial" w:hAnsi="Arial" w:cs="Arial"/>
        </w:rPr>
      </w:pPr>
    </w:p>
    <w:p w14:paraId="16DCEDA1" w14:textId="38468464" w:rsidR="00CF7681" w:rsidRDefault="00CF7681" w:rsidP="00CF7681">
      <w:pPr>
        <w:jc w:val="both"/>
        <w:rPr>
          <w:rFonts w:ascii="Arial" w:eastAsia="Arial" w:hAnsi="Arial" w:cs="Arial"/>
        </w:rPr>
      </w:pPr>
      <w:r>
        <w:rPr>
          <w:rFonts w:ascii="Arial" w:eastAsia="Arial" w:hAnsi="Arial" w:cs="Arial"/>
        </w:rPr>
        <w:t xml:space="preserve">Live Well in Braunton may engage people through a variety of employment and/ or self-employment models. Where a member of staff is employed through a host organisation they will adhere to the host organisations. Lone working policy. Where a member of staff is directly employed by Live Well in Braunton, they will comply with the Live Well in Braunton Lone Working Policy. Where Live Well in Braunton engage the services of individuals or an organisation through a contract the person or organisation will comply with The Live Well in Braunton policy and practice. </w:t>
      </w:r>
    </w:p>
    <w:p w14:paraId="3494F249" w14:textId="77777777" w:rsidR="00CF7681" w:rsidRDefault="00CF7681" w:rsidP="00CF7681">
      <w:pPr>
        <w:rPr>
          <w:rFonts w:ascii="Arial" w:eastAsia="Arial" w:hAnsi="Arial" w:cs="Arial"/>
        </w:rPr>
      </w:pPr>
    </w:p>
    <w:p w14:paraId="511FA838" w14:textId="77777777" w:rsidR="00CF7681" w:rsidRDefault="00CF7681" w:rsidP="00CF7681">
      <w:pPr>
        <w:rPr>
          <w:rFonts w:ascii="Arial" w:eastAsia="Arial" w:hAnsi="Arial" w:cs="Arial"/>
        </w:rPr>
      </w:pPr>
    </w:p>
    <w:p w14:paraId="4B8D3096" w14:textId="54076DF1" w:rsidR="00CB3454" w:rsidRDefault="00CF7681" w:rsidP="00CF7681">
      <w:pPr>
        <w:rPr>
          <w:rFonts w:ascii="Arial" w:eastAsia="Arial" w:hAnsi="Arial" w:cs="Arial"/>
        </w:rPr>
      </w:pPr>
      <w:r>
        <w:rPr>
          <w:rFonts w:ascii="Arial" w:eastAsia="Arial" w:hAnsi="Arial" w:cs="Arial"/>
        </w:rPr>
        <w:t>All volunteers should adhere to the Live Well in Braunton’s Lone Workers Policy and practice.</w:t>
      </w:r>
    </w:p>
    <w:p w14:paraId="0BFC3A0D" w14:textId="77777777" w:rsidR="00CF7681" w:rsidRDefault="00CF7681" w:rsidP="00CF7681">
      <w:pPr>
        <w:rPr>
          <w:rFonts w:ascii="Arial" w:eastAsia="Arial" w:hAnsi="Arial" w:cs="Arial"/>
          <w:color w:val="000000"/>
        </w:rPr>
      </w:pPr>
    </w:p>
    <w:p w14:paraId="57F11B81" w14:textId="2815132B" w:rsidR="00D420DC" w:rsidRDefault="005130F0">
      <w:pPr>
        <w:widowControl w:val="0"/>
        <w:spacing w:after="240"/>
        <w:rPr>
          <w:rFonts w:ascii="Arial" w:eastAsia="Arial" w:hAnsi="Arial" w:cs="Arial"/>
          <w:color w:val="000000"/>
        </w:rPr>
      </w:pPr>
      <w:r>
        <w:rPr>
          <w:rFonts w:ascii="Arial" w:eastAsia="Arial" w:hAnsi="Arial" w:cs="Arial"/>
          <w:color w:val="000000"/>
        </w:rPr>
        <w:t xml:space="preserve">In this policy any future reference to ‘lone workers’ includes employees and volunteers unless stated.  </w:t>
      </w:r>
    </w:p>
    <w:p w14:paraId="57B8FED3" w14:textId="77777777" w:rsidR="00D420DC" w:rsidRDefault="005130F0">
      <w:pPr>
        <w:widowControl w:val="0"/>
        <w:spacing w:after="240"/>
        <w:rPr>
          <w:rFonts w:ascii="Arial" w:eastAsia="Arial" w:hAnsi="Arial" w:cs="Arial"/>
          <w:color w:val="000000"/>
          <w:sz w:val="28"/>
          <w:szCs w:val="28"/>
        </w:rPr>
      </w:pPr>
      <w:r>
        <w:rPr>
          <w:rFonts w:ascii="Arial" w:eastAsia="Arial" w:hAnsi="Arial" w:cs="Arial"/>
          <w:b/>
          <w:color w:val="000000"/>
          <w:sz w:val="28"/>
          <w:szCs w:val="28"/>
        </w:rPr>
        <w:t>Definition of Lone Workers</w:t>
      </w:r>
    </w:p>
    <w:p w14:paraId="6F14D21F" w14:textId="77777777" w:rsidR="00D420DC" w:rsidRDefault="005130F0">
      <w:pPr>
        <w:widowControl w:val="0"/>
        <w:spacing w:after="240"/>
        <w:ind w:left="360"/>
        <w:rPr>
          <w:rFonts w:ascii="Arial" w:eastAsia="Arial" w:hAnsi="Arial" w:cs="Arial"/>
          <w:color w:val="000000"/>
        </w:rPr>
      </w:pPr>
      <w:r>
        <w:rPr>
          <w:rFonts w:ascii="Arial" w:eastAsia="Arial" w:hAnsi="Arial" w:cs="Arial"/>
          <w:color w:val="000000"/>
        </w:rPr>
        <w:t>For the purpose of this policy Lone Workers are defined as anyone who works alone, whether they are in the Live Well in Braunton Office or delivering a service out in the community. This includes:</w:t>
      </w:r>
    </w:p>
    <w:p w14:paraId="0CCDD791" w14:textId="77777777" w:rsidR="00D420DC" w:rsidRDefault="005130F0">
      <w:pPr>
        <w:widowControl w:val="0"/>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those working at their main place of work where only one person is, at a given time, working on the premises,</w:t>
      </w:r>
    </w:p>
    <w:p w14:paraId="4FD38328" w14:textId="77777777" w:rsidR="00D420DC" w:rsidRDefault="005130F0">
      <w:pPr>
        <w:widowControl w:val="0"/>
        <w:numPr>
          <w:ilvl w:val="0"/>
          <w:numId w:val="2"/>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people work separately from each other, e.g. in different locations, </w:t>
      </w:r>
    </w:p>
    <w:p w14:paraId="005B7931" w14:textId="77777777" w:rsidR="00D420DC" w:rsidRDefault="005130F0">
      <w:pPr>
        <w:widowControl w:val="0"/>
        <w:numPr>
          <w:ilvl w:val="0"/>
          <w:numId w:val="2"/>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people are working outside normal office hours (with prior permission from the line manager/key contact) e.g. working in the evening, during weekends and bank holidays,  </w:t>
      </w:r>
    </w:p>
    <w:p w14:paraId="5044F03E" w14:textId="77777777" w:rsidR="00D420DC" w:rsidRDefault="005130F0">
      <w:pPr>
        <w:widowControl w:val="0"/>
        <w:numPr>
          <w:ilvl w:val="0"/>
          <w:numId w:val="2"/>
        </w:numPr>
        <w:pBdr>
          <w:top w:val="nil"/>
          <w:left w:val="nil"/>
          <w:bottom w:val="nil"/>
          <w:right w:val="nil"/>
          <w:between w:val="nil"/>
        </w:pBdr>
        <w:tabs>
          <w:tab w:val="left" w:pos="220"/>
          <w:tab w:val="left" w:pos="720"/>
        </w:tabs>
        <w:spacing w:after="320"/>
        <w:rPr>
          <w:rFonts w:ascii="Arial" w:eastAsia="Arial" w:hAnsi="Arial" w:cs="Arial"/>
          <w:color w:val="000000"/>
        </w:rPr>
      </w:pPr>
      <w:r>
        <w:rPr>
          <w:rFonts w:ascii="Arial" w:eastAsia="Arial" w:hAnsi="Arial" w:cs="Arial"/>
          <w:color w:val="000000"/>
        </w:rPr>
        <w:t>those working away from the Live Well in Braunton office where one employee/volunteer is visiting another agency’s premises or meeting venue or one employee/volunteer is working in the community as an individual. </w:t>
      </w:r>
    </w:p>
    <w:p w14:paraId="7FC15123" w14:textId="77777777" w:rsidR="00D420DC" w:rsidRDefault="005130F0">
      <w:pPr>
        <w:widowControl w:val="0"/>
        <w:tabs>
          <w:tab w:val="left" w:pos="220"/>
          <w:tab w:val="left" w:pos="720"/>
        </w:tabs>
        <w:spacing w:after="320"/>
        <w:rPr>
          <w:rFonts w:ascii="Arial" w:eastAsia="Arial" w:hAnsi="Arial" w:cs="Arial"/>
          <w:b/>
          <w:color w:val="000000"/>
          <w:sz w:val="28"/>
          <w:szCs w:val="28"/>
        </w:rPr>
      </w:pPr>
      <w:r>
        <w:rPr>
          <w:rFonts w:ascii="Arial" w:eastAsia="Arial" w:hAnsi="Arial" w:cs="Arial"/>
          <w:b/>
          <w:color w:val="000000"/>
          <w:sz w:val="28"/>
          <w:szCs w:val="28"/>
        </w:rPr>
        <w:t>Lone Working Principles</w:t>
      </w:r>
    </w:p>
    <w:p w14:paraId="3652B968" w14:textId="366E942B" w:rsidR="00D420DC" w:rsidRDefault="005130F0" w:rsidP="00C636EB">
      <w:pPr>
        <w:widowControl w:val="0"/>
        <w:tabs>
          <w:tab w:val="left" w:pos="220"/>
          <w:tab w:val="left" w:pos="720"/>
        </w:tabs>
        <w:spacing w:after="320"/>
        <w:rPr>
          <w:rFonts w:ascii="Arial" w:eastAsia="Arial" w:hAnsi="Arial" w:cs="Arial"/>
          <w:color w:val="000000"/>
        </w:rPr>
      </w:pPr>
      <w:r>
        <w:rPr>
          <w:rFonts w:ascii="Arial" w:eastAsia="Arial" w:hAnsi="Arial" w:cs="Arial"/>
          <w:color w:val="000000"/>
        </w:rPr>
        <w:t xml:space="preserve">While many of the same health and safety risks affect both Lone Workers and other </w:t>
      </w:r>
      <w:r w:rsidR="00CF7681">
        <w:rPr>
          <w:rFonts w:ascii="Arial" w:eastAsia="Arial" w:hAnsi="Arial" w:cs="Arial"/>
          <w:color w:val="000000"/>
        </w:rPr>
        <w:t>individuals working on behalf of Live Well in Braunton</w:t>
      </w:r>
      <w:r>
        <w:rPr>
          <w:rFonts w:ascii="Arial" w:eastAsia="Arial" w:hAnsi="Arial" w:cs="Arial"/>
          <w:color w:val="000000"/>
        </w:rPr>
        <w:t xml:space="preserve">, there are other potential risks that are more likely to affect lone workers. These risks should be taken into consideration by </w:t>
      </w:r>
      <w:r w:rsidR="00CF7681">
        <w:rPr>
          <w:rFonts w:ascii="Arial" w:eastAsia="Arial" w:hAnsi="Arial" w:cs="Arial"/>
          <w:color w:val="000000"/>
        </w:rPr>
        <w:t>those working on behalf of Live Well in Braunton</w:t>
      </w:r>
      <w:r>
        <w:rPr>
          <w:rFonts w:ascii="Arial" w:eastAsia="Arial" w:hAnsi="Arial" w:cs="Arial"/>
          <w:color w:val="000000"/>
        </w:rPr>
        <w:t xml:space="preserve"> prior to lone working taking place. Practice guidelines have been developed to assess and minimise any potential risks. </w:t>
      </w:r>
    </w:p>
    <w:p w14:paraId="6441F52C" w14:textId="77777777" w:rsidR="00D420DC" w:rsidRDefault="005130F0" w:rsidP="00C636EB">
      <w:pPr>
        <w:widowControl w:val="0"/>
        <w:tabs>
          <w:tab w:val="left" w:pos="220"/>
          <w:tab w:val="left" w:pos="720"/>
        </w:tabs>
        <w:spacing w:after="320"/>
        <w:rPr>
          <w:rFonts w:ascii="Arial" w:eastAsia="Arial" w:hAnsi="Arial" w:cs="Arial"/>
          <w:b/>
          <w:color w:val="000000"/>
          <w:sz w:val="28"/>
          <w:szCs w:val="28"/>
        </w:rPr>
      </w:pPr>
      <w:r>
        <w:rPr>
          <w:rFonts w:ascii="Arial" w:eastAsia="Arial" w:hAnsi="Arial" w:cs="Arial"/>
          <w:b/>
          <w:color w:val="000000"/>
          <w:sz w:val="28"/>
          <w:szCs w:val="28"/>
        </w:rPr>
        <w:lastRenderedPageBreak/>
        <w:t>Lone Working Practice</w:t>
      </w:r>
    </w:p>
    <w:p w14:paraId="51679417" w14:textId="77777777" w:rsidR="00D420DC" w:rsidRDefault="005130F0">
      <w:pPr>
        <w:widowControl w:val="0"/>
        <w:tabs>
          <w:tab w:val="left" w:pos="220"/>
          <w:tab w:val="left" w:pos="720"/>
        </w:tabs>
        <w:spacing w:after="320"/>
        <w:ind w:left="360"/>
        <w:rPr>
          <w:rFonts w:ascii="Arial" w:eastAsia="Arial" w:hAnsi="Arial" w:cs="Arial"/>
          <w:color w:val="000000"/>
        </w:rPr>
      </w:pPr>
      <w:r>
        <w:rPr>
          <w:rFonts w:ascii="Arial" w:eastAsia="Arial" w:hAnsi="Arial" w:cs="Arial"/>
          <w:b/>
          <w:color w:val="000000"/>
        </w:rPr>
        <w:t>Risk Assessments</w:t>
      </w:r>
    </w:p>
    <w:p w14:paraId="0DA920E8" w14:textId="77777777" w:rsidR="00D420DC" w:rsidRDefault="005130F0">
      <w:pPr>
        <w:widowControl w:val="0"/>
        <w:tabs>
          <w:tab w:val="left" w:pos="220"/>
          <w:tab w:val="left" w:pos="720"/>
        </w:tabs>
        <w:spacing w:after="320"/>
        <w:ind w:left="360"/>
        <w:rPr>
          <w:rFonts w:ascii="Arial" w:eastAsia="Arial" w:hAnsi="Arial" w:cs="Arial"/>
          <w:color w:val="000000"/>
        </w:rPr>
      </w:pPr>
      <w:r>
        <w:rPr>
          <w:rFonts w:ascii="Arial" w:eastAsia="Arial" w:hAnsi="Arial" w:cs="Arial"/>
          <w:color w:val="000000"/>
        </w:rPr>
        <w:t> The crucial element in ensuring the safety of lone workers is risk assessment. The main aims of the risk assessment are to find out:  </w:t>
      </w:r>
    </w:p>
    <w:p w14:paraId="2C6022FF" w14:textId="77777777" w:rsidR="00D420DC" w:rsidRDefault="005130F0">
      <w:pPr>
        <w:widowControl w:val="0"/>
        <w:numPr>
          <w:ilvl w:val="0"/>
          <w:numId w:val="3"/>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whether the work can be done safely by a lone worker,  </w:t>
      </w:r>
    </w:p>
    <w:p w14:paraId="7F2B6BBF" w14:textId="77777777" w:rsidR="00D420DC" w:rsidRDefault="005130F0">
      <w:pPr>
        <w:widowControl w:val="0"/>
        <w:numPr>
          <w:ilvl w:val="0"/>
          <w:numId w:val="3"/>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that the lone worker is not put at any greater risk than those who would do the job with  another person,  </w:t>
      </w:r>
    </w:p>
    <w:p w14:paraId="3FD179CB" w14:textId="77777777" w:rsidR="00D420DC" w:rsidRDefault="005130F0">
      <w:pPr>
        <w:widowControl w:val="0"/>
        <w:numPr>
          <w:ilvl w:val="0"/>
          <w:numId w:val="3"/>
        </w:numPr>
        <w:pBdr>
          <w:top w:val="nil"/>
          <w:left w:val="nil"/>
          <w:bottom w:val="nil"/>
          <w:right w:val="nil"/>
          <w:between w:val="nil"/>
        </w:pBdr>
        <w:tabs>
          <w:tab w:val="left" w:pos="220"/>
          <w:tab w:val="left" w:pos="720"/>
        </w:tabs>
        <w:spacing w:after="320"/>
        <w:rPr>
          <w:rFonts w:ascii="Arial" w:eastAsia="Arial" w:hAnsi="Arial" w:cs="Arial"/>
          <w:color w:val="000000"/>
        </w:rPr>
      </w:pPr>
      <w:r>
        <w:rPr>
          <w:rFonts w:ascii="Arial" w:eastAsia="Arial" w:hAnsi="Arial" w:cs="Arial"/>
          <w:color w:val="000000"/>
        </w:rPr>
        <w:t xml:space="preserve">if any of the activities are too difficult or dangerous for a lone worker to carry out. </w:t>
      </w:r>
    </w:p>
    <w:p w14:paraId="623A40E1" w14:textId="30D5FBCA" w:rsidR="00D420DC" w:rsidRDefault="005130F0">
      <w:pPr>
        <w:widowControl w:val="0"/>
        <w:spacing w:after="240"/>
        <w:ind w:left="360"/>
        <w:rPr>
          <w:rFonts w:ascii="Arial" w:eastAsia="Arial" w:hAnsi="Arial" w:cs="Arial"/>
          <w:color w:val="000000"/>
        </w:rPr>
      </w:pPr>
      <w:r>
        <w:rPr>
          <w:rFonts w:ascii="Arial" w:eastAsia="Arial" w:hAnsi="Arial" w:cs="Arial"/>
          <w:color w:val="000000"/>
        </w:rPr>
        <w:t xml:space="preserve">Risk assessments assist line managers, </w:t>
      </w:r>
      <w:r w:rsidR="00CF7681">
        <w:rPr>
          <w:rFonts w:ascii="Arial" w:eastAsia="Arial" w:hAnsi="Arial" w:cs="Arial"/>
          <w:color w:val="000000"/>
        </w:rPr>
        <w:t>those who work on behalf of Live Well in Braunton</w:t>
      </w:r>
      <w:r>
        <w:rPr>
          <w:rFonts w:ascii="Arial" w:eastAsia="Arial" w:hAnsi="Arial" w:cs="Arial"/>
          <w:color w:val="000000"/>
        </w:rPr>
        <w:t xml:space="preserve"> to establish the right level of supervision and control measures required when lone working occurs. </w:t>
      </w:r>
    </w:p>
    <w:p w14:paraId="6FD7D34C" w14:textId="4865C04D" w:rsidR="00D420DC" w:rsidRDefault="005130F0">
      <w:pPr>
        <w:widowControl w:val="0"/>
        <w:spacing w:after="240"/>
        <w:ind w:left="360"/>
        <w:rPr>
          <w:rFonts w:ascii="Arial" w:eastAsia="Arial" w:hAnsi="Arial" w:cs="Arial"/>
          <w:color w:val="000000"/>
        </w:rPr>
      </w:pPr>
      <w:r>
        <w:rPr>
          <w:rFonts w:ascii="Arial" w:eastAsia="Arial" w:hAnsi="Arial" w:cs="Arial"/>
          <w:color w:val="000000"/>
        </w:rPr>
        <w:t xml:space="preserve">Currently, Live Well in Braunton does not ask </w:t>
      </w:r>
      <w:r w:rsidR="00CF7681">
        <w:rPr>
          <w:rFonts w:ascii="Arial" w:eastAsia="Arial" w:hAnsi="Arial" w:cs="Arial"/>
          <w:color w:val="000000"/>
        </w:rPr>
        <w:t>volunteers</w:t>
      </w:r>
      <w:r>
        <w:rPr>
          <w:rFonts w:ascii="Arial" w:eastAsia="Arial" w:hAnsi="Arial" w:cs="Arial"/>
          <w:color w:val="000000"/>
        </w:rPr>
        <w:t xml:space="preserve"> to undertake any activity risk assessed as being anything other than ‘acceptable risk’. </w:t>
      </w:r>
    </w:p>
    <w:p w14:paraId="5BCAFEAC" w14:textId="2961F5EE" w:rsidR="00CF7681" w:rsidRDefault="00CF7681">
      <w:pPr>
        <w:widowControl w:val="0"/>
        <w:spacing w:after="240"/>
        <w:ind w:left="360"/>
        <w:rPr>
          <w:rFonts w:ascii="Arial" w:eastAsia="Arial" w:hAnsi="Arial" w:cs="Arial"/>
          <w:color w:val="000000"/>
        </w:rPr>
      </w:pPr>
      <w:r>
        <w:rPr>
          <w:rFonts w:ascii="Arial" w:eastAsia="Arial" w:hAnsi="Arial" w:cs="Arial"/>
          <w:color w:val="000000"/>
        </w:rPr>
        <w:t>Contractors are required to carry out Risk Assessments. Queries should be addressed to the contractor committee member.</w:t>
      </w:r>
    </w:p>
    <w:p w14:paraId="45D20977" w14:textId="77777777" w:rsidR="00D420DC" w:rsidRDefault="005130F0">
      <w:pPr>
        <w:widowControl w:val="0"/>
        <w:spacing w:after="240"/>
        <w:ind w:left="360"/>
        <w:rPr>
          <w:rFonts w:ascii="Arial" w:eastAsia="Arial" w:hAnsi="Arial" w:cs="Arial"/>
          <w:color w:val="000000"/>
        </w:rPr>
      </w:pPr>
      <w:r>
        <w:rPr>
          <w:rFonts w:ascii="Arial" w:eastAsia="Arial" w:hAnsi="Arial" w:cs="Arial"/>
          <w:color w:val="000000"/>
        </w:rPr>
        <w:t xml:space="preserve">Other activities may need to be referred on to another appropriate external service or agency. </w:t>
      </w:r>
    </w:p>
    <w:p w14:paraId="25C1E1A4" w14:textId="77777777" w:rsidR="00D420DC" w:rsidRDefault="005130F0">
      <w:pPr>
        <w:widowControl w:val="0"/>
        <w:spacing w:after="240"/>
        <w:ind w:left="360"/>
        <w:rPr>
          <w:rFonts w:ascii="Arial" w:eastAsia="Arial" w:hAnsi="Arial" w:cs="Arial"/>
          <w:b/>
          <w:color w:val="000000"/>
          <w:sz w:val="28"/>
          <w:szCs w:val="28"/>
        </w:rPr>
      </w:pPr>
      <w:r>
        <w:rPr>
          <w:rFonts w:ascii="Arial" w:eastAsia="Arial" w:hAnsi="Arial" w:cs="Arial"/>
          <w:b/>
          <w:color w:val="000000"/>
          <w:sz w:val="28"/>
          <w:szCs w:val="28"/>
        </w:rPr>
        <w:t>Responsibilities</w:t>
      </w:r>
    </w:p>
    <w:p w14:paraId="19FA0807" w14:textId="77777777" w:rsidR="00D420DC" w:rsidRDefault="005130F0">
      <w:pPr>
        <w:widowControl w:val="0"/>
        <w:spacing w:after="240"/>
        <w:ind w:left="360"/>
        <w:rPr>
          <w:rFonts w:ascii="Arial" w:eastAsia="Arial" w:hAnsi="Arial" w:cs="Arial"/>
          <w:b/>
          <w:color w:val="000000"/>
        </w:rPr>
      </w:pPr>
      <w:r>
        <w:rPr>
          <w:rFonts w:ascii="Arial" w:eastAsia="Arial" w:hAnsi="Arial" w:cs="Arial"/>
          <w:b/>
          <w:color w:val="000000"/>
        </w:rPr>
        <w:t>Directors</w:t>
      </w:r>
    </w:p>
    <w:p w14:paraId="2812B7E8" w14:textId="77777777" w:rsidR="00D420DC" w:rsidRDefault="005130F0">
      <w:pPr>
        <w:widowControl w:val="0"/>
        <w:spacing w:after="240"/>
        <w:ind w:left="360"/>
        <w:rPr>
          <w:rFonts w:ascii="Arial" w:eastAsia="Arial" w:hAnsi="Arial" w:cs="Arial"/>
          <w:color w:val="000000"/>
        </w:rPr>
      </w:pPr>
      <w:r>
        <w:rPr>
          <w:rFonts w:ascii="Arial" w:eastAsia="Arial" w:hAnsi="Arial" w:cs="Arial"/>
          <w:b/>
          <w:color w:val="000000"/>
        </w:rPr>
        <w:t> </w:t>
      </w:r>
      <w:r>
        <w:rPr>
          <w:rFonts w:ascii="Arial" w:eastAsia="Arial" w:hAnsi="Arial" w:cs="Arial"/>
          <w:color w:val="000000"/>
        </w:rPr>
        <w:t>The Directors have overall responsibility for Health and Safety for all employees and volunteers and for ensuring procedures are in place for the implementation, monitoring and review of this policy, including the Policy into Practice guidance outlined in appendices.</w:t>
      </w:r>
    </w:p>
    <w:p w14:paraId="7125FE12" w14:textId="77777777" w:rsidR="00D420DC" w:rsidRDefault="005130F0">
      <w:pPr>
        <w:widowControl w:val="0"/>
        <w:spacing w:after="240"/>
        <w:ind w:left="360"/>
        <w:rPr>
          <w:rFonts w:ascii="Arial" w:eastAsia="Arial" w:hAnsi="Arial" w:cs="Arial"/>
          <w:color w:val="000000"/>
        </w:rPr>
      </w:pPr>
      <w:r>
        <w:rPr>
          <w:rFonts w:ascii="Arial" w:eastAsia="Arial" w:hAnsi="Arial" w:cs="Arial"/>
          <w:b/>
          <w:color w:val="000000"/>
        </w:rPr>
        <w:t xml:space="preserve">Line Managers </w:t>
      </w:r>
    </w:p>
    <w:p w14:paraId="5990DA9E" w14:textId="77777777" w:rsidR="00D420DC" w:rsidRDefault="005130F0">
      <w:pPr>
        <w:widowControl w:val="0"/>
        <w:spacing w:after="240"/>
        <w:ind w:left="360"/>
        <w:rPr>
          <w:rFonts w:ascii="Arial" w:eastAsia="Arial" w:hAnsi="Arial" w:cs="Arial"/>
          <w:color w:val="000000"/>
        </w:rPr>
      </w:pPr>
      <w:r>
        <w:rPr>
          <w:rFonts w:ascii="Arial" w:eastAsia="Arial" w:hAnsi="Arial" w:cs="Arial"/>
          <w:color w:val="000000"/>
        </w:rPr>
        <w:t xml:space="preserve">It is the responsibility of line managers to ensure: </w:t>
      </w:r>
    </w:p>
    <w:p w14:paraId="251FD6C3" w14:textId="4A841C76" w:rsidR="00D420DC" w:rsidRDefault="005130F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the Lone Worker Policy is brought to the attention of all new members of staff in their inductions and reiterated to staff under their supervision through team meetings and  supervision sessions; </w:t>
      </w:r>
    </w:p>
    <w:p w14:paraId="517EB7E0" w14:textId="77777777" w:rsidR="00D420DC" w:rsidRDefault="005130F0">
      <w:pPr>
        <w:widowControl w:val="0"/>
        <w:numPr>
          <w:ilvl w:val="0"/>
          <w:numId w:val="4"/>
        </w:numPr>
        <w:pBdr>
          <w:top w:val="nil"/>
          <w:left w:val="nil"/>
          <w:bottom w:val="nil"/>
          <w:right w:val="nil"/>
          <w:between w:val="nil"/>
        </w:pBdr>
        <w:tabs>
          <w:tab w:val="left" w:pos="220"/>
          <w:tab w:val="left" w:pos="720"/>
        </w:tabs>
        <w:spacing w:after="320"/>
        <w:rPr>
          <w:rFonts w:ascii="Arial" w:eastAsia="Arial" w:hAnsi="Arial" w:cs="Arial"/>
          <w:color w:val="000000"/>
        </w:rPr>
      </w:pPr>
      <w:r>
        <w:rPr>
          <w:rFonts w:ascii="Arial" w:eastAsia="Arial" w:hAnsi="Arial" w:cs="Arial"/>
          <w:color w:val="000000"/>
        </w:rPr>
        <w:t>that staff engaging in lone working have the opportunity to discuss challenges or concerns  either as a staff team or in a 1:1 with their line manager;</w:t>
      </w:r>
    </w:p>
    <w:p w14:paraId="0560FFB2" w14:textId="77777777" w:rsidR="00D420DC" w:rsidRDefault="00D420DC">
      <w:pPr>
        <w:widowControl w:val="0"/>
        <w:tabs>
          <w:tab w:val="left" w:pos="220"/>
          <w:tab w:val="left" w:pos="720"/>
        </w:tabs>
        <w:spacing w:after="320"/>
        <w:ind w:left="717"/>
        <w:rPr>
          <w:rFonts w:ascii="Arial" w:eastAsia="Arial" w:hAnsi="Arial" w:cs="Arial"/>
          <w:color w:val="000000"/>
        </w:rPr>
      </w:pPr>
    </w:p>
    <w:p w14:paraId="753DF1AE" w14:textId="77777777" w:rsidR="00D420DC" w:rsidRDefault="005130F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 xml:space="preserve">that the staff that they line manage are supported to attend training </w:t>
      </w:r>
      <w:r>
        <w:rPr>
          <w:rFonts w:ascii="Arial" w:eastAsia="Arial" w:hAnsi="Arial" w:cs="Arial"/>
          <w:color w:val="000000"/>
        </w:rPr>
        <w:lastRenderedPageBreak/>
        <w:t>events on health and  safety, lone working and risk management as appropriate;  </w:t>
      </w:r>
    </w:p>
    <w:p w14:paraId="646D8BE2" w14:textId="77777777" w:rsidR="00D420DC" w:rsidRDefault="005130F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that staff are aware of their own responsibilities with regards to lone working.  </w:t>
      </w:r>
    </w:p>
    <w:p w14:paraId="599C37B0" w14:textId="77777777" w:rsidR="00D420DC" w:rsidRDefault="005130F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that a risk assessment is undertaken by each community-working/ home visiting employee  before they attend an out of office activity </w:t>
      </w:r>
    </w:p>
    <w:p w14:paraId="59114BEE" w14:textId="77777777" w:rsidR="00D420DC" w:rsidRDefault="005130F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that systems are put in place to ensure staff who work alone are safe, including  recording of lone working activities  </w:t>
      </w:r>
    </w:p>
    <w:p w14:paraId="079AC002" w14:textId="77777777" w:rsidR="00D420DC" w:rsidRDefault="005130F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all assessment and safety measures identified are recorded and all incidents relating to lone  working are reported initially to the Line Manager and recorded as an Incident Report;  </w:t>
      </w:r>
    </w:p>
    <w:p w14:paraId="56C4B855" w14:textId="77777777" w:rsidR="00D420DC" w:rsidRDefault="005130F0">
      <w:pPr>
        <w:widowControl w:val="0"/>
        <w:numPr>
          <w:ilvl w:val="0"/>
          <w:numId w:val="4"/>
        </w:numPr>
        <w:pBdr>
          <w:top w:val="nil"/>
          <w:left w:val="nil"/>
          <w:bottom w:val="nil"/>
          <w:right w:val="nil"/>
          <w:between w:val="nil"/>
        </w:pBdr>
        <w:tabs>
          <w:tab w:val="left" w:pos="220"/>
          <w:tab w:val="left" w:pos="720"/>
        </w:tabs>
        <w:spacing w:after="320"/>
        <w:rPr>
          <w:rFonts w:ascii="Arial" w:eastAsia="Arial" w:hAnsi="Arial" w:cs="Arial"/>
          <w:color w:val="000000"/>
        </w:rPr>
      </w:pPr>
      <w:r>
        <w:rPr>
          <w:rFonts w:ascii="Arial" w:eastAsia="Arial" w:hAnsi="Arial" w:cs="Arial"/>
          <w:color w:val="000000"/>
        </w:rPr>
        <w:t xml:space="preserve">an investigation is carried out by a Director regarding any incident involving a lone worker and  recommendations made to prevent a reoccurrence. </w:t>
      </w:r>
    </w:p>
    <w:p w14:paraId="4A2F5F49" w14:textId="5EC49188" w:rsidR="00CF7681" w:rsidRDefault="00CF7681" w:rsidP="00CF7681">
      <w:pPr>
        <w:widowControl w:val="0"/>
        <w:pBdr>
          <w:top w:val="nil"/>
          <w:left w:val="nil"/>
          <w:bottom w:val="nil"/>
          <w:right w:val="nil"/>
          <w:between w:val="nil"/>
        </w:pBdr>
        <w:tabs>
          <w:tab w:val="left" w:pos="220"/>
          <w:tab w:val="left" w:pos="720"/>
        </w:tabs>
        <w:spacing w:after="320"/>
        <w:rPr>
          <w:rFonts w:ascii="Arial" w:eastAsia="Arial" w:hAnsi="Arial" w:cs="Arial"/>
          <w:color w:val="000000"/>
        </w:rPr>
      </w:pPr>
      <w:r>
        <w:rPr>
          <w:rFonts w:ascii="Arial" w:eastAsia="Arial" w:hAnsi="Arial" w:cs="Arial"/>
          <w:color w:val="000000"/>
        </w:rPr>
        <w:t>Contractors</w:t>
      </w:r>
    </w:p>
    <w:p w14:paraId="200D73DB" w14:textId="395F9EE6" w:rsidR="00CF7681" w:rsidRDefault="00CF7681" w:rsidP="00CF7681">
      <w:pPr>
        <w:widowControl w:val="0"/>
        <w:pBdr>
          <w:top w:val="nil"/>
          <w:left w:val="nil"/>
          <w:bottom w:val="nil"/>
          <w:right w:val="nil"/>
          <w:between w:val="nil"/>
        </w:pBdr>
        <w:tabs>
          <w:tab w:val="left" w:pos="220"/>
          <w:tab w:val="left" w:pos="720"/>
        </w:tabs>
        <w:spacing w:after="320"/>
        <w:rPr>
          <w:rFonts w:ascii="Arial" w:eastAsia="Arial" w:hAnsi="Arial" w:cs="Arial"/>
          <w:color w:val="000000"/>
        </w:rPr>
      </w:pPr>
      <w:r>
        <w:rPr>
          <w:rFonts w:ascii="Arial" w:eastAsia="Arial" w:hAnsi="Arial" w:cs="Arial"/>
          <w:color w:val="000000"/>
        </w:rPr>
        <w:t>It is the responsibility of the contracting committee members to make contractors aware of all Live Well in Braunton polices and specifically the Lone Working Policy to ensure compliance.</w:t>
      </w:r>
    </w:p>
    <w:p w14:paraId="53E08A24" w14:textId="77777777" w:rsidR="00D420DC" w:rsidRDefault="005130F0">
      <w:pPr>
        <w:widowControl w:val="0"/>
        <w:tabs>
          <w:tab w:val="left" w:pos="220"/>
          <w:tab w:val="left" w:pos="720"/>
        </w:tabs>
        <w:spacing w:after="320"/>
        <w:rPr>
          <w:rFonts w:ascii="Arial" w:eastAsia="Arial" w:hAnsi="Arial" w:cs="Arial"/>
          <w:b/>
          <w:color w:val="000000"/>
        </w:rPr>
      </w:pPr>
      <w:r>
        <w:rPr>
          <w:rFonts w:ascii="Arial" w:eastAsia="Arial" w:hAnsi="Arial" w:cs="Arial"/>
          <w:b/>
          <w:color w:val="000000"/>
        </w:rPr>
        <w:t xml:space="preserve">Key contacts for Volunteers </w:t>
      </w:r>
    </w:p>
    <w:p w14:paraId="68206B2E" w14:textId="77777777" w:rsidR="00D420DC" w:rsidRDefault="005130F0">
      <w:pPr>
        <w:widowControl w:val="0"/>
        <w:spacing w:after="240"/>
        <w:ind w:left="360"/>
        <w:rPr>
          <w:rFonts w:ascii="Arial" w:eastAsia="Arial" w:hAnsi="Arial" w:cs="Arial"/>
          <w:color w:val="000000"/>
        </w:rPr>
      </w:pPr>
      <w:r>
        <w:rPr>
          <w:rFonts w:ascii="Arial" w:eastAsia="Arial" w:hAnsi="Arial" w:cs="Arial"/>
          <w:color w:val="000000"/>
        </w:rPr>
        <w:t xml:space="preserve">It is the responsibility of key contacts for volunteers to ensure: </w:t>
      </w:r>
    </w:p>
    <w:p w14:paraId="3EBCB753" w14:textId="107FD527" w:rsidR="00D420DC" w:rsidRDefault="005130F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the Lone Worker Policy is brought to the attention of all new volunteers in their induction and training and through individual and group meetings;</w:t>
      </w:r>
    </w:p>
    <w:p w14:paraId="68D1CF67" w14:textId="77777777" w:rsidR="00D420DC" w:rsidRDefault="005130F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that volunteers engaging in lone working have the opportunity to discuss challenges or concerns  with their key contact in a group or individual meeting;</w:t>
      </w:r>
    </w:p>
    <w:p w14:paraId="540EA3F8" w14:textId="77777777" w:rsidR="00D420DC" w:rsidRDefault="005130F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that the volunteers for whom key contacts are responsible are supported to attend training events on health and  safety, lone working and risk management as appropriate;  </w:t>
      </w:r>
    </w:p>
    <w:p w14:paraId="50B53D1B" w14:textId="77777777" w:rsidR="00D420DC" w:rsidRDefault="005130F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that volunteers are aware of their own responsibilities with regards to lone working;  </w:t>
      </w:r>
    </w:p>
    <w:p w14:paraId="53F610BF" w14:textId="77777777" w:rsidR="00D420DC" w:rsidRDefault="005130F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that risk assessments are undertaken by Live Well in Braunton for every activity to be undertaken by volunteers;</w:t>
      </w:r>
    </w:p>
    <w:p w14:paraId="21ED445C" w14:textId="77777777" w:rsidR="00D420DC" w:rsidRDefault="005130F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that systems are put in place to ensure volunteers who work alone are safe including recording of lone working activities;  </w:t>
      </w:r>
    </w:p>
    <w:p w14:paraId="26643026" w14:textId="77777777" w:rsidR="00D420DC" w:rsidRDefault="005130F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all assessment and safety measures identified are recorded and all incidents relating to lone  working are reported, initially to the Key Contact, and recorded as an Incident Report;  </w:t>
      </w:r>
    </w:p>
    <w:p w14:paraId="6C97FA84" w14:textId="77777777" w:rsidR="00D420DC" w:rsidRDefault="005130F0">
      <w:pPr>
        <w:widowControl w:val="0"/>
        <w:numPr>
          <w:ilvl w:val="0"/>
          <w:numId w:val="4"/>
        </w:numPr>
        <w:pBdr>
          <w:top w:val="nil"/>
          <w:left w:val="nil"/>
          <w:bottom w:val="nil"/>
          <w:right w:val="nil"/>
          <w:between w:val="nil"/>
        </w:pBdr>
        <w:tabs>
          <w:tab w:val="left" w:pos="220"/>
          <w:tab w:val="left" w:pos="720"/>
        </w:tabs>
        <w:spacing w:after="320"/>
        <w:rPr>
          <w:rFonts w:ascii="Arial" w:eastAsia="Arial" w:hAnsi="Arial" w:cs="Arial"/>
          <w:color w:val="000000"/>
        </w:rPr>
      </w:pPr>
      <w:r>
        <w:rPr>
          <w:rFonts w:ascii="Arial" w:eastAsia="Arial" w:hAnsi="Arial" w:cs="Arial"/>
          <w:color w:val="000000"/>
        </w:rPr>
        <w:t xml:space="preserve">an investigation is carried out by a Director regarding any incident involving a lone worker and  recommendations made to prevent a </w:t>
      </w:r>
      <w:r>
        <w:rPr>
          <w:rFonts w:ascii="Arial" w:eastAsia="Arial" w:hAnsi="Arial" w:cs="Arial"/>
        </w:rPr>
        <w:t>recurrence</w:t>
      </w:r>
      <w:r>
        <w:rPr>
          <w:rFonts w:ascii="Arial" w:eastAsia="Arial" w:hAnsi="Arial" w:cs="Arial"/>
          <w:color w:val="000000"/>
        </w:rPr>
        <w:t>.</w:t>
      </w:r>
    </w:p>
    <w:p w14:paraId="1D729C8E" w14:textId="77777777" w:rsidR="00D420DC" w:rsidRDefault="005130F0">
      <w:pPr>
        <w:widowControl w:val="0"/>
        <w:tabs>
          <w:tab w:val="left" w:pos="220"/>
          <w:tab w:val="left" w:pos="720"/>
        </w:tabs>
        <w:spacing w:after="320"/>
        <w:ind w:left="360"/>
        <w:rPr>
          <w:rFonts w:ascii="Arial" w:eastAsia="Arial" w:hAnsi="Arial" w:cs="Arial"/>
          <w:color w:val="000000"/>
        </w:rPr>
      </w:pPr>
      <w:r>
        <w:rPr>
          <w:rFonts w:ascii="Arial" w:eastAsia="Arial" w:hAnsi="Arial" w:cs="Arial"/>
          <w:color w:val="000000"/>
        </w:rPr>
        <w:lastRenderedPageBreak/>
        <w:t> </w:t>
      </w:r>
      <w:r>
        <w:rPr>
          <w:rFonts w:ascii="Arial" w:eastAsia="Arial" w:hAnsi="Arial" w:cs="Arial"/>
          <w:b/>
          <w:color w:val="000000"/>
        </w:rPr>
        <w:t xml:space="preserve">Individual Responsibilities </w:t>
      </w:r>
    </w:p>
    <w:p w14:paraId="50ECBE24" w14:textId="77777777" w:rsidR="00D420DC" w:rsidRDefault="005130F0">
      <w:pPr>
        <w:widowControl w:val="0"/>
        <w:tabs>
          <w:tab w:val="left" w:pos="220"/>
          <w:tab w:val="left" w:pos="720"/>
        </w:tabs>
        <w:spacing w:after="320"/>
        <w:ind w:left="360"/>
        <w:rPr>
          <w:rFonts w:ascii="Arial" w:eastAsia="Arial" w:hAnsi="Arial" w:cs="Arial"/>
        </w:rPr>
      </w:pPr>
      <w:r>
        <w:rPr>
          <w:rFonts w:ascii="Arial" w:eastAsia="Arial" w:hAnsi="Arial" w:cs="Arial"/>
          <w:color w:val="000000"/>
        </w:rPr>
        <w:t> </w:t>
      </w:r>
      <w:r>
        <w:rPr>
          <w:rFonts w:ascii="Arial" w:eastAsia="Arial" w:hAnsi="Arial" w:cs="Arial"/>
        </w:rPr>
        <w:t>All lone workers have a responsibility to:  </w:t>
      </w:r>
    </w:p>
    <w:p w14:paraId="25473AA7" w14:textId="6396BB4C" w:rsidR="00D420DC" w:rsidRDefault="005130F0">
      <w:pPr>
        <w:widowControl w:val="0"/>
        <w:numPr>
          <w:ilvl w:val="0"/>
          <w:numId w:val="5"/>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read and comply with this Lone Worker Policy and follow safe working practice guidance as set out</w:t>
      </w:r>
      <w:r w:rsidR="00797DB2">
        <w:rPr>
          <w:rFonts w:ascii="Arial" w:eastAsia="Arial" w:hAnsi="Arial" w:cs="Arial"/>
          <w:color w:val="000000"/>
        </w:rPr>
        <w:t xml:space="preserve"> </w:t>
      </w:r>
      <w:r>
        <w:rPr>
          <w:rFonts w:ascii="Arial" w:eastAsia="Arial" w:hAnsi="Arial" w:cs="Arial"/>
          <w:color w:val="000000"/>
        </w:rPr>
        <w:t>in the policy and appendices;  </w:t>
      </w:r>
    </w:p>
    <w:p w14:paraId="38A1EEC3" w14:textId="77777777" w:rsidR="00D420DC" w:rsidRDefault="005130F0">
      <w:pPr>
        <w:widowControl w:val="0"/>
        <w:numPr>
          <w:ilvl w:val="0"/>
          <w:numId w:val="5"/>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attend any relevant training at the request of their line manager/key contact.</w:t>
      </w:r>
    </w:p>
    <w:p w14:paraId="37517D5E" w14:textId="77777777" w:rsidR="00D420DC" w:rsidRDefault="005130F0">
      <w:pPr>
        <w:widowControl w:val="0"/>
        <w:numPr>
          <w:ilvl w:val="0"/>
          <w:numId w:val="5"/>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ensure that Line Managers/key contacts are informed of community-based activity in advance. Line Managers/key contacts should know the full address and postcode details of the location of these activities, together with a client’s or contact’s telephone number or other local arrangement where applicable,  </w:t>
      </w:r>
    </w:p>
    <w:p w14:paraId="4C434069" w14:textId="77777777" w:rsidR="00D420DC" w:rsidRDefault="005130F0">
      <w:pPr>
        <w:widowControl w:val="0"/>
        <w:numPr>
          <w:ilvl w:val="0"/>
          <w:numId w:val="5"/>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 xml:space="preserve">Arrange all Live Well meetings to be held in public venues and all client-based volunteer activity to take place outside of the client home environment., </w:t>
      </w:r>
    </w:p>
    <w:p w14:paraId="4B0ADE00" w14:textId="77777777" w:rsidR="00D420DC" w:rsidRDefault="005130F0">
      <w:pPr>
        <w:widowControl w:val="0"/>
        <w:numPr>
          <w:ilvl w:val="0"/>
          <w:numId w:val="5"/>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report any incidents or concerns as soon as possible in line with Live Well in Braunton’s practice guidelines in the appendices to the Lone Workers policy,</w:t>
      </w:r>
    </w:p>
    <w:p w14:paraId="7AF38861" w14:textId="77777777" w:rsidR="00D420DC" w:rsidRDefault="005130F0">
      <w:pPr>
        <w:widowControl w:val="0"/>
        <w:numPr>
          <w:ilvl w:val="0"/>
          <w:numId w:val="5"/>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ensure their line manage/key contact approves any hours worked outside of Live Well in Braunton’s standard working hours (except where home worked) before they are worked,</w:t>
      </w:r>
    </w:p>
    <w:p w14:paraId="6BC3DE08" w14:textId="77777777" w:rsidR="00D420DC" w:rsidRDefault="005130F0">
      <w:pPr>
        <w:widowControl w:val="0"/>
        <w:numPr>
          <w:ilvl w:val="0"/>
          <w:numId w:val="5"/>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 xml:space="preserve">ensure that when working out of office hours, a friend or family member is provided with all the information they require should there </w:t>
      </w:r>
    </w:p>
    <w:p w14:paraId="5429CF38" w14:textId="77777777" w:rsidR="00D420DC" w:rsidRDefault="005130F0">
      <w:pPr>
        <w:widowControl w:val="0"/>
        <w:pBdr>
          <w:top w:val="nil"/>
          <w:left w:val="nil"/>
          <w:bottom w:val="nil"/>
          <w:right w:val="nil"/>
          <w:between w:val="nil"/>
        </w:pBdr>
        <w:tabs>
          <w:tab w:val="left" w:pos="220"/>
          <w:tab w:val="left" w:pos="720"/>
        </w:tabs>
        <w:ind w:left="720"/>
        <w:rPr>
          <w:rFonts w:ascii="Arial" w:eastAsia="Arial" w:hAnsi="Arial" w:cs="Arial"/>
          <w:color w:val="000000"/>
        </w:rPr>
      </w:pPr>
      <w:r>
        <w:rPr>
          <w:rFonts w:ascii="Arial" w:eastAsia="Arial" w:hAnsi="Arial" w:cs="Arial"/>
          <w:color w:val="000000"/>
        </w:rPr>
        <w:t>be a need to raise an alarm.</w:t>
      </w:r>
    </w:p>
    <w:p w14:paraId="62FF69FD" w14:textId="77777777" w:rsidR="00D420DC" w:rsidRDefault="00D420DC">
      <w:pPr>
        <w:widowControl w:val="0"/>
        <w:pBdr>
          <w:top w:val="nil"/>
          <w:left w:val="nil"/>
          <w:bottom w:val="nil"/>
          <w:right w:val="nil"/>
          <w:between w:val="nil"/>
        </w:pBdr>
        <w:tabs>
          <w:tab w:val="left" w:pos="220"/>
          <w:tab w:val="left" w:pos="720"/>
        </w:tabs>
        <w:ind w:left="720"/>
        <w:rPr>
          <w:rFonts w:ascii="Arial" w:eastAsia="Arial" w:hAnsi="Arial" w:cs="Arial"/>
          <w:color w:val="000000"/>
        </w:rPr>
      </w:pPr>
    </w:p>
    <w:p w14:paraId="7B91F628" w14:textId="12395F0F" w:rsidR="00D420DC" w:rsidRDefault="005130F0">
      <w:pPr>
        <w:widowControl w:val="0"/>
        <w:pBdr>
          <w:top w:val="nil"/>
          <w:left w:val="nil"/>
          <w:bottom w:val="nil"/>
          <w:right w:val="nil"/>
          <w:between w:val="nil"/>
        </w:pBdr>
        <w:tabs>
          <w:tab w:val="left" w:pos="220"/>
          <w:tab w:val="left" w:pos="720"/>
        </w:tabs>
        <w:ind w:left="720"/>
        <w:rPr>
          <w:rFonts w:ascii="Arial" w:eastAsia="Arial" w:hAnsi="Arial" w:cs="Arial"/>
          <w:color w:val="000000"/>
        </w:rPr>
      </w:pPr>
      <w:r>
        <w:rPr>
          <w:rFonts w:ascii="Arial" w:eastAsia="Arial" w:hAnsi="Arial" w:cs="Arial"/>
          <w:i/>
          <w:color w:val="000000"/>
        </w:rPr>
        <w:t xml:space="preserve">Staff </w:t>
      </w:r>
      <w:r w:rsidR="00CF7681">
        <w:rPr>
          <w:rFonts w:ascii="Arial" w:eastAsia="Arial" w:hAnsi="Arial" w:cs="Arial"/>
          <w:i/>
          <w:color w:val="000000"/>
        </w:rPr>
        <w:t xml:space="preserve">and contractor </w:t>
      </w:r>
      <w:r>
        <w:rPr>
          <w:rFonts w:ascii="Arial" w:eastAsia="Arial" w:hAnsi="Arial" w:cs="Arial"/>
          <w:color w:val="000000"/>
        </w:rPr>
        <w:t>should undertake risk assessments prior to making any off-site visits and be involved in the process of identifying safety measures.</w:t>
      </w:r>
    </w:p>
    <w:p w14:paraId="299D6846" w14:textId="77777777" w:rsidR="00D420DC" w:rsidRDefault="00D420DC">
      <w:pPr>
        <w:widowControl w:val="0"/>
        <w:pBdr>
          <w:top w:val="nil"/>
          <w:left w:val="nil"/>
          <w:bottom w:val="nil"/>
          <w:right w:val="nil"/>
          <w:between w:val="nil"/>
        </w:pBdr>
        <w:tabs>
          <w:tab w:val="left" w:pos="220"/>
          <w:tab w:val="left" w:pos="720"/>
        </w:tabs>
        <w:ind w:left="720"/>
        <w:rPr>
          <w:rFonts w:ascii="Arial" w:eastAsia="Arial" w:hAnsi="Arial" w:cs="Arial"/>
          <w:color w:val="000000"/>
        </w:rPr>
      </w:pPr>
    </w:p>
    <w:p w14:paraId="16B61621" w14:textId="77777777" w:rsidR="00D420DC" w:rsidRDefault="005130F0">
      <w:pPr>
        <w:widowControl w:val="0"/>
        <w:pBdr>
          <w:top w:val="nil"/>
          <w:left w:val="nil"/>
          <w:bottom w:val="nil"/>
          <w:right w:val="nil"/>
          <w:between w:val="nil"/>
        </w:pBdr>
        <w:tabs>
          <w:tab w:val="left" w:pos="220"/>
          <w:tab w:val="left" w:pos="720"/>
        </w:tabs>
        <w:spacing w:after="320"/>
        <w:ind w:left="720"/>
        <w:rPr>
          <w:rFonts w:ascii="Arial" w:eastAsia="Arial" w:hAnsi="Arial" w:cs="Arial"/>
          <w:color w:val="000000"/>
        </w:rPr>
      </w:pPr>
      <w:r>
        <w:rPr>
          <w:rFonts w:ascii="Arial" w:eastAsia="Arial" w:hAnsi="Arial" w:cs="Arial"/>
          <w:i/>
          <w:color w:val="000000"/>
        </w:rPr>
        <w:t xml:space="preserve">Volunteers </w:t>
      </w:r>
      <w:r>
        <w:rPr>
          <w:rFonts w:ascii="Arial" w:eastAsia="Arial" w:hAnsi="Arial" w:cs="Arial"/>
          <w:color w:val="000000"/>
        </w:rPr>
        <w:t>should make themselves aware of risk assessments prior to making any off-site visits and be involved in the process of identifying safety measures.</w:t>
      </w:r>
    </w:p>
    <w:p w14:paraId="627BBB84" w14:textId="77777777" w:rsidR="00D420DC" w:rsidRDefault="00D420DC">
      <w:pPr>
        <w:widowControl w:val="0"/>
        <w:tabs>
          <w:tab w:val="left" w:pos="220"/>
          <w:tab w:val="left" w:pos="720"/>
        </w:tabs>
        <w:spacing w:after="320"/>
        <w:rPr>
          <w:rFonts w:ascii="Arial" w:eastAsia="Arial" w:hAnsi="Arial" w:cs="Arial"/>
        </w:rPr>
      </w:pPr>
    </w:p>
    <w:p w14:paraId="3FD59464" w14:textId="77777777" w:rsidR="00D420DC" w:rsidRDefault="00D420DC">
      <w:pPr>
        <w:widowControl w:val="0"/>
        <w:tabs>
          <w:tab w:val="left" w:pos="220"/>
          <w:tab w:val="left" w:pos="720"/>
        </w:tabs>
        <w:spacing w:after="320"/>
        <w:rPr>
          <w:rFonts w:ascii="Arial" w:eastAsia="Arial" w:hAnsi="Arial" w:cs="Arial"/>
        </w:rPr>
      </w:pPr>
    </w:p>
    <w:p w14:paraId="7FAA8735" w14:textId="77777777" w:rsidR="00D420DC" w:rsidRDefault="00D420DC">
      <w:pPr>
        <w:widowControl w:val="0"/>
        <w:tabs>
          <w:tab w:val="left" w:pos="220"/>
          <w:tab w:val="left" w:pos="720"/>
        </w:tabs>
        <w:spacing w:after="320"/>
        <w:rPr>
          <w:rFonts w:ascii="Arial" w:eastAsia="Arial" w:hAnsi="Arial" w:cs="Arial"/>
        </w:rPr>
      </w:pPr>
    </w:p>
    <w:p w14:paraId="4C11F603" w14:textId="77777777" w:rsidR="00D420DC" w:rsidRDefault="00D420DC">
      <w:pPr>
        <w:widowControl w:val="0"/>
        <w:tabs>
          <w:tab w:val="left" w:pos="220"/>
          <w:tab w:val="left" w:pos="720"/>
        </w:tabs>
        <w:spacing w:after="320"/>
        <w:rPr>
          <w:rFonts w:ascii="Arial" w:eastAsia="Arial" w:hAnsi="Arial" w:cs="Arial"/>
        </w:rPr>
      </w:pPr>
    </w:p>
    <w:p w14:paraId="6817B15F" w14:textId="77777777" w:rsidR="00D420DC" w:rsidRDefault="00D420DC">
      <w:pPr>
        <w:widowControl w:val="0"/>
        <w:tabs>
          <w:tab w:val="left" w:pos="220"/>
          <w:tab w:val="left" w:pos="720"/>
        </w:tabs>
        <w:spacing w:after="320"/>
        <w:rPr>
          <w:rFonts w:ascii="Arial" w:eastAsia="Arial" w:hAnsi="Arial" w:cs="Arial"/>
        </w:rPr>
      </w:pPr>
    </w:p>
    <w:p w14:paraId="6FFC7302" w14:textId="77777777" w:rsidR="00D420DC" w:rsidRDefault="00D420DC">
      <w:pPr>
        <w:widowControl w:val="0"/>
        <w:tabs>
          <w:tab w:val="left" w:pos="220"/>
          <w:tab w:val="left" w:pos="720"/>
        </w:tabs>
        <w:spacing w:after="320"/>
        <w:rPr>
          <w:rFonts w:ascii="Arial" w:eastAsia="Arial" w:hAnsi="Arial" w:cs="Arial"/>
        </w:rPr>
      </w:pPr>
    </w:p>
    <w:p w14:paraId="42D50A57" w14:textId="77777777" w:rsidR="00D420DC" w:rsidRDefault="00D420DC">
      <w:pPr>
        <w:widowControl w:val="0"/>
        <w:tabs>
          <w:tab w:val="left" w:pos="220"/>
          <w:tab w:val="left" w:pos="720"/>
        </w:tabs>
        <w:spacing w:after="320"/>
        <w:rPr>
          <w:rFonts w:ascii="Arial" w:eastAsia="Arial" w:hAnsi="Arial" w:cs="Arial"/>
        </w:rPr>
      </w:pPr>
    </w:p>
    <w:p w14:paraId="01FA73C4" w14:textId="77777777" w:rsidR="00D420DC" w:rsidRDefault="00D420DC">
      <w:pPr>
        <w:widowControl w:val="0"/>
        <w:tabs>
          <w:tab w:val="left" w:pos="220"/>
          <w:tab w:val="left" w:pos="720"/>
        </w:tabs>
        <w:spacing w:after="320"/>
        <w:rPr>
          <w:rFonts w:ascii="Arial" w:eastAsia="Arial" w:hAnsi="Arial" w:cs="Arial"/>
        </w:rPr>
      </w:pPr>
    </w:p>
    <w:p w14:paraId="0037D69C" w14:textId="77777777" w:rsidR="00D420DC" w:rsidRDefault="00D420DC">
      <w:pPr>
        <w:widowControl w:val="0"/>
        <w:tabs>
          <w:tab w:val="left" w:pos="220"/>
          <w:tab w:val="left" w:pos="720"/>
        </w:tabs>
        <w:spacing w:after="320"/>
        <w:rPr>
          <w:rFonts w:ascii="Arial" w:eastAsia="Arial" w:hAnsi="Arial" w:cs="Arial"/>
        </w:rPr>
      </w:pPr>
    </w:p>
    <w:p w14:paraId="7930DF2F" w14:textId="77777777" w:rsidR="00D420DC" w:rsidRDefault="00D420DC">
      <w:pPr>
        <w:widowControl w:val="0"/>
        <w:tabs>
          <w:tab w:val="left" w:pos="220"/>
          <w:tab w:val="left" w:pos="720"/>
        </w:tabs>
        <w:spacing w:after="320"/>
        <w:rPr>
          <w:rFonts w:ascii="Arial" w:eastAsia="Arial" w:hAnsi="Arial" w:cs="Arial"/>
        </w:rPr>
      </w:pPr>
    </w:p>
    <w:p w14:paraId="62EF0DF8" w14:textId="77777777" w:rsidR="00D420DC" w:rsidRDefault="00D420DC">
      <w:pPr>
        <w:widowControl w:val="0"/>
        <w:tabs>
          <w:tab w:val="left" w:pos="220"/>
          <w:tab w:val="left" w:pos="720"/>
        </w:tabs>
        <w:spacing w:after="320"/>
        <w:rPr>
          <w:rFonts w:ascii="Arial" w:eastAsia="Arial" w:hAnsi="Arial" w:cs="Arial"/>
        </w:rPr>
      </w:pPr>
    </w:p>
    <w:p w14:paraId="07F7D583" w14:textId="77777777" w:rsidR="00D420DC" w:rsidRDefault="00D420DC">
      <w:pPr>
        <w:widowControl w:val="0"/>
        <w:tabs>
          <w:tab w:val="left" w:pos="220"/>
          <w:tab w:val="left" w:pos="720"/>
        </w:tabs>
        <w:spacing w:after="320"/>
        <w:rPr>
          <w:rFonts w:ascii="Arial" w:eastAsia="Arial" w:hAnsi="Arial" w:cs="Arial"/>
        </w:rPr>
      </w:pPr>
    </w:p>
    <w:p w14:paraId="49C6C414" w14:textId="77777777" w:rsidR="00D420DC" w:rsidRDefault="00D420DC">
      <w:pPr>
        <w:widowControl w:val="0"/>
        <w:tabs>
          <w:tab w:val="left" w:pos="220"/>
          <w:tab w:val="left" w:pos="720"/>
        </w:tabs>
        <w:spacing w:after="320"/>
        <w:jc w:val="center"/>
        <w:rPr>
          <w:rFonts w:ascii="Arial" w:eastAsia="Arial" w:hAnsi="Arial" w:cs="Arial"/>
          <w:b/>
          <w:sz w:val="28"/>
          <w:szCs w:val="28"/>
        </w:rPr>
      </w:pPr>
    </w:p>
    <w:p w14:paraId="695D03A9" w14:textId="77777777" w:rsidR="00D420DC" w:rsidRDefault="00D420DC">
      <w:pPr>
        <w:widowControl w:val="0"/>
        <w:tabs>
          <w:tab w:val="left" w:pos="220"/>
          <w:tab w:val="left" w:pos="720"/>
        </w:tabs>
        <w:spacing w:after="320"/>
        <w:jc w:val="center"/>
        <w:rPr>
          <w:rFonts w:ascii="Arial" w:eastAsia="Arial" w:hAnsi="Arial" w:cs="Arial"/>
          <w:b/>
          <w:sz w:val="28"/>
          <w:szCs w:val="28"/>
        </w:rPr>
      </w:pPr>
    </w:p>
    <w:p w14:paraId="306266C7" w14:textId="77777777" w:rsidR="00D420DC" w:rsidRDefault="005130F0">
      <w:pPr>
        <w:widowControl w:val="0"/>
        <w:tabs>
          <w:tab w:val="left" w:pos="220"/>
          <w:tab w:val="left" w:pos="720"/>
        </w:tabs>
        <w:spacing w:after="320"/>
        <w:jc w:val="center"/>
        <w:rPr>
          <w:rFonts w:ascii="Arial" w:eastAsia="Arial" w:hAnsi="Arial" w:cs="Arial"/>
          <w:b/>
          <w:sz w:val="28"/>
          <w:szCs w:val="28"/>
        </w:rPr>
      </w:pPr>
      <w:r>
        <w:rPr>
          <w:rFonts w:ascii="Arial" w:eastAsia="Arial" w:hAnsi="Arial" w:cs="Arial"/>
          <w:b/>
          <w:sz w:val="28"/>
          <w:szCs w:val="28"/>
        </w:rPr>
        <w:t>Appendices</w:t>
      </w:r>
    </w:p>
    <w:p w14:paraId="4A0DA7D9" w14:textId="77777777" w:rsidR="00D420DC" w:rsidRDefault="005130F0">
      <w:pPr>
        <w:widowControl w:val="0"/>
        <w:tabs>
          <w:tab w:val="left" w:pos="220"/>
          <w:tab w:val="left" w:pos="720"/>
        </w:tabs>
        <w:spacing w:after="320"/>
        <w:rPr>
          <w:rFonts w:ascii="Arial" w:eastAsia="Arial" w:hAnsi="Arial" w:cs="Arial"/>
          <w:b/>
          <w:sz w:val="28"/>
          <w:szCs w:val="28"/>
        </w:rPr>
      </w:pPr>
      <w:r>
        <w:rPr>
          <w:rFonts w:ascii="Arial" w:eastAsia="Arial" w:hAnsi="Arial" w:cs="Arial"/>
          <w:b/>
          <w:sz w:val="28"/>
          <w:szCs w:val="28"/>
        </w:rPr>
        <w:t xml:space="preserve">Appendix 1 </w:t>
      </w:r>
    </w:p>
    <w:p w14:paraId="08ED1B95" w14:textId="77777777" w:rsidR="00D420DC" w:rsidRDefault="005130F0">
      <w:pPr>
        <w:widowControl w:val="0"/>
        <w:tabs>
          <w:tab w:val="left" w:pos="220"/>
          <w:tab w:val="left" w:pos="720"/>
        </w:tabs>
        <w:spacing w:after="320"/>
        <w:jc w:val="center"/>
        <w:rPr>
          <w:rFonts w:ascii="Arial" w:eastAsia="Arial" w:hAnsi="Arial" w:cs="Arial"/>
          <w:b/>
        </w:rPr>
      </w:pPr>
      <w:r>
        <w:rPr>
          <w:rFonts w:ascii="Arial" w:eastAsia="Arial" w:hAnsi="Arial" w:cs="Arial"/>
          <w:b/>
        </w:rPr>
        <w:t>Live Well in Braunton key contact details for Lone Working</w:t>
      </w:r>
    </w:p>
    <w:tbl>
      <w:tblPr>
        <w:tblStyle w:val="a0"/>
        <w:tblW w:w="85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3"/>
        <w:gridCol w:w="1684"/>
        <w:gridCol w:w="3849"/>
        <w:gridCol w:w="1690"/>
      </w:tblGrid>
      <w:tr w:rsidR="00D420DC" w14:paraId="0A48AFE2" w14:textId="77777777">
        <w:tc>
          <w:tcPr>
            <w:tcW w:w="1293" w:type="dxa"/>
          </w:tcPr>
          <w:p w14:paraId="0B47DE40" w14:textId="77777777" w:rsidR="00D420DC" w:rsidRDefault="005130F0">
            <w:pPr>
              <w:rPr>
                <w:rFonts w:ascii="Arial" w:eastAsia="Arial" w:hAnsi="Arial" w:cs="Arial"/>
              </w:rPr>
            </w:pPr>
            <w:r>
              <w:rPr>
                <w:rFonts w:ascii="Arial" w:eastAsia="Arial" w:hAnsi="Arial" w:cs="Arial"/>
              </w:rPr>
              <w:t>Name</w:t>
            </w:r>
          </w:p>
        </w:tc>
        <w:tc>
          <w:tcPr>
            <w:tcW w:w="1684" w:type="dxa"/>
          </w:tcPr>
          <w:p w14:paraId="5F25FCCA" w14:textId="77777777" w:rsidR="00D420DC" w:rsidRDefault="005130F0">
            <w:pPr>
              <w:rPr>
                <w:rFonts w:ascii="Arial" w:eastAsia="Arial" w:hAnsi="Arial" w:cs="Arial"/>
              </w:rPr>
            </w:pPr>
            <w:r>
              <w:rPr>
                <w:rFonts w:ascii="Arial" w:eastAsia="Arial" w:hAnsi="Arial" w:cs="Arial"/>
              </w:rPr>
              <w:t>Role</w:t>
            </w:r>
          </w:p>
        </w:tc>
        <w:tc>
          <w:tcPr>
            <w:tcW w:w="3849" w:type="dxa"/>
          </w:tcPr>
          <w:p w14:paraId="4F5FAC6C" w14:textId="77777777" w:rsidR="00D420DC" w:rsidRDefault="005130F0">
            <w:pPr>
              <w:rPr>
                <w:rFonts w:ascii="Arial" w:eastAsia="Arial" w:hAnsi="Arial" w:cs="Arial"/>
              </w:rPr>
            </w:pPr>
            <w:r>
              <w:rPr>
                <w:rFonts w:ascii="Arial" w:eastAsia="Arial" w:hAnsi="Arial" w:cs="Arial"/>
              </w:rPr>
              <w:t>email</w:t>
            </w:r>
          </w:p>
        </w:tc>
        <w:tc>
          <w:tcPr>
            <w:tcW w:w="1690" w:type="dxa"/>
          </w:tcPr>
          <w:p w14:paraId="24667950" w14:textId="77777777" w:rsidR="00D420DC" w:rsidRDefault="005130F0">
            <w:pPr>
              <w:rPr>
                <w:rFonts w:ascii="Arial" w:eastAsia="Arial" w:hAnsi="Arial" w:cs="Arial"/>
              </w:rPr>
            </w:pPr>
            <w:r>
              <w:rPr>
                <w:rFonts w:ascii="Arial" w:eastAsia="Arial" w:hAnsi="Arial" w:cs="Arial"/>
              </w:rPr>
              <w:t>Text/ Phone number</w:t>
            </w:r>
          </w:p>
        </w:tc>
      </w:tr>
      <w:tr w:rsidR="00D420DC" w14:paraId="511A9EED" w14:textId="77777777">
        <w:tc>
          <w:tcPr>
            <w:tcW w:w="1293" w:type="dxa"/>
          </w:tcPr>
          <w:p w14:paraId="21901EF6" w14:textId="77777777" w:rsidR="00D420DC" w:rsidRDefault="005130F0">
            <w:pPr>
              <w:rPr>
                <w:rFonts w:ascii="Arial" w:eastAsia="Arial" w:hAnsi="Arial" w:cs="Arial"/>
              </w:rPr>
            </w:pPr>
            <w:r>
              <w:rPr>
                <w:rFonts w:ascii="Arial" w:eastAsia="Arial" w:hAnsi="Arial" w:cs="Arial"/>
              </w:rPr>
              <w:t>Dr Susanna Hill</w:t>
            </w:r>
          </w:p>
        </w:tc>
        <w:tc>
          <w:tcPr>
            <w:tcW w:w="1684" w:type="dxa"/>
          </w:tcPr>
          <w:p w14:paraId="31007D23" w14:textId="77777777" w:rsidR="00D420DC" w:rsidRDefault="005130F0">
            <w:pPr>
              <w:rPr>
                <w:rFonts w:ascii="Arial" w:eastAsia="Arial" w:hAnsi="Arial" w:cs="Arial"/>
              </w:rPr>
            </w:pPr>
            <w:r>
              <w:rPr>
                <w:rFonts w:ascii="Arial" w:eastAsia="Arial" w:hAnsi="Arial" w:cs="Arial"/>
              </w:rPr>
              <w:t>Chair, and key contact for the Community Garden volunteers</w:t>
            </w:r>
          </w:p>
        </w:tc>
        <w:tc>
          <w:tcPr>
            <w:tcW w:w="3849" w:type="dxa"/>
          </w:tcPr>
          <w:p w14:paraId="7ACD8346" w14:textId="77777777" w:rsidR="00D420DC" w:rsidRDefault="005130F0">
            <w:pPr>
              <w:rPr>
                <w:rFonts w:ascii="Arial" w:eastAsia="Arial" w:hAnsi="Arial" w:cs="Arial"/>
              </w:rPr>
            </w:pPr>
            <w:r>
              <w:rPr>
                <w:rFonts w:ascii="Arial" w:eastAsia="Arial" w:hAnsi="Arial" w:cs="Arial"/>
              </w:rPr>
              <w:t>Drsrhill0@btinternet.com</w:t>
            </w:r>
          </w:p>
        </w:tc>
        <w:tc>
          <w:tcPr>
            <w:tcW w:w="1690" w:type="dxa"/>
          </w:tcPr>
          <w:p w14:paraId="39321349" w14:textId="77777777" w:rsidR="00D420DC" w:rsidRDefault="005130F0">
            <w:pPr>
              <w:rPr>
                <w:rFonts w:ascii="Arial" w:eastAsia="Arial" w:hAnsi="Arial" w:cs="Arial"/>
              </w:rPr>
            </w:pPr>
            <w:r>
              <w:rPr>
                <w:rFonts w:ascii="Arial" w:eastAsia="Arial" w:hAnsi="Arial" w:cs="Arial"/>
              </w:rPr>
              <w:t>07968 291622</w:t>
            </w:r>
          </w:p>
        </w:tc>
      </w:tr>
      <w:tr w:rsidR="00D420DC" w14:paraId="7664743B" w14:textId="77777777">
        <w:tc>
          <w:tcPr>
            <w:tcW w:w="1293" w:type="dxa"/>
          </w:tcPr>
          <w:p w14:paraId="054FC7E9" w14:textId="77777777" w:rsidR="00D420DC" w:rsidRDefault="005130F0">
            <w:pPr>
              <w:rPr>
                <w:rFonts w:ascii="Arial" w:eastAsia="Arial" w:hAnsi="Arial" w:cs="Arial"/>
              </w:rPr>
            </w:pPr>
            <w:r>
              <w:rPr>
                <w:rFonts w:ascii="Arial" w:eastAsia="Arial" w:hAnsi="Arial" w:cs="Arial"/>
              </w:rPr>
              <w:t>Dr Nicola Relph</w:t>
            </w:r>
          </w:p>
        </w:tc>
        <w:tc>
          <w:tcPr>
            <w:tcW w:w="1684" w:type="dxa"/>
          </w:tcPr>
          <w:p w14:paraId="60B4F901" w14:textId="77777777" w:rsidR="00D420DC" w:rsidRDefault="005130F0">
            <w:pPr>
              <w:rPr>
                <w:rFonts w:ascii="Arial" w:eastAsia="Arial" w:hAnsi="Arial" w:cs="Arial"/>
              </w:rPr>
            </w:pPr>
            <w:r>
              <w:rPr>
                <w:rFonts w:ascii="Arial" w:eastAsia="Arial" w:hAnsi="Arial" w:cs="Arial"/>
              </w:rPr>
              <w:t>Director and Safeguarding lead</w:t>
            </w:r>
          </w:p>
        </w:tc>
        <w:tc>
          <w:tcPr>
            <w:tcW w:w="3849" w:type="dxa"/>
          </w:tcPr>
          <w:p w14:paraId="19C18085" w14:textId="77777777" w:rsidR="00D420DC" w:rsidRDefault="00D420DC">
            <w:pPr>
              <w:rPr>
                <w:rFonts w:ascii="Arial" w:eastAsia="Arial" w:hAnsi="Arial" w:cs="Arial"/>
              </w:rPr>
            </w:pPr>
            <w:hyperlink r:id="rId10">
              <w:r>
                <w:rPr>
                  <w:rFonts w:ascii="Arial" w:eastAsia="Arial" w:hAnsi="Arial" w:cs="Arial"/>
                </w:rPr>
                <w:t>nicolarelph@nhs.net</w:t>
              </w:r>
            </w:hyperlink>
          </w:p>
        </w:tc>
        <w:tc>
          <w:tcPr>
            <w:tcW w:w="1690" w:type="dxa"/>
          </w:tcPr>
          <w:p w14:paraId="2F6C2A09" w14:textId="77777777" w:rsidR="00D420DC" w:rsidRDefault="005130F0">
            <w:pPr>
              <w:rPr>
                <w:rFonts w:ascii="Arial" w:eastAsia="Arial" w:hAnsi="Arial" w:cs="Arial"/>
              </w:rPr>
            </w:pPr>
            <w:r>
              <w:rPr>
                <w:rFonts w:ascii="Arial" w:eastAsia="Arial" w:hAnsi="Arial" w:cs="Arial"/>
              </w:rPr>
              <w:t>07855473405</w:t>
            </w:r>
          </w:p>
          <w:p w14:paraId="63956C31" w14:textId="77777777" w:rsidR="00D420DC" w:rsidRDefault="005130F0">
            <w:pPr>
              <w:rPr>
                <w:rFonts w:ascii="Arial" w:eastAsia="Arial" w:hAnsi="Arial" w:cs="Arial"/>
              </w:rPr>
            </w:pPr>
            <w:r>
              <w:rPr>
                <w:rFonts w:ascii="Arial" w:eastAsia="Arial" w:hAnsi="Arial" w:cs="Arial"/>
              </w:rPr>
              <w:t>by Text message</w:t>
            </w:r>
          </w:p>
        </w:tc>
      </w:tr>
      <w:tr w:rsidR="00D420DC" w14:paraId="574EB997" w14:textId="77777777">
        <w:tc>
          <w:tcPr>
            <w:tcW w:w="1293" w:type="dxa"/>
          </w:tcPr>
          <w:p w14:paraId="06CBF2E0" w14:textId="77777777" w:rsidR="00D420DC" w:rsidRDefault="005130F0">
            <w:pPr>
              <w:rPr>
                <w:rFonts w:ascii="Arial" w:eastAsia="Arial" w:hAnsi="Arial" w:cs="Arial"/>
              </w:rPr>
            </w:pPr>
            <w:r>
              <w:rPr>
                <w:rFonts w:ascii="Arial" w:eastAsia="Arial" w:hAnsi="Arial" w:cs="Arial"/>
              </w:rPr>
              <w:t>Roger Byrom</w:t>
            </w:r>
          </w:p>
        </w:tc>
        <w:tc>
          <w:tcPr>
            <w:tcW w:w="1684" w:type="dxa"/>
          </w:tcPr>
          <w:p w14:paraId="59311D2B" w14:textId="77777777" w:rsidR="00D420DC" w:rsidRDefault="005130F0">
            <w:pPr>
              <w:rPr>
                <w:rFonts w:ascii="Arial" w:eastAsia="Arial" w:hAnsi="Arial" w:cs="Arial"/>
              </w:rPr>
            </w:pPr>
            <w:r>
              <w:rPr>
                <w:rFonts w:ascii="Arial" w:eastAsia="Arial" w:hAnsi="Arial" w:cs="Arial"/>
              </w:rPr>
              <w:t xml:space="preserve">Director </w:t>
            </w:r>
          </w:p>
        </w:tc>
        <w:tc>
          <w:tcPr>
            <w:tcW w:w="3849" w:type="dxa"/>
          </w:tcPr>
          <w:p w14:paraId="4C38D163" w14:textId="77777777" w:rsidR="00D420DC" w:rsidRDefault="005130F0">
            <w:pPr>
              <w:rPr>
                <w:rFonts w:ascii="Arial" w:eastAsia="Arial" w:hAnsi="Arial" w:cs="Arial"/>
              </w:rPr>
            </w:pPr>
            <w:r>
              <w:rPr>
                <w:rFonts w:ascii="Arial" w:eastAsia="Arial" w:hAnsi="Arial" w:cs="Arial"/>
              </w:rPr>
              <w:t>roger@rpbfunerals.co.uk</w:t>
            </w:r>
          </w:p>
        </w:tc>
        <w:tc>
          <w:tcPr>
            <w:tcW w:w="1690" w:type="dxa"/>
          </w:tcPr>
          <w:p w14:paraId="3AC5A9D8" w14:textId="77777777" w:rsidR="00D420DC" w:rsidRDefault="005130F0">
            <w:pPr>
              <w:rPr>
                <w:rFonts w:ascii="Arial" w:eastAsia="Arial" w:hAnsi="Arial" w:cs="Arial"/>
              </w:rPr>
            </w:pPr>
            <w:r>
              <w:rPr>
                <w:rFonts w:ascii="Arial" w:eastAsia="Arial" w:hAnsi="Arial" w:cs="Arial"/>
                <w:color w:val="000000"/>
              </w:rPr>
              <w:t>07974561646</w:t>
            </w:r>
          </w:p>
          <w:p w14:paraId="4C118601" w14:textId="77777777" w:rsidR="00D420DC" w:rsidRDefault="00D420DC">
            <w:pPr>
              <w:rPr>
                <w:rFonts w:ascii="Arial" w:eastAsia="Arial" w:hAnsi="Arial" w:cs="Arial"/>
              </w:rPr>
            </w:pPr>
          </w:p>
        </w:tc>
      </w:tr>
      <w:tr w:rsidR="00D420DC" w14:paraId="308C1854" w14:textId="77777777">
        <w:tc>
          <w:tcPr>
            <w:tcW w:w="1293" w:type="dxa"/>
          </w:tcPr>
          <w:p w14:paraId="6FD29715" w14:textId="77777777" w:rsidR="00D420DC" w:rsidRDefault="00D420DC" w:rsidP="000E5AA5">
            <w:pPr>
              <w:rPr>
                <w:rFonts w:ascii="Arial" w:eastAsia="Arial" w:hAnsi="Arial" w:cs="Arial"/>
              </w:rPr>
            </w:pPr>
          </w:p>
        </w:tc>
        <w:tc>
          <w:tcPr>
            <w:tcW w:w="1684" w:type="dxa"/>
          </w:tcPr>
          <w:p w14:paraId="3FA76A51" w14:textId="27437B8C" w:rsidR="00D420DC" w:rsidRDefault="000E5AA5">
            <w:pPr>
              <w:rPr>
                <w:rFonts w:ascii="Arial" w:eastAsia="Arial" w:hAnsi="Arial" w:cs="Arial"/>
              </w:rPr>
            </w:pPr>
            <w:r>
              <w:rPr>
                <w:rFonts w:ascii="Arial" w:eastAsia="Arial" w:hAnsi="Arial" w:cs="Arial"/>
              </w:rPr>
              <w:t>General Enquiries</w:t>
            </w:r>
          </w:p>
        </w:tc>
        <w:tc>
          <w:tcPr>
            <w:tcW w:w="3849" w:type="dxa"/>
          </w:tcPr>
          <w:p w14:paraId="14A67D2B" w14:textId="77777777" w:rsidR="00D420DC" w:rsidRDefault="005130F0">
            <w:pPr>
              <w:rPr>
                <w:rFonts w:ascii="Arial" w:eastAsia="Arial" w:hAnsi="Arial" w:cs="Arial"/>
              </w:rPr>
            </w:pPr>
            <w:r>
              <w:rPr>
                <w:rFonts w:ascii="Arial" w:eastAsia="Arial" w:hAnsi="Arial" w:cs="Arial"/>
              </w:rPr>
              <w:t>connect@livewellinbraunton.co.uk</w:t>
            </w:r>
          </w:p>
        </w:tc>
        <w:tc>
          <w:tcPr>
            <w:tcW w:w="1690" w:type="dxa"/>
          </w:tcPr>
          <w:p w14:paraId="521CA8FF" w14:textId="62E7716A" w:rsidR="00D420DC" w:rsidRDefault="00D420DC">
            <w:pPr>
              <w:rPr>
                <w:rFonts w:ascii="Arial" w:eastAsia="Arial" w:hAnsi="Arial" w:cs="Arial"/>
              </w:rPr>
            </w:pPr>
          </w:p>
        </w:tc>
      </w:tr>
      <w:tr w:rsidR="00D420DC" w14:paraId="427D4D8E" w14:textId="77777777">
        <w:tc>
          <w:tcPr>
            <w:tcW w:w="1293" w:type="dxa"/>
          </w:tcPr>
          <w:p w14:paraId="5B4C388F" w14:textId="77777777" w:rsidR="00D420DC" w:rsidRDefault="000E5AA5">
            <w:pPr>
              <w:rPr>
                <w:rFonts w:ascii="Arial" w:eastAsia="Arial" w:hAnsi="Arial" w:cs="Arial"/>
              </w:rPr>
            </w:pPr>
            <w:r>
              <w:rPr>
                <w:rFonts w:ascii="Arial" w:eastAsia="Arial" w:hAnsi="Arial" w:cs="Arial"/>
              </w:rPr>
              <w:t>Judy</w:t>
            </w:r>
          </w:p>
          <w:p w14:paraId="19FE6594" w14:textId="3A26CA0F" w:rsidR="00BD00E1" w:rsidRDefault="00BD00E1">
            <w:pPr>
              <w:rPr>
                <w:rFonts w:ascii="Arial" w:eastAsia="Arial" w:hAnsi="Arial" w:cs="Arial"/>
              </w:rPr>
            </w:pPr>
            <w:r>
              <w:rPr>
                <w:rFonts w:ascii="Arial" w:eastAsia="Arial" w:hAnsi="Arial" w:cs="Arial"/>
              </w:rPr>
              <w:t>Flanagan</w:t>
            </w:r>
          </w:p>
        </w:tc>
        <w:tc>
          <w:tcPr>
            <w:tcW w:w="1684" w:type="dxa"/>
          </w:tcPr>
          <w:p w14:paraId="4F8BB190" w14:textId="39BFE988" w:rsidR="00D420DC" w:rsidRDefault="005130F0">
            <w:pPr>
              <w:rPr>
                <w:rFonts w:ascii="Arial" w:eastAsia="Arial" w:hAnsi="Arial" w:cs="Arial"/>
              </w:rPr>
            </w:pPr>
            <w:r>
              <w:rPr>
                <w:rFonts w:ascii="Arial" w:eastAsia="Arial" w:hAnsi="Arial" w:cs="Arial"/>
              </w:rPr>
              <w:t xml:space="preserve">Volunteer </w:t>
            </w:r>
            <w:r w:rsidR="000E5AA5">
              <w:rPr>
                <w:rFonts w:ascii="Arial" w:eastAsia="Arial" w:hAnsi="Arial" w:cs="Arial"/>
              </w:rPr>
              <w:t>C</w:t>
            </w:r>
            <w:r>
              <w:rPr>
                <w:rFonts w:ascii="Arial" w:eastAsia="Arial" w:hAnsi="Arial" w:cs="Arial"/>
              </w:rPr>
              <w:t xml:space="preserve">oordinator </w:t>
            </w:r>
          </w:p>
        </w:tc>
        <w:tc>
          <w:tcPr>
            <w:tcW w:w="3849" w:type="dxa"/>
          </w:tcPr>
          <w:p w14:paraId="3D27B023" w14:textId="77777777" w:rsidR="00D420DC" w:rsidRDefault="005130F0">
            <w:pPr>
              <w:rPr>
                <w:rFonts w:ascii="Arial" w:eastAsia="Arial" w:hAnsi="Arial" w:cs="Arial"/>
              </w:rPr>
            </w:pPr>
            <w:r>
              <w:rPr>
                <w:rFonts w:ascii="Arial" w:eastAsia="Arial" w:hAnsi="Arial" w:cs="Arial"/>
              </w:rPr>
              <w:t>support@livewellinbraunton.co.uk</w:t>
            </w:r>
          </w:p>
        </w:tc>
        <w:tc>
          <w:tcPr>
            <w:tcW w:w="1690" w:type="dxa"/>
          </w:tcPr>
          <w:p w14:paraId="369D0BDA" w14:textId="77777777" w:rsidR="00D420DC" w:rsidRDefault="005130F0">
            <w:pPr>
              <w:rPr>
                <w:rFonts w:ascii="Times" w:eastAsia="Times" w:hAnsi="Times" w:cs="Times"/>
                <w:sz w:val="20"/>
                <w:szCs w:val="20"/>
              </w:rPr>
            </w:pPr>
            <w:r>
              <w:rPr>
                <w:rFonts w:ascii="Calibri" w:eastAsia="Calibri" w:hAnsi="Calibri" w:cs="Calibri"/>
                <w:color w:val="000000"/>
              </w:rPr>
              <w:t>07840 298094</w:t>
            </w:r>
          </w:p>
          <w:p w14:paraId="41DC7B91" w14:textId="77777777" w:rsidR="00D420DC" w:rsidRDefault="00D420DC">
            <w:pPr>
              <w:rPr>
                <w:rFonts w:ascii="Arial" w:eastAsia="Arial" w:hAnsi="Arial" w:cs="Arial"/>
              </w:rPr>
            </w:pPr>
          </w:p>
        </w:tc>
      </w:tr>
    </w:tbl>
    <w:p w14:paraId="5C151F4B" w14:textId="77777777" w:rsidR="00D420DC" w:rsidRDefault="00D420DC">
      <w:pPr>
        <w:widowControl w:val="0"/>
        <w:tabs>
          <w:tab w:val="left" w:pos="220"/>
          <w:tab w:val="left" w:pos="720"/>
        </w:tabs>
        <w:spacing w:after="320"/>
        <w:rPr>
          <w:rFonts w:ascii="Arial" w:eastAsia="Arial" w:hAnsi="Arial" w:cs="Arial"/>
          <w:b/>
          <w:color w:val="000000"/>
          <w:sz w:val="28"/>
          <w:szCs w:val="28"/>
        </w:rPr>
      </w:pPr>
    </w:p>
    <w:p w14:paraId="315E70DD" w14:textId="77777777" w:rsidR="00D420DC" w:rsidRDefault="00D420DC">
      <w:pPr>
        <w:widowControl w:val="0"/>
        <w:tabs>
          <w:tab w:val="left" w:pos="220"/>
          <w:tab w:val="left" w:pos="720"/>
        </w:tabs>
        <w:spacing w:after="320"/>
        <w:ind w:left="360"/>
        <w:rPr>
          <w:rFonts w:ascii="Arial" w:eastAsia="Arial" w:hAnsi="Arial" w:cs="Arial"/>
          <w:b/>
          <w:color w:val="000000"/>
          <w:sz w:val="28"/>
          <w:szCs w:val="28"/>
        </w:rPr>
      </w:pPr>
    </w:p>
    <w:p w14:paraId="0F1CA85A" w14:textId="77777777" w:rsidR="00D420DC" w:rsidRDefault="00D420DC">
      <w:pPr>
        <w:widowControl w:val="0"/>
        <w:tabs>
          <w:tab w:val="left" w:pos="220"/>
          <w:tab w:val="left" w:pos="720"/>
        </w:tabs>
        <w:spacing w:after="320"/>
        <w:ind w:left="360"/>
        <w:rPr>
          <w:rFonts w:ascii="Arial" w:eastAsia="Arial" w:hAnsi="Arial" w:cs="Arial"/>
          <w:b/>
          <w:color w:val="000000"/>
          <w:sz w:val="28"/>
          <w:szCs w:val="28"/>
        </w:rPr>
      </w:pPr>
    </w:p>
    <w:p w14:paraId="597344E8" w14:textId="77777777" w:rsidR="00D420DC" w:rsidRDefault="00D420DC">
      <w:pPr>
        <w:widowControl w:val="0"/>
        <w:tabs>
          <w:tab w:val="left" w:pos="220"/>
          <w:tab w:val="left" w:pos="720"/>
        </w:tabs>
        <w:spacing w:after="320"/>
        <w:ind w:left="360"/>
        <w:rPr>
          <w:rFonts w:ascii="Arial" w:eastAsia="Arial" w:hAnsi="Arial" w:cs="Arial"/>
          <w:b/>
          <w:color w:val="000000"/>
          <w:sz w:val="28"/>
          <w:szCs w:val="28"/>
        </w:rPr>
      </w:pPr>
    </w:p>
    <w:p w14:paraId="36276BAC" w14:textId="77777777" w:rsidR="00D420DC" w:rsidRDefault="00D420DC">
      <w:pPr>
        <w:widowControl w:val="0"/>
        <w:tabs>
          <w:tab w:val="left" w:pos="220"/>
          <w:tab w:val="left" w:pos="720"/>
        </w:tabs>
        <w:spacing w:after="320"/>
        <w:ind w:left="360"/>
        <w:rPr>
          <w:rFonts w:ascii="Arial" w:eastAsia="Arial" w:hAnsi="Arial" w:cs="Arial"/>
          <w:b/>
          <w:color w:val="000000"/>
          <w:sz w:val="28"/>
          <w:szCs w:val="28"/>
        </w:rPr>
      </w:pPr>
    </w:p>
    <w:p w14:paraId="215A74D6" w14:textId="77777777" w:rsidR="00D420DC" w:rsidRDefault="00D420DC">
      <w:pPr>
        <w:widowControl w:val="0"/>
        <w:tabs>
          <w:tab w:val="left" w:pos="220"/>
          <w:tab w:val="left" w:pos="720"/>
        </w:tabs>
        <w:spacing w:after="320"/>
        <w:ind w:left="360"/>
        <w:rPr>
          <w:rFonts w:ascii="Arial" w:eastAsia="Arial" w:hAnsi="Arial" w:cs="Arial"/>
          <w:b/>
          <w:color w:val="000000"/>
          <w:sz w:val="28"/>
          <w:szCs w:val="28"/>
        </w:rPr>
      </w:pPr>
    </w:p>
    <w:p w14:paraId="2640F6EF" w14:textId="77777777" w:rsidR="00D420DC" w:rsidRDefault="005130F0">
      <w:pPr>
        <w:widowControl w:val="0"/>
        <w:tabs>
          <w:tab w:val="left" w:pos="220"/>
          <w:tab w:val="left" w:pos="720"/>
        </w:tabs>
        <w:spacing w:after="320"/>
        <w:ind w:left="360"/>
        <w:rPr>
          <w:rFonts w:ascii="Arial" w:eastAsia="Arial" w:hAnsi="Arial" w:cs="Arial"/>
          <w:b/>
          <w:color w:val="000000"/>
          <w:sz w:val="28"/>
          <w:szCs w:val="28"/>
        </w:rPr>
      </w:pPr>
      <w:r>
        <w:rPr>
          <w:rFonts w:ascii="Arial" w:eastAsia="Arial" w:hAnsi="Arial" w:cs="Arial"/>
          <w:b/>
          <w:color w:val="000000"/>
          <w:sz w:val="28"/>
          <w:szCs w:val="28"/>
        </w:rPr>
        <w:t xml:space="preserve"> Appendix 2 </w:t>
      </w:r>
    </w:p>
    <w:p w14:paraId="254DE35A" w14:textId="5DD833F6" w:rsidR="00D420DC" w:rsidRDefault="005130F0">
      <w:pPr>
        <w:widowControl w:val="0"/>
        <w:tabs>
          <w:tab w:val="left" w:pos="220"/>
          <w:tab w:val="left" w:pos="720"/>
        </w:tabs>
        <w:spacing w:after="320"/>
        <w:ind w:left="360"/>
        <w:rPr>
          <w:rFonts w:ascii="Arial" w:eastAsia="Arial" w:hAnsi="Arial" w:cs="Arial"/>
          <w:b/>
          <w:color w:val="000000"/>
          <w:sz w:val="28"/>
          <w:szCs w:val="28"/>
        </w:rPr>
      </w:pPr>
      <w:r>
        <w:rPr>
          <w:rFonts w:ascii="Arial" w:eastAsia="Arial" w:hAnsi="Arial" w:cs="Arial"/>
          <w:b/>
          <w:color w:val="000000"/>
          <w:sz w:val="28"/>
          <w:szCs w:val="28"/>
        </w:rPr>
        <w:t>Policy into Practice</w:t>
      </w:r>
    </w:p>
    <w:p w14:paraId="3817B3D6" w14:textId="77777777" w:rsidR="00D420DC" w:rsidRDefault="005130F0">
      <w:pPr>
        <w:widowControl w:val="0"/>
        <w:tabs>
          <w:tab w:val="left" w:pos="220"/>
          <w:tab w:val="left" w:pos="720"/>
        </w:tabs>
        <w:spacing w:after="320"/>
        <w:ind w:left="360"/>
        <w:rPr>
          <w:rFonts w:ascii="Arial" w:eastAsia="Arial" w:hAnsi="Arial" w:cs="Arial"/>
        </w:rPr>
      </w:pPr>
      <w:r>
        <w:rPr>
          <w:rFonts w:ascii="Arial" w:eastAsia="Arial" w:hAnsi="Arial" w:cs="Arial"/>
          <w:b/>
        </w:rPr>
        <w:t>Identifying and Assessing Risk</w:t>
      </w:r>
    </w:p>
    <w:p w14:paraId="005ADECE" w14:textId="77777777" w:rsidR="00D420DC" w:rsidRDefault="005130F0">
      <w:pPr>
        <w:widowControl w:val="0"/>
        <w:tabs>
          <w:tab w:val="left" w:pos="220"/>
          <w:tab w:val="left" w:pos="720"/>
        </w:tabs>
        <w:spacing w:after="320"/>
        <w:ind w:left="360"/>
        <w:rPr>
          <w:rFonts w:ascii="Arial" w:eastAsia="Arial" w:hAnsi="Arial" w:cs="Arial"/>
        </w:rPr>
      </w:pPr>
      <w:r>
        <w:rPr>
          <w:rFonts w:ascii="Arial" w:eastAsia="Arial" w:hAnsi="Arial" w:cs="Arial"/>
        </w:rPr>
        <w:t xml:space="preserve">The risk assessment process: </w:t>
      </w:r>
    </w:p>
    <w:p w14:paraId="392231F2" w14:textId="77777777" w:rsidR="00D420DC" w:rsidRDefault="005130F0">
      <w:pPr>
        <w:widowControl w:val="0"/>
        <w:spacing w:after="240"/>
        <w:ind w:left="360"/>
        <w:rPr>
          <w:rFonts w:ascii="Arial" w:eastAsia="Arial" w:hAnsi="Arial" w:cs="Arial"/>
        </w:rPr>
      </w:pPr>
      <w:r>
        <w:rPr>
          <w:rFonts w:ascii="Arial" w:eastAsia="Arial" w:hAnsi="Arial" w:cs="Arial"/>
        </w:rPr>
        <w:t xml:space="preserve">The risk assessment process should be carried out using the appropriate Risk Assessment Proforma. This can vary depending on the activity and must be undertaken prior to any visit across all Live Well in Braunton work, to ensure all associated risks have been identified as far as reasonably practicable. </w:t>
      </w:r>
    </w:p>
    <w:p w14:paraId="6FE2D1BA" w14:textId="321FBB15" w:rsidR="00D420DC" w:rsidRDefault="005130F0">
      <w:pPr>
        <w:widowControl w:val="0"/>
        <w:spacing w:after="240"/>
        <w:ind w:left="360"/>
        <w:rPr>
          <w:rFonts w:ascii="Arial" w:eastAsia="Arial" w:hAnsi="Arial" w:cs="Arial"/>
        </w:rPr>
      </w:pPr>
      <w:r>
        <w:rPr>
          <w:rFonts w:ascii="Arial" w:eastAsia="Arial" w:hAnsi="Arial" w:cs="Arial"/>
        </w:rPr>
        <w:t>For employee</w:t>
      </w:r>
      <w:r w:rsidR="000E5AA5">
        <w:rPr>
          <w:rFonts w:ascii="Arial" w:eastAsia="Arial" w:hAnsi="Arial" w:cs="Arial"/>
        </w:rPr>
        <w:t>s and contractors</w:t>
      </w:r>
      <w:r>
        <w:rPr>
          <w:rFonts w:ascii="Arial" w:eastAsia="Arial" w:hAnsi="Arial" w:cs="Arial"/>
        </w:rPr>
        <w:t xml:space="preserve"> it is the individual’s responsibility to ensure that the Risk Assessment has been undertaken.</w:t>
      </w:r>
    </w:p>
    <w:p w14:paraId="6B94B95D" w14:textId="77777777" w:rsidR="00D420DC" w:rsidRDefault="005130F0">
      <w:pPr>
        <w:widowControl w:val="0"/>
        <w:spacing w:after="240"/>
        <w:ind w:left="360"/>
        <w:rPr>
          <w:rFonts w:ascii="Arial" w:eastAsia="Arial" w:hAnsi="Arial" w:cs="Arial"/>
        </w:rPr>
      </w:pPr>
      <w:r>
        <w:rPr>
          <w:rFonts w:ascii="Arial" w:eastAsia="Arial" w:hAnsi="Arial" w:cs="Arial"/>
        </w:rPr>
        <w:t xml:space="preserve">Key contacts who are responsible for volunteers should ensure that a Risk Assessment is completed before their volunteers carry out community and client based activities. </w:t>
      </w:r>
    </w:p>
    <w:p w14:paraId="43981B19" w14:textId="77777777" w:rsidR="00D420DC" w:rsidRDefault="005130F0">
      <w:pPr>
        <w:widowControl w:val="0"/>
        <w:spacing w:after="240"/>
        <w:ind w:left="360"/>
        <w:rPr>
          <w:rFonts w:ascii="Arial" w:eastAsia="Arial" w:hAnsi="Arial" w:cs="Arial"/>
        </w:rPr>
      </w:pPr>
      <w:r>
        <w:rPr>
          <w:rFonts w:ascii="Arial" w:eastAsia="Arial" w:hAnsi="Arial" w:cs="Arial"/>
        </w:rPr>
        <w:t xml:space="preserve">Risk Assessment covers three aspects of an activity: </w:t>
      </w:r>
    </w:p>
    <w:p w14:paraId="3D5460BA" w14:textId="77777777" w:rsidR="00D420DC" w:rsidRDefault="005130F0">
      <w:pPr>
        <w:widowControl w:val="0"/>
        <w:numPr>
          <w:ilvl w:val="0"/>
          <w:numId w:val="6"/>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What exactly is the risk – or risks – to be prevented?  </w:t>
      </w:r>
    </w:p>
    <w:p w14:paraId="690FA6D2" w14:textId="77777777" w:rsidR="00D420DC" w:rsidRDefault="005130F0">
      <w:pPr>
        <w:widowControl w:val="0"/>
        <w:numPr>
          <w:ilvl w:val="0"/>
          <w:numId w:val="6"/>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How severe will the outcome be if it does occur?  </w:t>
      </w:r>
    </w:p>
    <w:p w14:paraId="187FABAB" w14:textId="77777777" w:rsidR="00D420DC" w:rsidRDefault="005130F0">
      <w:pPr>
        <w:widowControl w:val="0"/>
        <w:numPr>
          <w:ilvl w:val="0"/>
          <w:numId w:val="6"/>
        </w:numPr>
        <w:pBdr>
          <w:top w:val="nil"/>
          <w:left w:val="nil"/>
          <w:bottom w:val="nil"/>
          <w:right w:val="nil"/>
          <w:between w:val="nil"/>
        </w:pBdr>
        <w:tabs>
          <w:tab w:val="left" w:pos="220"/>
          <w:tab w:val="left" w:pos="720"/>
        </w:tabs>
        <w:spacing w:after="320"/>
        <w:rPr>
          <w:rFonts w:ascii="Arial" w:eastAsia="Arial" w:hAnsi="Arial" w:cs="Arial"/>
          <w:color w:val="000000"/>
        </w:rPr>
      </w:pPr>
      <w:r>
        <w:rPr>
          <w:rFonts w:ascii="Arial" w:eastAsia="Arial" w:hAnsi="Arial" w:cs="Arial"/>
          <w:color w:val="000000"/>
        </w:rPr>
        <w:t>How likely is it that the event will occur?  </w:t>
      </w:r>
    </w:p>
    <w:p w14:paraId="74E98FBE" w14:textId="77777777" w:rsidR="00D420DC" w:rsidRDefault="00D420DC">
      <w:pPr>
        <w:widowControl w:val="0"/>
        <w:tabs>
          <w:tab w:val="left" w:pos="220"/>
          <w:tab w:val="left" w:pos="720"/>
        </w:tabs>
        <w:spacing w:after="320"/>
        <w:rPr>
          <w:rFonts w:ascii="Arial" w:eastAsia="Arial" w:hAnsi="Arial" w:cs="Arial"/>
        </w:rPr>
      </w:pPr>
    </w:p>
    <w:p w14:paraId="3F3C56F2" w14:textId="77777777" w:rsidR="00D420DC" w:rsidRDefault="00D420DC">
      <w:pPr>
        <w:widowControl w:val="0"/>
        <w:tabs>
          <w:tab w:val="left" w:pos="220"/>
          <w:tab w:val="left" w:pos="720"/>
        </w:tabs>
        <w:spacing w:after="320"/>
        <w:rPr>
          <w:rFonts w:ascii="Arial" w:eastAsia="Arial" w:hAnsi="Arial" w:cs="Arial"/>
        </w:rPr>
      </w:pPr>
    </w:p>
    <w:p w14:paraId="08E0638D" w14:textId="77777777" w:rsidR="00D420DC" w:rsidRDefault="00D420DC">
      <w:pPr>
        <w:widowControl w:val="0"/>
        <w:tabs>
          <w:tab w:val="left" w:pos="220"/>
          <w:tab w:val="left" w:pos="720"/>
        </w:tabs>
        <w:spacing w:after="320"/>
        <w:rPr>
          <w:rFonts w:ascii="Arial" w:eastAsia="Arial" w:hAnsi="Arial" w:cs="Arial"/>
        </w:rPr>
      </w:pPr>
    </w:p>
    <w:p w14:paraId="2357BF56" w14:textId="77777777" w:rsidR="00D420DC" w:rsidRDefault="00D420DC">
      <w:pPr>
        <w:widowControl w:val="0"/>
        <w:tabs>
          <w:tab w:val="left" w:pos="220"/>
          <w:tab w:val="left" w:pos="720"/>
        </w:tabs>
        <w:spacing w:after="320"/>
        <w:rPr>
          <w:rFonts w:ascii="Arial" w:eastAsia="Arial" w:hAnsi="Arial" w:cs="Arial"/>
        </w:rPr>
      </w:pPr>
    </w:p>
    <w:p w14:paraId="78541909" w14:textId="77777777" w:rsidR="00D420DC" w:rsidRDefault="00D420DC">
      <w:pPr>
        <w:widowControl w:val="0"/>
        <w:tabs>
          <w:tab w:val="left" w:pos="220"/>
          <w:tab w:val="left" w:pos="720"/>
        </w:tabs>
        <w:spacing w:after="320"/>
        <w:rPr>
          <w:rFonts w:ascii="Arial" w:eastAsia="Arial" w:hAnsi="Arial" w:cs="Arial"/>
        </w:rPr>
      </w:pPr>
    </w:p>
    <w:p w14:paraId="4D516375" w14:textId="77777777" w:rsidR="00D420DC" w:rsidRDefault="00D420DC">
      <w:pPr>
        <w:widowControl w:val="0"/>
        <w:tabs>
          <w:tab w:val="left" w:pos="220"/>
          <w:tab w:val="left" w:pos="720"/>
        </w:tabs>
        <w:spacing w:after="320"/>
        <w:rPr>
          <w:rFonts w:ascii="Arial" w:eastAsia="Arial" w:hAnsi="Arial" w:cs="Arial"/>
        </w:rPr>
      </w:pPr>
    </w:p>
    <w:p w14:paraId="46615CA4" w14:textId="77777777" w:rsidR="00D420DC" w:rsidRDefault="00D420DC">
      <w:pPr>
        <w:widowControl w:val="0"/>
        <w:tabs>
          <w:tab w:val="left" w:pos="220"/>
          <w:tab w:val="left" w:pos="720"/>
        </w:tabs>
        <w:spacing w:after="320"/>
        <w:rPr>
          <w:rFonts w:ascii="Arial" w:eastAsia="Arial" w:hAnsi="Arial" w:cs="Arial"/>
        </w:rPr>
      </w:pPr>
    </w:p>
    <w:p w14:paraId="202BD0F4" w14:textId="77777777" w:rsidR="00D420DC" w:rsidRDefault="00D420DC">
      <w:pPr>
        <w:widowControl w:val="0"/>
        <w:tabs>
          <w:tab w:val="left" w:pos="220"/>
          <w:tab w:val="left" w:pos="720"/>
        </w:tabs>
        <w:spacing w:after="320"/>
        <w:rPr>
          <w:rFonts w:ascii="Arial" w:eastAsia="Arial" w:hAnsi="Arial" w:cs="Arial"/>
        </w:rPr>
      </w:pPr>
    </w:p>
    <w:p w14:paraId="4BFBDE28" w14:textId="77777777" w:rsidR="00D420DC" w:rsidRDefault="00D420DC">
      <w:pPr>
        <w:widowControl w:val="0"/>
        <w:tabs>
          <w:tab w:val="left" w:pos="220"/>
          <w:tab w:val="left" w:pos="720"/>
        </w:tabs>
        <w:spacing w:after="320"/>
        <w:rPr>
          <w:rFonts w:ascii="Arial" w:eastAsia="Arial" w:hAnsi="Arial" w:cs="Arial"/>
        </w:rPr>
      </w:pPr>
    </w:p>
    <w:p w14:paraId="1886833E" w14:textId="77777777" w:rsidR="00D420DC" w:rsidRDefault="00D420DC">
      <w:pPr>
        <w:widowControl w:val="0"/>
        <w:tabs>
          <w:tab w:val="left" w:pos="220"/>
          <w:tab w:val="left" w:pos="720"/>
        </w:tabs>
        <w:spacing w:after="320"/>
        <w:rPr>
          <w:rFonts w:ascii="Arial" w:eastAsia="Arial" w:hAnsi="Arial" w:cs="Arial"/>
        </w:rPr>
      </w:pPr>
    </w:p>
    <w:p w14:paraId="563548C9" w14:textId="77777777" w:rsidR="00D420DC" w:rsidRDefault="005130F0">
      <w:pPr>
        <w:widowControl w:val="0"/>
        <w:tabs>
          <w:tab w:val="left" w:pos="220"/>
          <w:tab w:val="left" w:pos="720"/>
        </w:tabs>
        <w:spacing w:after="320"/>
        <w:rPr>
          <w:rFonts w:ascii="Arial" w:eastAsia="Arial" w:hAnsi="Arial" w:cs="Arial"/>
          <w:b/>
        </w:rPr>
      </w:pPr>
      <w:r>
        <w:rPr>
          <w:rFonts w:ascii="Arial" w:eastAsia="Arial" w:hAnsi="Arial" w:cs="Arial"/>
          <w:b/>
        </w:rPr>
        <w:t xml:space="preserve">Risk Assessment Cycle </w:t>
      </w:r>
    </w:p>
    <w:p w14:paraId="553621FB" w14:textId="77777777" w:rsidR="00D420DC" w:rsidRDefault="00D420DC">
      <w:pPr>
        <w:widowControl w:val="0"/>
        <w:tabs>
          <w:tab w:val="left" w:pos="220"/>
          <w:tab w:val="left" w:pos="720"/>
        </w:tabs>
        <w:ind w:left="357"/>
        <w:rPr>
          <w:rFonts w:ascii="Arial" w:eastAsia="Arial" w:hAnsi="Arial" w:cs="Arial"/>
        </w:rPr>
      </w:pPr>
    </w:p>
    <w:p w14:paraId="79DAF9F7" w14:textId="3987D523" w:rsidR="00D420DC" w:rsidRDefault="009F369A">
      <w:pPr>
        <w:widowControl w:val="0"/>
        <w:spacing w:after="240"/>
        <w:rPr>
          <w:rFonts w:ascii="Arial" w:eastAsia="Arial" w:hAnsi="Arial" w:cs="Arial"/>
        </w:rPr>
      </w:pPr>
      <w:r w:rsidRPr="009F369A">
        <w:rPr>
          <w:rFonts w:ascii="Arial" w:eastAsia="Arial" w:hAnsi="Arial" w:cs="Arial"/>
          <w:noProof/>
        </w:rPr>
        <w:drawing>
          <wp:inline distT="0" distB="0" distL="0" distR="0" wp14:anchorId="2B086AB8" wp14:editId="092B6FE2">
            <wp:extent cx="5427980" cy="4711700"/>
            <wp:effectExtent l="0" t="0" r="1270" b="0"/>
            <wp:docPr id="223194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94350" name=""/>
                    <pic:cNvPicPr/>
                  </pic:nvPicPr>
                  <pic:blipFill>
                    <a:blip r:embed="rId11"/>
                    <a:stretch>
                      <a:fillRect/>
                    </a:stretch>
                  </pic:blipFill>
                  <pic:spPr>
                    <a:xfrm>
                      <a:off x="0" y="0"/>
                      <a:ext cx="5427980" cy="4711700"/>
                    </a:xfrm>
                    <a:prstGeom prst="rect">
                      <a:avLst/>
                    </a:prstGeom>
                  </pic:spPr>
                </pic:pic>
              </a:graphicData>
            </a:graphic>
          </wp:inline>
        </w:drawing>
      </w:r>
    </w:p>
    <w:p w14:paraId="60B472F0" w14:textId="358A52EF" w:rsidR="00D420DC" w:rsidRDefault="005130F0">
      <w:pPr>
        <w:widowControl w:val="0"/>
        <w:spacing w:after="240"/>
        <w:ind w:left="360"/>
        <w:rPr>
          <w:rFonts w:ascii="Arial" w:eastAsia="Arial" w:hAnsi="Arial" w:cs="Arial"/>
        </w:rPr>
      </w:pPr>
      <w:r>
        <w:rPr>
          <w:rFonts w:ascii="Arial" w:eastAsia="Arial" w:hAnsi="Arial" w:cs="Arial"/>
        </w:rPr>
        <w:t xml:space="preserve">If at any point a member of staff or volunteer feels uncomfortable about undertaking a visit or potential risks are identified, individuals should discuss this with their </w:t>
      </w:r>
      <w:r w:rsidR="00596990">
        <w:rPr>
          <w:rFonts w:ascii="Arial" w:eastAsia="Arial" w:hAnsi="Arial" w:cs="Arial"/>
        </w:rPr>
        <w:t>contracting committee member</w:t>
      </w:r>
      <w:r>
        <w:rPr>
          <w:rFonts w:ascii="Arial" w:eastAsia="Arial" w:hAnsi="Arial" w:cs="Arial"/>
        </w:rPr>
        <w:t xml:space="preserve">. </w:t>
      </w:r>
    </w:p>
    <w:p w14:paraId="05AA44EC" w14:textId="77777777" w:rsidR="00D420DC" w:rsidRDefault="00D420DC">
      <w:pPr>
        <w:widowControl w:val="0"/>
        <w:spacing w:after="240"/>
        <w:ind w:left="360"/>
        <w:rPr>
          <w:rFonts w:ascii="Arial" w:eastAsia="Arial" w:hAnsi="Arial" w:cs="Arial"/>
        </w:rPr>
      </w:pPr>
    </w:p>
    <w:p w14:paraId="481387E5" w14:textId="362D8587" w:rsidR="00D420DC" w:rsidRDefault="005130F0">
      <w:pPr>
        <w:widowControl w:val="0"/>
        <w:spacing w:after="240"/>
        <w:ind w:left="360"/>
        <w:rPr>
          <w:rFonts w:ascii="Arial" w:eastAsia="Arial" w:hAnsi="Arial" w:cs="Arial"/>
          <w:b/>
        </w:rPr>
      </w:pPr>
      <w:r>
        <w:rPr>
          <w:rFonts w:ascii="Arial" w:eastAsia="Arial" w:hAnsi="Arial" w:cs="Arial"/>
          <w:b/>
        </w:rPr>
        <w:t>Knowing where Lone Working is taking place outside the Live Well in Braunton Office</w:t>
      </w:r>
    </w:p>
    <w:p w14:paraId="30514A6A" w14:textId="77777777" w:rsidR="00D420DC" w:rsidRDefault="005130F0">
      <w:pPr>
        <w:widowControl w:val="0"/>
        <w:spacing w:after="240"/>
        <w:ind w:left="360"/>
        <w:rPr>
          <w:rFonts w:ascii="Arial" w:eastAsia="Arial" w:hAnsi="Arial" w:cs="Arial"/>
        </w:rPr>
      </w:pPr>
      <w:r>
        <w:rPr>
          <w:rFonts w:ascii="Arial" w:eastAsia="Arial" w:hAnsi="Arial" w:cs="Arial"/>
        </w:rPr>
        <w:t>To ensure that Live Well in Braunton is always aware of staff and volunteer’s whereabouts, the following should take place:</w:t>
      </w:r>
    </w:p>
    <w:p w14:paraId="39A07F67" w14:textId="77777777" w:rsidR="00D420DC" w:rsidRDefault="005130F0">
      <w:pPr>
        <w:widowControl w:val="0"/>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All staff and volunteers should ensure their Line Manager /Key contact is aware of Lone Working activities they are undertaking including the location and date/time of any visits or events they will be attending away from the Live Well in Braunton office or home during office hours. Full addresses, postcodes and contact telephone numbers </w:t>
      </w:r>
      <w:r>
        <w:rPr>
          <w:rFonts w:ascii="Arial" w:eastAsia="Arial" w:hAnsi="Arial" w:cs="Arial"/>
          <w:b/>
          <w:color w:val="000000"/>
        </w:rPr>
        <w:t xml:space="preserve">must </w:t>
      </w:r>
      <w:r>
        <w:rPr>
          <w:rFonts w:ascii="Arial" w:eastAsia="Arial" w:hAnsi="Arial" w:cs="Arial"/>
          <w:color w:val="000000"/>
        </w:rPr>
        <w:t xml:space="preserve">also be recorded for each community-based activity. </w:t>
      </w:r>
    </w:p>
    <w:p w14:paraId="5D44636A" w14:textId="77777777" w:rsidR="00D420DC" w:rsidRDefault="005130F0">
      <w:pPr>
        <w:widowControl w:val="0"/>
        <w:numPr>
          <w:ilvl w:val="0"/>
          <w:numId w:val="10"/>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Staff working extended hours out of the Live Well in Braunton office or home, either in the evenings or weekends, must inform their Line Manager of this.</w:t>
      </w:r>
    </w:p>
    <w:p w14:paraId="23A6C0E9" w14:textId="77777777" w:rsidR="00D420DC" w:rsidRDefault="005130F0">
      <w:pPr>
        <w:widowControl w:val="0"/>
        <w:numPr>
          <w:ilvl w:val="0"/>
          <w:numId w:val="10"/>
        </w:numPr>
        <w:pBdr>
          <w:top w:val="nil"/>
          <w:left w:val="nil"/>
          <w:bottom w:val="nil"/>
          <w:right w:val="nil"/>
          <w:between w:val="nil"/>
        </w:pBdr>
        <w:rPr>
          <w:rFonts w:ascii="Arial" w:eastAsia="Arial" w:hAnsi="Arial" w:cs="Arial"/>
          <w:color w:val="000000"/>
        </w:rPr>
      </w:pPr>
      <w:r>
        <w:rPr>
          <w:rFonts w:ascii="Arial" w:eastAsia="Arial" w:hAnsi="Arial" w:cs="Arial"/>
          <w:color w:val="000000"/>
        </w:rPr>
        <w:t>Volunteers must inform the key contact of their intention to work out of office hours, gain agreement to do so and let a friend or family member know the arrangements, including check in and alarm raising procedure</w:t>
      </w:r>
    </w:p>
    <w:p w14:paraId="4F437798" w14:textId="77777777" w:rsidR="00D420DC" w:rsidRDefault="005130F0">
      <w:pPr>
        <w:widowControl w:val="0"/>
        <w:numPr>
          <w:ilvl w:val="0"/>
          <w:numId w:val="10"/>
        </w:num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Staff and volunteers should ensure that they are easily contactable by their line manager/key contact or family or friend (in the case of activity out of hours).</w:t>
      </w:r>
    </w:p>
    <w:p w14:paraId="077FDA1C" w14:textId="17E10767" w:rsidR="00596990" w:rsidRDefault="00596990">
      <w:pPr>
        <w:widowControl w:val="0"/>
        <w:numPr>
          <w:ilvl w:val="0"/>
          <w:numId w:val="10"/>
        </w:num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Contractors are responsible for ensuring their own safety.</w:t>
      </w:r>
    </w:p>
    <w:p w14:paraId="6A4FF0F6" w14:textId="77777777" w:rsidR="00D420DC" w:rsidRDefault="005130F0">
      <w:pPr>
        <w:widowControl w:val="0"/>
        <w:spacing w:after="240"/>
        <w:ind w:left="360"/>
        <w:rPr>
          <w:rFonts w:ascii="Arial" w:eastAsia="Arial" w:hAnsi="Arial" w:cs="Arial"/>
        </w:rPr>
      </w:pPr>
      <w:r>
        <w:rPr>
          <w:rFonts w:ascii="Arial" w:eastAsia="Arial" w:hAnsi="Arial" w:cs="Arial"/>
          <w:b/>
        </w:rPr>
        <w:t>Guidance for Lone workers</w:t>
      </w:r>
    </w:p>
    <w:p w14:paraId="17DBF90B" w14:textId="77777777" w:rsidR="00D420DC" w:rsidRDefault="005130F0">
      <w:pPr>
        <w:widowControl w:val="0"/>
        <w:spacing w:after="240"/>
        <w:ind w:left="360"/>
        <w:rPr>
          <w:rFonts w:ascii="Arial" w:eastAsia="Arial" w:hAnsi="Arial" w:cs="Arial"/>
        </w:rPr>
      </w:pPr>
      <w:r>
        <w:rPr>
          <w:rFonts w:ascii="Arial" w:eastAsia="Arial" w:hAnsi="Arial" w:cs="Arial"/>
        </w:rPr>
        <w:t xml:space="preserve">The following constitutes general guidance to familiarise yourself with in the event that you are lone working. </w:t>
      </w:r>
    </w:p>
    <w:p w14:paraId="6CEDCF25" w14:textId="77777777" w:rsidR="00D420DC" w:rsidRDefault="005130F0">
      <w:pPr>
        <w:widowControl w:val="0"/>
        <w:numPr>
          <w:ilvl w:val="0"/>
          <w:numId w:val="12"/>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Ensure you have read the lone working policy and appendices. </w:t>
      </w:r>
    </w:p>
    <w:p w14:paraId="7A30A876" w14:textId="77777777" w:rsidR="00D420DC" w:rsidRDefault="005130F0">
      <w:pPr>
        <w:widowControl w:val="0"/>
        <w:numPr>
          <w:ilvl w:val="0"/>
          <w:numId w:val="12"/>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Keep to your schedule of work, if you are delayed for any reason let the office know  </w:t>
      </w:r>
    </w:p>
    <w:p w14:paraId="37BBB7F8" w14:textId="77777777" w:rsidR="00D420DC" w:rsidRDefault="005130F0">
      <w:pPr>
        <w:widowControl w:val="0"/>
        <w:numPr>
          <w:ilvl w:val="0"/>
          <w:numId w:val="12"/>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Make sure you have all of the emergency phone numbers you need on your phone preferably on ‘speed dial’  </w:t>
      </w:r>
    </w:p>
    <w:p w14:paraId="378D7DBC" w14:textId="77777777" w:rsidR="00D420DC" w:rsidRDefault="005130F0">
      <w:pPr>
        <w:widowControl w:val="0"/>
        <w:numPr>
          <w:ilvl w:val="0"/>
          <w:numId w:val="12"/>
        </w:numPr>
        <w:pBdr>
          <w:top w:val="nil"/>
          <w:left w:val="nil"/>
          <w:bottom w:val="nil"/>
          <w:right w:val="nil"/>
          <w:between w:val="nil"/>
        </w:pBdr>
        <w:tabs>
          <w:tab w:val="left" w:pos="220"/>
          <w:tab w:val="left" w:pos="720"/>
        </w:tabs>
        <w:spacing w:after="320"/>
        <w:rPr>
          <w:rFonts w:ascii="Arial" w:eastAsia="Arial" w:hAnsi="Arial" w:cs="Arial"/>
          <w:color w:val="000000"/>
        </w:rPr>
      </w:pPr>
      <w:r>
        <w:rPr>
          <w:rFonts w:ascii="Arial" w:eastAsia="Arial" w:hAnsi="Arial" w:cs="Arial"/>
          <w:color w:val="000000"/>
        </w:rPr>
        <w:t xml:space="preserve">Make sure you attend any training sessions that Live Well in Braunton provides or requires you to attend. Failure to do so may delay your volunteering or worst case scenario stop it from taking place. </w:t>
      </w:r>
    </w:p>
    <w:p w14:paraId="4A1D6A91" w14:textId="77777777" w:rsidR="00D420DC" w:rsidRDefault="005130F0">
      <w:pPr>
        <w:widowControl w:val="0"/>
        <w:tabs>
          <w:tab w:val="left" w:pos="220"/>
          <w:tab w:val="left" w:pos="720"/>
        </w:tabs>
        <w:spacing w:after="320"/>
        <w:ind w:left="360"/>
        <w:rPr>
          <w:rFonts w:ascii="Arial" w:eastAsia="Arial" w:hAnsi="Arial" w:cs="Arial"/>
        </w:rPr>
      </w:pPr>
      <w:r>
        <w:rPr>
          <w:rFonts w:ascii="Arial" w:eastAsia="Arial" w:hAnsi="Arial" w:cs="Arial"/>
        </w:rPr>
        <w:t>Driving to an off-site appointment  </w:t>
      </w:r>
    </w:p>
    <w:p w14:paraId="658E0B46" w14:textId="77777777" w:rsidR="00D420DC" w:rsidRDefault="005130F0">
      <w:pPr>
        <w:widowControl w:val="0"/>
        <w:numPr>
          <w:ilvl w:val="0"/>
          <w:numId w:val="13"/>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Avoid parking in a deserted place or where there is poor lighting.  </w:t>
      </w:r>
    </w:p>
    <w:p w14:paraId="15536B07" w14:textId="77777777" w:rsidR="00D420DC" w:rsidRDefault="005130F0">
      <w:pPr>
        <w:widowControl w:val="0"/>
        <w:numPr>
          <w:ilvl w:val="0"/>
          <w:numId w:val="13"/>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Secure the vehicle when you leave it and ensure that you do not leave belongings on show in the vehicle.  </w:t>
      </w:r>
    </w:p>
    <w:p w14:paraId="3C3DA2EA" w14:textId="77777777" w:rsidR="00D420DC" w:rsidRDefault="005130F0">
      <w:pPr>
        <w:widowControl w:val="0"/>
        <w:numPr>
          <w:ilvl w:val="0"/>
          <w:numId w:val="13"/>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Remember to charge and take your mobile phone with you, if you have one; and  </w:t>
      </w:r>
    </w:p>
    <w:p w14:paraId="239FCDC4" w14:textId="77777777" w:rsidR="00D420DC" w:rsidRDefault="005130F0">
      <w:pPr>
        <w:widowControl w:val="0"/>
        <w:numPr>
          <w:ilvl w:val="0"/>
          <w:numId w:val="13"/>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Ensure you fill your car up with fuel before your journey, if you are running low.  </w:t>
      </w:r>
    </w:p>
    <w:p w14:paraId="44A59B1D" w14:textId="77777777" w:rsidR="00D420DC" w:rsidRDefault="005130F0">
      <w:pPr>
        <w:widowControl w:val="0"/>
        <w:numPr>
          <w:ilvl w:val="0"/>
          <w:numId w:val="13"/>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Keep all valuables in your car out of sight  </w:t>
      </w:r>
    </w:p>
    <w:p w14:paraId="203C893E" w14:textId="77777777" w:rsidR="00D420DC" w:rsidRDefault="005130F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Ensure that your car registration is recorded with the Live Well in Braunton. </w:t>
      </w:r>
    </w:p>
    <w:p w14:paraId="4D69E3F8" w14:textId="77777777" w:rsidR="00D420DC" w:rsidRDefault="00D420DC">
      <w:pPr>
        <w:pBdr>
          <w:top w:val="nil"/>
          <w:left w:val="nil"/>
          <w:bottom w:val="nil"/>
          <w:right w:val="nil"/>
          <w:between w:val="nil"/>
        </w:pBdr>
        <w:ind w:left="1080"/>
        <w:rPr>
          <w:rFonts w:ascii="Arial" w:eastAsia="Arial" w:hAnsi="Arial" w:cs="Arial"/>
          <w:color w:val="000000"/>
        </w:rPr>
      </w:pPr>
    </w:p>
    <w:p w14:paraId="725B6FC4" w14:textId="77777777" w:rsidR="00D420DC" w:rsidRDefault="005130F0">
      <w:pPr>
        <w:widowControl w:val="0"/>
        <w:tabs>
          <w:tab w:val="left" w:pos="220"/>
          <w:tab w:val="left" w:pos="720"/>
        </w:tabs>
        <w:ind w:left="360"/>
        <w:rPr>
          <w:rFonts w:ascii="Arial" w:eastAsia="Arial" w:hAnsi="Arial" w:cs="Arial"/>
        </w:rPr>
      </w:pPr>
      <w:r>
        <w:rPr>
          <w:rFonts w:ascii="Arial" w:eastAsia="Arial" w:hAnsi="Arial" w:cs="Arial"/>
        </w:rPr>
        <w:t xml:space="preserve">During a lone working visit </w:t>
      </w:r>
    </w:p>
    <w:p w14:paraId="38DBA7C4" w14:textId="77777777" w:rsidR="00D420DC" w:rsidRDefault="00D420DC">
      <w:pPr>
        <w:widowControl w:val="0"/>
        <w:tabs>
          <w:tab w:val="left" w:pos="220"/>
          <w:tab w:val="left" w:pos="720"/>
        </w:tabs>
        <w:ind w:left="360"/>
        <w:rPr>
          <w:rFonts w:ascii="Arial" w:eastAsia="Arial" w:hAnsi="Arial" w:cs="Arial"/>
        </w:rPr>
      </w:pPr>
    </w:p>
    <w:p w14:paraId="5DBFE3E4" w14:textId="77777777" w:rsidR="00D420DC" w:rsidRDefault="005130F0">
      <w:pPr>
        <w:widowControl w:val="0"/>
        <w:tabs>
          <w:tab w:val="left" w:pos="220"/>
          <w:tab w:val="left" w:pos="720"/>
        </w:tabs>
        <w:spacing w:after="320"/>
        <w:ind w:left="360"/>
        <w:rPr>
          <w:rFonts w:ascii="Arial" w:eastAsia="Arial" w:hAnsi="Arial" w:cs="Arial"/>
        </w:rPr>
      </w:pPr>
      <w:r>
        <w:rPr>
          <w:rFonts w:ascii="Arial" w:eastAsia="Arial" w:hAnsi="Arial" w:cs="Arial"/>
        </w:rPr>
        <w:t>Ensure that you have the correct address for the person/organisation that you intend to visit and leave plenty of time to get there.  </w:t>
      </w:r>
    </w:p>
    <w:p w14:paraId="25968BEE" w14:textId="77777777" w:rsidR="00D420DC" w:rsidRDefault="005130F0">
      <w:pPr>
        <w:widowControl w:val="0"/>
        <w:numPr>
          <w:ilvl w:val="0"/>
          <w:numId w:val="1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 xml:space="preserve">Ensure that you are wearing your </w:t>
      </w:r>
      <w:r w:rsidRPr="00053301">
        <w:rPr>
          <w:rFonts w:ascii="Arial" w:eastAsia="Arial" w:hAnsi="Arial" w:cs="Arial"/>
          <w:b/>
          <w:bCs/>
          <w:color w:val="000000"/>
        </w:rPr>
        <w:t>ID badge</w:t>
      </w:r>
      <w:r>
        <w:rPr>
          <w:rFonts w:ascii="Arial" w:eastAsia="Arial" w:hAnsi="Arial" w:cs="Arial"/>
          <w:color w:val="000000"/>
        </w:rPr>
        <w:t xml:space="preserve"> and that your telephone or communication equipment is within easy reach;  </w:t>
      </w:r>
    </w:p>
    <w:p w14:paraId="1B82E4BB" w14:textId="77777777" w:rsidR="00D420DC" w:rsidRDefault="005130F0">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color w:val="000000"/>
        </w:rPr>
        <w:t>Check the identity of the person you are helping.</w:t>
      </w:r>
    </w:p>
    <w:p w14:paraId="078DA76A" w14:textId="77777777" w:rsidR="00D420DC" w:rsidRDefault="005130F0">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Check if there any difficulties which will prevent you from giving the help expected. If there are, leave and your Line manager/volunteer Coordinator know.</w:t>
      </w:r>
    </w:p>
    <w:p w14:paraId="605C39F0" w14:textId="77777777" w:rsidR="00D420DC" w:rsidRDefault="005130F0">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color w:val="000000"/>
        </w:rPr>
        <w:t>If there are any safeguarding worries, follow the Policy to Practice Guidance contained in Appendix 2 of Live Well in Braunton’s Safeguarding Policy.</w:t>
      </w:r>
    </w:p>
    <w:p w14:paraId="4D27A160" w14:textId="77777777" w:rsidR="00D420DC" w:rsidRDefault="005130F0">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color w:val="000000"/>
        </w:rPr>
        <w:t>If you find there are pets in the house, and if appropriate, ask for them to be secured.</w:t>
      </w:r>
    </w:p>
    <w:p w14:paraId="0466BD04" w14:textId="77777777" w:rsidR="00D420DC" w:rsidRDefault="005130F0">
      <w:pPr>
        <w:widowControl w:val="0"/>
        <w:numPr>
          <w:ilvl w:val="0"/>
          <w:numId w:val="1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 xml:space="preserve">If you reach the site/location and feel at risk or uncertain tell the client that you have received a phone call requesting that you return to the office/home immediately and that you will call to reschedule the appointment as soon as possible. Apologise for any inconvenience and leave.   </w:t>
      </w:r>
    </w:p>
    <w:p w14:paraId="746DED76" w14:textId="3747066C" w:rsidR="00D420DC" w:rsidRDefault="005130F0">
      <w:pPr>
        <w:widowControl w:val="0"/>
        <w:numPr>
          <w:ilvl w:val="0"/>
          <w:numId w:val="14"/>
        </w:numPr>
        <w:pBdr>
          <w:top w:val="nil"/>
          <w:left w:val="nil"/>
          <w:bottom w:val="nil"/>
          <w:right w:val="nil"/>
          <w:between w:val="nil"/>
        </w:pBdr>
        <w:tabs>
          <w:tab w:val="left" w:pos="220"/>
          <w:tab w:val="left" w:pos="720"/>
        </w:tabs>
        <w:spacing w:after="320"/>
        <w:rPr>
          <w:rFonts w:ascii="Arial" w:eastAsia="Arial" w:hAnsi="Arial" w:cs="Arial"/>
          <w:color w:val="000000"/>
        </w:rPr>
      </w:pPr>
      <w:r>
        <w:rPr>
          <w:rFonts w:ascii="Arial" w:eastAsia="Arial" w:hAnsi="Arial" w:cs="Arial"/>
          <w:color w:val="000000"/>
        </w:rPr>
        <w:t>Report into the Live Well in Braunton office or to your Line Manager/key contact/ friend or relative after the visit</w:t>
      </w:r>
      <w:r w:rsidR="00C32C26">
        <w:rPr>
          <w:rFonts w:ascii="Arial" w:eastAsia="Arial" w:hAnsi="Arial" w:cs="Arial"/>
          <w:color w:val="000000"/>
        </w:rPr>
        <w:t>.</w:t>
      </w:r>
      <w:r>
        <w:rPr>
          <w:rFonts w:ascii="Arial" w:eastAsia="Arial" w:hAnsi="Arial" w:cs="Arial"/>
          <w:color w:val="000000"/>
        </w:rPr>
        <w:t xml:space="preserve">  </w:t>
      </w:r>
    </w:p>
    <w:p w14:paraId="383BABBF" w14:textId="77777777" w:rsidR="00D420DC" w:rsidRDefault="005130F0" w:rsidP="00C32C26">
      <w:pPr>
        <w:widowControl w:val="0"/>
        <w:spacing w:after="240"/>
        <w:rPr>
          <w:rFonts w:ascii="Arial" w:eastAsia="Arial" w:hAnsi="Arial" w:cs="Arial"/>
        </w:rPr>
      </w:pPr>
      <w:r>
        <w:rPr>
          <w:rFonts w:ascii="Arial" w:eastAsia="Arial" w:hAnsi="Arial" w:cs="Arial"/>
        </w:rPr>
        <w:t xml:space="preserve">Office based Lone working  </w:t>
      </w:r>
    </w:p>
    <w:p w14:paraId="64389D2B" w14:textId="77777777" w:rsidR="00D420DC" w:rsidRDefault="005130F0" w:rsidP="00C32C26">
      <w:pPr>
        <w:widowControl w:val="0"/>
        <w:spacing w:after="240"/>
        <w:rPr>
          <w:rFonts w:ascii="Arial" w:eastAsia="Arial" w:hAnsi="Arial" w:cs="Arial"/>
        </w:rPr>
      </w:pPr>
      <w:r>
        <w:rPr>
          <w:rFonts w:ascii="Arial" w:eastAsia="Arial" w:hAnsi="Arial" w:cs="Arial"/>
        </w:rPr>
        <w:t xml:space="preserve">Staff based in offices can also work alone from time to time and should therefore also be aware of lone worker practice guidance. The Live Well in Braunton Office is in a shared building. There will be occasions where Live Well in Braunton employees will be working in the office alone: </w:t>
      </w:r>
    </w:p>
    <w:p w14:paraId="6AF27234" w14:textId="77777777" w:rsidR="00D420DC" w:rsidRDefault="005130F0">
      <w:pPr>
        <w:widowControl w:val="0"/>
        <w:numPr>
          <w:ilvl w:val="0"/>
          <w:numId w:val="11"/>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you should inform and seek approval from your line manager if you are likely to be working extended hours,  </w:t>
      </w:r>
    </w:p>
    <w:p w14:paraId="72143132" w14:textId="77777777" w:rsidR="00D420DC" w:rsidRDefault="005130F0">
      <w:pPr>
        <w:widowControl w:val="0"/>
        <w:numPr>
          <w:ilvl w:val="0"/>
          <w:numId w:val="11"/>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do not let anyone into the building whilst you are lone working, unless you are satisfied that  they do not pose any risk,  </w:t>
      </w:r>
    </w:p>
    <w:p w14:paraId="0BB03232" w14:textId="77777777" w:rsidR="00D420DC" w:rsidRDefault="005130F0">
      <w:pPr>
        <w:widowControl w:val="0"/>
        <w:numPr>
          <w:ilvl w:val="0"/>
          <w:numId w:val="11"/>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you should contact a family member or colleague when you are leaving the building so that someone is aware you are on their way home. </w:t>
      </w:r>
    </w:p>
    <w:p w14:paraId="0182525A" w14:textId="77777777" w:rsidR="00D420DC" w:rsidRDefault="005130F0">
      <w:pPr>
        <w:widowControl w:val="0"/>
        <w:numPr>
          <w:ilvl w:val="0"/>
          <w:numId w:val="11"/>
        </w:num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 xml:space="preserve">whilst travelling to and from work areas and across car parks, you should remain alert and observant </w:t>
      </w:r>
    </w:p>
    <w:p w14:paraId="7F9E0448" w14:textId="77777777" w:rsidR="00D420DC" w:rsidRDefault="00D420DC">
      <w:pPr>
        <w:widowControl w:val="0"/>
        <w:spacing w:after="240"/>
        <w:ind w:left="360"/>
        <w:rPr>
          <w:rFonts w:ascii="Arial" w:eastAsia="Arial" w:hAnsi="Arial" w:cs="Arial"/>
          <w:b/>
        </w:rPr>
      </w:pPr>
    </w:p>
    <w:p w14:paraId="40F555DD" w14:textId="77777777" w:rsidR="00D420DC" w:rsidRDefault="005130F0" w:rsidP="00C32C26">
      <w:pPr>
        <w:widowControl w:val="0"/>
        <w:spacing w:after="240"/>
        <w:rPr>
          <w:rFonts w:ascii="Arial" w:eastAsia="Arial" w:hAnsi="Arial" w:cs="Arial"/>
        </w:rPr>
      </w:pPr>
      <w:r>
        <w:rPr>
          <w:rFonts w:ascii="Arial" w:eastAsia="Arial" w:hAnsi="Arial" w:cs="Arial"/>
          <w:b/>
        </w:rPr>
        <w:t>Incident reporting</w:t>
      </w:r>
    </w:p>
    <w:p w14:paraId="1EEBD05C" w14:textId="77777777" w:rsidR="00D420DC" w:rsidRDefault="005130F0" w:rsidP="00C32C26">
      <w:pPr>
        <w:widowControl w:val="0"/>
        <w:spacing w:after="240"/>
        <w:rPr>
          <w:rFonts w:ascii="Arial" w:eastAsia="Arial" w:hAnsi="Arial" w:cs="Arial"/>
        </w:rPr>
      </w:pPr>
      <w:r>
        <w:rPr>
          <w:rFonts w:ascii="Arial" w:eastAsia="Arial" w:hAnsi="Arial" w:cs="Arial"/>
        </w:rPr>
        <w:t>Staff should ensure that all incidents where they feel threatened or unsafe are reported in line with practice guidance.</w:t>
      </w:r>
    </w:p>
    <w:p w14:paraId="57A5216D" w14:textId="77777777" w:rsidR="00D420DC" w:rsidRDefault="005130F0" w:rsidP="00C32C26">
      <w:pPr>
        <w:widowControl w:val="0"/>
        <w:spacing w:after="240"/>
        <w:rPr>
          <w:rFonts w:ascii="Arial" w:eastAsia="Arial" w:hAnsi="Arial" w:cs="Arial"/>
        </w:rPr>
      </w:pPr>
      <w:r>
        <w:rPr>
          <w:rFonts w:ascii="Arial" w:eastAsia="Arial" w:hAnsi="Arial" w:cs="Arial"/>
        </w:rPr>
        <w:t>Failure to Report completion of activity at expected time:</w:t>
      </w:r>
    </w:p>
    <w:p w14:paraId="750041CA" w14:textId="77777777" w:rsidR="00D420DC" w:rsidRDefault="005130F0" w:rsidP="00C32C26">
      <w:pPr>
        <w:widowControl w:val="0"/>
        <w:spacing w:after="240"/>
        <w:rPr>
          <w:rFonts w:ascii="Arial" w:eastAsia="Arial" w:hAnsi="Arial" w:cs="Arial"/>
        </w:rPr>
      </w:pPr>
      <w:r>
        <w:rPr>
          <w:rFonts w:ascii="Arial" w:eastAsia="Arial" w:hAnsi="Arial" w:cs="Arial"/>
        </w:rPr>
        <w:t>During office hours</w:t>
      </w:r>
    </w:p>
    <w:p w14:paraId="25E8D181" w14:textId="77777777" w:rsidR="00D420DC" w:rsidRDefault="005130F0" w:rsidP="00C32C26">
      <w:pPr>
        <w:widowControl w:val="0"/>
        <w:spacing w:after="240"/>
        <w:rPr>
          <w:rFonts w:ascii="Arial" w:eastAsia="Arial" w:hAnsi="Arial" w:cs="Arial"/>
        </w:rPr>
      </w:pPr>
      <w:r>
        <w:rPr>
          <w:rFonts w:ascii="Arial" w:eastAsia="Arial" w:hAnsi="Arial" w:cs="Arial"/>
        </w:rPr>
        <w:t>The Line Manager/key contact should contact the Police on 999 and supply them with the information the member of staff or volunteer has provided them with about the Lone Working activity.</w:t>
      </w:r>
    </w:p>
    <w:p w14:paraId="6FBA03B9" w14:textId="77777777" w:rsidR="00D420DC" w:rsidRDefault="005130F0" w:rsidP="00C32C26">
      <w:pPr>
        <w:widowControl w:val="0"/>
        <w:spacing w:after="240"/>
        <w:rPr>
          <w:rFonts w:ascii="Arial" w:eastAsia="Arial" w:hAnsi="Arial" w:cs="Arial"/>
        </w:rPr>
      </w:pPr>
      <w:r>
        <w:rPr>
          <w:rFonts w:ascii="Arial" w:eastAsia="Arial" w:hAnsi="Arial" w:cs="Arial"/>
        </w:rPr>
        <w:t>Outside of office hours</w:t>
      </w:r>
    </w:p>
    <w:p w14:paraId="4E2DC372" w14:textId="77777777" w:rsidR="00D420DC" w:rsidRDefault="005130F0" w:rsidP="00C32C26">
      <w:pPr>
        <w:widowControl w:val="0"/>
        <w:spacing w:after="240"/>
        <w:rPr>
          <w:rFonts w:ascii="Arial" w:eastAsia="Arial" w:hAnsi="Arial" w:cs="Arial"/>
        </w:rPr>
      </w:pPr>
      <w:r>
        <w:rPr>
          <w:rFonts w:ascii="Arial" w:eastAsia="Arial" w:hAnsi="Arial" w:cs="Arial"/>
        </w:rPr>
        <w:t xml:space="preserve">The nominated family member or friend should contact the Police on 999 with </w:t>
      </w:r>
      <w:r>
        <w:rPr>
          <w:rFonts w:ascii="Arial" w:eastAsia="Arial" w:hAnsi="Arial" w:cs="Arial"/>
        </w:rPr>
        <w:lastRenderedPageBreak/>
        <w:t>the information about the Lone Working activity the volunteer is undertaking.</w:t>
      </w:r>
    </w:p>
    <w:p w14:paraId="4CAFD457" w14:textId="77777777" w:rsidR="00D420DC" w:rsidRDefault="00D420DC">
      <w:pPr>
        <w:widowControl w:val="0"/>
        <w:spacing w:after="240"/>
        <w:ind w:left="360"/>
        <w:rPr>
          <w:rFonts w:ascii="Arial" w:eastAsia="Arial" w:hAnsi="Arial" w:cs="Arial"/>
        </w:rPr>
      </w:pPr>
    </w:p>
    <w:p w14:paraId="1071E4FA" w14:textId="77777777" w:rsidR="00D420DC" w:rsidRDefault="005130F0">
      <w:pPr>
        <w:widowControl w:val="0"/>
        <w:spacing w:after="240"/>
        <w:rPr>
          <w:rFonts w:ascii="Arial" w:eastAsia="Arial" w:hAnsi="Arial" w:cs="Arial"/>
          <w:b/>
        </w:rPr>
      </w:pPr>
      <w:r>
        <w:rPr>
          <w:rFonts w:ascii="Arial" w:eastAsia="Arial" w:hAnsi="Arial" w:cs="Arial"/>
          <w:b/>
        </w:rPr>
        <w:t xml:space="preserve">Training  </w:t>
      </w:r>
    </w:p>
    <w:p w14:paraId="7C69F65A" w14:textId="77777777" w:rsidR="00D420DC" w:rsidRDefault="005130F0">
      <w:pPr>
        <w:widowControl w:val="0"/>
        <w:spacing w:after="240"/>
        <w:rPr>
          <w:rFonts w:ascii="Arial" w:eastAsia="Arial" w:hAnsi="Arial" w:cs="Arial"/>
        </w:rPr>
      </w:pPr>
      <w:r>
        <w:rPr>
          <w:rFonts w:ascii="Arial" w:eastAsia="Arial" w:hAnsi="Arial" w:cs="Arial"/>
        </w:rPr>
        <w:t xml:space="preserve">During Induction and supervision staff and volunteer training needs will be discussed and identified and appropriate action taken. </w:t>
      </w:r>
    </w:p>
    <w:p w14:paraId="081CC8FE" w14:textId="77777777" w:rsidR="00D420DC" w:rsidRDefault="00D420DC">
      <w:pPr>
        <w:rPr>
          <w:rFonts w:ascii="Arial" w:eastAsia="Arial" w:hAnsi="Arial" w:cs="Arial"/>
          <w:b/>
        </w:rPr>
      </w:pPr>
    </w:p>
    <w:p w14:paraId="53577A22" w14:textId="77777777" w:rsidR="00D420DC" w:rsidRDefault="00D420DC">
      <w:pPr>
        <w:rPr>
          <w:rFonts w:ascii="Arial" w:eastAsia="Arial" w:hAnsi="Arial" w:cs="Arial"/>
          <w:b/>
          <w:sz w:val="28"/>
          <w:szCs w:val="28"/>
        </w:rPr>
      </w:pPr>
    </w:p>
    <w:p w14:paraId="5DF55D97" w14:textId="77777777" w:rsidR="00D420DC" w:rsidRDefault="005130F0">
      <w:pPr>
        <w:rPr>
          <w:rFonts w:ascii="Arial" w:eastAsia="Arial" w:hAnsi="Arial" w:cs="Arial"/>
          <w:b/>
          <w:sz w:val="28"/>
          <w:szCs w:val="28"/>
        </w:rPr>
      </w:pPr>
      <w:r>
        <w:rPr>
          <w:rFonts w:ascii="Arial" w:eastAsia="Arial" w:hAnsi="Arial" w:cs="Arial"/>
          <w:b/>
          <w:sz w:val="28"/>
          <w:szCs w:val="28"/>
        </w:rPr>
        <w:t>Appendix 3</w:t>
      </w:r>
    </w:p>
    <w:p w14:paraId="291451A2" w14:textId="77777777" w:rsidR="00D420DC" w:rsidRDefault="00D420DC">
      <w:pPr>
        <w:rPr>
          <w:rFonts w:ascii="Arial" w:eastAsia="Arial" w:hAnsi="Arial" w:cs="Arial"/>
          <w:b/>
        </w:rPr>
      </w:pPr>
    </w:p>
    <w:p w14:paraId="59DF4D47" w14:textId="77777777" w:rsidR="00D420DC" w:rsidRDefault="00D420DC">
      <w:pPr>
        <w:widowControl w:val="0"/>
        <w:tabs>
          <w:tab w:val="left" w:pos="220"/>
          <w:tab w:val="left" w:pos="720"/>
        </w:tabs>
        <w:spacing w:after="320"/>
        <w:ind w:left="360"/>
        <w:rPr>
          <w:rFonts w:ascii="Arial" w:eastAsia="Arial" w:hAnsi="Arial" w:cs="Arial"/>
          <w:b/>
        </w:rPr>
      </w:pPr>
    </w:p>
    <w:tbl>
      <w:tblPr>
        <w:tblStyle w:val="a2"/>
        <w:tblW w:w="85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6"/>
      </w:tblGrid>
      <w:tr w:rsidR="00D420DC" w14:paraId="51EAE912" w14:textId="77777777">
        <w:tc>
          <w:tcPr>
            <w:tcW w:w="8516" w:type="dxa"/>
          </w:tcPr>
          <w:p w14:paraId="66A49354" w14:textId="77777777" w:rsidR="00D420DC" w:rsidRDefault="005130F0">
            <w:pPr>
              <w:jc w:val="center"/>
              <w:rPr>
                <w:rFonts w:ascii="Arial" w:eastAsia="Arial" w:hAnsi="Arial" w:cs="Arial"/>
                <w:b/>
                <w:sz w:val="28"/>
                <w:szCs w:val="28"/>
              </w:rPr>
            </w:pPr>
            <w:r>
              <w:rPr>
                <w:rFonts w:ascii="Arial" w:eastAsia="Arial" w:hAnsi="Arial" w:cs="Arial"/>
                <w:b/>
                <w:sz w:val="28"/>
                <w:szCs w:val="28"/>
              </w:rPr>
              <w:t>Lone working</w:t>
            </w:r>
          </w:p>
          <w:p w14:paraId="52B4E4FE" w14:textId="77777777" w:rsidR="00D420DC" w:rsidRDefault="005130F0">
            <w:pPr>
              <w:jc w:val="center"/>
              <w:rPr>
                <w:rFonts w:ascii="Arial" w:eastAsia="Arial" w:hAnsi="Arial" w:cs="Arial"/>
                <w:b/>
                <w:sz w:val="28"/>
                <w:szCs w:val="28"/>
              </w:rPr>
            </w:pPr>
            <w:r>
              <w:rPr>
                <w:rFonts w:ascii="Arial" w:eastAsia="Arial" w:hAnsi="Arial" w:cs="Arial"/>
                <w:b/>
                <w:sz w:val="28"/>
                <w:szCs w:val="28"/>
              </w:rPr>
              <w:t>Key messages for Volunteers</w:t>
            </w:r>
          </w:p>
          <w:p w14:paraId="00C1B833" w14:textId="77777777" w:rsidR="00D420DC" w:rsidRDefault="00D420DC">
            <w:pPr>
              <w:rPr>
                <w:rFonts w:ascii="Arial" w:eastAsia="Arial" w:hAnsi="Arial" w:cs="Arial"/>
                <w:b/>
              </w:rPr>
            </w:pPr>
          </w:p>
          <w:p w14:paraId="22C41A6D" w14:textId="77777777" w:rsidR="00D420DC" w:rsidRDefault="005130F0">
            <w:pPr>
              <w:rPr>
                <w:rFonts w:ascii="Arial" w:eastAsia="Arial" w:hAnsi="Arial" w:cs="Arial"/>
                <w:b/>
              </w:rPr>
            </w:pPr>
            <w:r>
              <w:rPr>
                <w:rFonts w:ascii="Arial" w:eastAsia="Arial" w:hAnsi="Arial" w:cs="Arial"/>
                <w:b/>
              </w:rPr>
              <w:t>It is Live Well in Braunton’s responsibility to ensure that your lone working is as safe as possible.</w:t>
            </w:r>
          </w:p>
          <w:p w14:paraId="58368D48" w14:textId="77777777" w:rsidR="00D420DC" w:rsidRDefault="00D420DC">
            <w:pPr>
              <w:rPr>
                <w:rFonts w:ascii="Arial" w:eastAsia="Arial" w:hAnsi="Arial" w:cs="Arial"/>
                <w:b/>
              </w:rPr>
            </w:pPr>
          </w:p>
          <w:p w14:paraId="3FD6E5A6" w14:textId="77777777" w:rsidR="00D420DC" w:rsidRDefault="005130F0">
            <w:pPr>
              <w:rPr>
                <w:rFonts w:ascii="Arial" w:eastAsia="Arial" w:hAnsi="Arial" w:cs="Arial"/>
                <w:b/>
              </w:rPr>
            </w:pPr>
            <w:r>
              <w:rPr>
                <w:rFonts w:ascii="Arial" w:eastAsia="Arial" w:hAnsi="Arial" w:cs="Arial"/>
                <w:b/>
              </w:rPr>
              <w:t>Live Well in Braunton has:</w:t>
            </w:r>
          </w:p>
          <w:p w14:paraId="3234F569" w14:textId="77777777" w:rsidR="00D420DC" w:rsidRDefault="005130F0">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developed and shared with you the Lone Workers Policy</w:t>
            </w:r>
          </w:p>
          <w:p w14:paraId="34B78A66" w14:textId="77777777" w:rsidR="00D420DC" w:rsidRDefault="005130F0">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assessed that the person you are helping, or the activity you are undertaking is not a risk to your safety, and that the offer of help is best matched to your interests, skills and experience.</w:t>
            </w:r>
          </w:p>
          <w:p w14:paraId="004528F3" w14:textId="77777777" w:rsidR="00D420DC" w:rsidRDefault="005130F0">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Will not ask you to do anything that endangers you.</w:t>
            </w:r>
          </w:p>
          <w:p w14:paraId="7840A719" w14:textId="77777777" w:rsidR="00D420DC" w:rsidRDefault="00D420DC">
            <w:pPr>
              <w:rPr>
                <w:rFonts w:ascii="Arial" w:eastAsia="Arial" w:hAnsi="Arial" w:cs="Arial"/>
              </w:rPr>
            </w:pPr>
          </w:p>
          <w:p w14:paraId="63576C75" w14:textId="77777777" w:rsidR="00D420DC" w:rsidRDefault="005130F0">
            <w:pPr>
              <w:rPr>
                <w:rFonts w:ascii="Arial" w:eastAsia="Arial" w:hAnsi="Arial" w:cs="Arial"/>
                <w:b/>
              </w:rPr>
            </w:pPr>
            <w:r>
              <w:rPr>
                <w:rFonts w:ascii="Arial" w:eastAsia="Arial" w:hAnsi="Arial" w:cs="Arial"/>
                <w:b/>
              </w:rPr>
              <w:t>Live Well in Braunton ask you to:</w:t>
            </w:r>
          </w:p>
          <w:p w14:paraId="2BE8AED4" w14:textId="77777777" w:rsidR="00D420DC" w:rsidRDefault="00D420DC">
            <w:pPr>
              <w:rPr>
                <w:rFonts w:ascii="Arial" w:eastAsia="Arial" w:hAnsi="Arial" w:cs="Arial"/>
                <w:b/>
              </w:rPr>
            </w:pPr>
          </w:p>
          <w:p w14:paraId="1887CB31" w14:textId="77777777" w:rsidR="00D420DC" w:rsidRDefault="005130F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Read the Lone working Policy and Appendices in full and use it to inform your work.</w:t>
            </w:r>
          </w:p>
          <w:p w14:paraId="2C8AD7EA" w14:textId="4DB76C8D" w:rsidR="00D420DC" w:rsidRDefault="005130F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Not enter a client’s house</w:t>
            </w:r>
            <w:r w:rsidR="000475CC">
              <w:rPr>
                <w:rFonts w:ascii="Arial" w:eastAsia="Arial" w:hAnsi="Arial" w:cs="Arial"/>
                <w:color w:val="000000"/>
              </w:rPr>
              <w:t xml:space="preserve"> </w:t>
            </w:r>
            <w:r w:rsidR="006E2E4D" w:rsidRPr="00361F91">
              <w:rPr>
                <w:rFonts w:ascii="Arial" w:eastAsia="Arial" w:hAnsi="Arial" w:cs="Arial"/>
              </w:rPr>
              <w:t>unless there are exceptional circumstances</w:t>
            </w:r>
            <w:r w:rsidRPr="00361F91">
              <w:rPr>
                <w:rFonts w:ascii="Arial" w:eastAsia="Arial" w:hAnsi="Arial" w:cs="Arial"/>
              </w:rPr>
              <w:t>.</w:t>
            </w:r>
            <w:r w:rsidR="00543EDB" w:rsidRPr="00361F91">
              <w:rPr>
                <w:rFonts w:ascii="Arial" w:eastAsia="Arial" w:hAnsi="Arial" w:cs="Arial"/>
              </w:rPr>
              <w:t xml:space="preserve"> </w:t>
            </w:r>
            <w:r w:rsidR="00543EDB" w:rsidRPr="00361F91">
              <w:rPr>
                <w:rFonts w:ascii="Arial" w:eastAsia="Arial" w:hAnsi="Arial" w:cs="Arial"/>
                <w:b/>
                <w:bCs/>
              </w:rPr>
              <w:t>At no point</w:t>
            </w:r>
            <w:r w:rsidR="00D46841" w:rsidRPr="00361F91">
              <w:rPr>
                <w:rFonts w:ascii="Arial" w:eastAsia="Arial" w:hAnsi="Arial" w:cs="Arial"/>
                <w:b/>
                <w:bCs/>
              </w:rPr>
              <w:t xml:space="preserve"> are support services to be offered in the home</w:t>
            </w:r>
            <w:r w:rsidR="00D46841" w:rsidRPr="00361F91">
              <w:rPr>
                <w:rFonts w:ascii="Arial" w:eastAsia="Arial" w:hAnsi="Arial" w:cs="Arial"/>
              </w:rPr>
              <w:t>. Volunteers should refer to their Volunteer Handbook when considering entering a clients home.</w:t>
            </w:r>
          </w:p>
          <w:p w14:paraId="6589FFED" w14:textId="77777777" w:rsidR="00D420DC" w:rsidRDefault="005130F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Not to give out personal contact details.</w:t>
            </w:r>
          </w:p>
          <w:p w14:paraId="7A2C11B8" w14:textId="77777777" w:rsidR="00D420DC" w:rsidRDefault="005130F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Tell your key contact, a relative or friend where you are going, how long you think you will be, and phone when you have completed your work.</w:t>
            </w:r>
          </w:p>
          <w:p w14:paraId="07B0ABE5" w14:textId="77777777" w:rsidR="00D420DC" w:rsidRDefault="00D420DC">
            <w:pPr>
              <w:rPr>
                <w:rFonts w:ascii="Arial" w:eastAsia="Arial" w:hAnsi="Arial" w:cs="Arial"/>
              </w:rPr>
            </w:pPr>
          </w:p>
          <w:p w14:paraId="1FBF20F9" w14:textId="77777777" w:rsidR="00D420DC" w:rsidRDefault="00D420DC">
            <w:pPr>
              <w:rPr>
                <w:rFonts w:ascii="Arial" w:eastAsia="Arial" w:hAnsi="Arial" w:cs="Arial"/>
                <w:sz w:val="20"/>
                <w:szCs w:val="20"/>
              </w:rPr>
            </w:pPr>
          </w:p>
          <w:p w14:paraId="0260AD74" w14:textId="77777777" w:rsidR="00D420DC" w:rsidRDefault="00D420DC">
            <w:pPr>
              <w:jc w:val="center"/>
              <w:rPr>
                <w:rFonts w:ascii="Arial" w:eastAsia="Arial" w:hAnsi="Arial" w:cs="Arial"/>
                <w:b/>
                <w:sz w:val="28"/>
                <w:szCs w:val="28"/>
              </w:rPr>
            </w:pPr>
          </w:p>
        </w:tc>
      </w:tr>
    </w:tbl>
    <w:p w14:paraId="3BFC3EA5" w14:textId="77777777" w:rsidR="00D420DC" w:rsidRDefault="00D420DC">
      <w:pPr>
        <w:rPr>
          <w:rFonts w:ascii="Arial" w:eastAsia="Arial" w:hAnsi="Arial" w:cs="Arial"/>
        </w:rPr>
      </w:pPr>
    </w:p>
    <w:p w14:paraId="56FC0805" w14:textId="77777777" w:rsidR="00D420DC" w:rsidRDefault="00D420DC"/>
    <w:sectPr w:rsidR="00D420DC" w:rsidSect="00CB7E38">
      <w:headerReference w:type="even" r:id="rId12"/>
      <w:headerReference w:type="default" r:id="rId13"/>
      <w:footerReference w:type="even" r:id="rId14"/>
      <w:footerReference w:type="default" r:id="rId15"/>
      <w:headerReference w:type="first" r:id="rId16"/>
      <w:pgSz w:w="11900" w:h="16840"/>
      <w:pgMar w:top="1440" w:right="1552"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BF93C" w14:textId="77777777" w:rsidR="006472F2" w:rsidRDefault="006472F2">
      <w:r>
        <w:separator/>
      </w:r>
    </w:p>
  </w:endnote>
  <w:endnote w:type="continuationSeparator" w:id="0">
    <w:p w14:paraId="1AA792D9" w14:textId="77777777" w:rsidR="006472F2" w:rsidRDefault="00647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0D16585-C85C-4BE7-A924-E7ECE1B9F05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54D26F24-22E0-4082-9E24-02EC30BCB104}"/>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03E10C15-CDB0-4DE1-899E-8DF787609C45}"/>
    <w:embedItalic r:id="rId4" w:fontKey="{7ECC373E-9DFA-43C6-9CA4-C6CDBDFF75C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3677E9A7-5C2E-43A4-A7B6-E288483865A0}"/>
  </w:font>
  <w:font w:name="Cambria">
    <w:panose1 w:val="02040503050406030204"/>
    <w:charset w:val="00"/>
    <w:family w:val="roman"/>
    <w:pitch w:val="variable"/>
    <w:sig w:usb0="E00006FF" w:usb1="420024FF" w:usb2="02000000" w:usb3="00000000" w:csb0="0000019F" w:csb1="00000000"/>
    <w:embedRegular r:id="rId6" w:fontKey="{AF8649DC-0C3E-44BB-AD9A-CDED797219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AD7B4" w14:textId="77777777" w:rsidR="00D420DC" w:rsidRDefault="005130F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C31D773" w14:textId="77777777" w:rsidR="00D420DC" w:rsidRDefault="00D420D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18084" w14:textId="77777777" w:rsidR="00D420DC" w:rsidRDefault="005130F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CB7E38">
      <w:rPr>
        <w:noProof/>
        <w:color w:val="000000"/>
      </w:rPr>
      <w:t>1</w:t>
    </w:r>
    <w:r>
      <w:rPr>
        <w:color w:val="000000"/>
      </w:rPr>
      <w:fldChar w:fldCharType="end"/>
    </w:r>
  </w:p>
  <w:p w14:paraId="2CBC1548" w14:textId="77777777" w:rsidR="00D420DC" w:rsidRDefault="00D420D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07BBE" w14:textId="77777777" w:rsidR="006472F2" w:rsidRDefault="006472F2">
      <w:r>
        <w:separator/>
      </w:r>
    </w:p>
  </w:footnote>
  <w:footnote w:type="continuationSeparator" w:id="0">
    <w:p w14:paraId="00A99CED" w14:textId="77777777" w:rsidR="006472F2" w:rsidRDefault="006472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4563C" w14:textId="77777777" w:rsidR="00D420DC" w:rsidRDefault="00D420DC">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B7862" w14:textId="77777777" w:rsidR="00D420DC" w:rsidRDefault="00D420DC">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3E086" w14:textId="77777777" w:rsidR="00D420DC" w:rsidRDefault="00D420DC">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93A56"/>
    <w:multiLevelType w:val="multilevel"/>
    <w:tmpl w:val="589815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A2D7022"/>
    <w:multiLevelType w:val="multilevel"/>
    <w:tmpl w:val="146491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CB0107"/>
    <w:multiLevelType w:val="multilevel"/>
    <w:tmpl w:val="36D88B40"/>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3" w15:restartNumberingAfterBreak="0">
    <w:nsid w:val="27005FC1"/>
    <w:multiLevelType w:val="multilevel"/>
    <w:tmpl w:val="7FC4E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F42BF7"/>
    <w:multiLevelType w:val="multilevel"/>
    <w:tmpl w:val="9AF8C5CC"/>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5" w15:restartNumberingAfterBreak="0">
    <w:nsid w:val="3DD8524D"/>
    <w:multiLevelType w:val="multilevel"/>
    <w:tmpl w:val="311E9E56"/>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6" w15:restartNumberingAfterBreak="0">
    <w:nsid w:val="3E3E1076"/>
    <w:multiLevelType w:val="multilevel"/>
    <w:tmpl w:val="5246AB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4D836BF1"/>
    <w:multiLevelType w:val="multilevel"/>
    <w:tmpl w:val="8AB6FD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501F6D19"/>
    <w:multiLevelType w:val="multilevel"/>
    <w:tmpl w:val="4C081F06"/>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9" w15:restartNumberingAfterBreak="0">
    <w:nsid w:val="5B046EEB"/>
    <w:multiLevelType w:val="multilevel"/>
    <w:tmpl w:val="E35A7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BC3233C"/>
    <w:multiLevelType w:val="multilevel"/>
    <w:tmpl w:val="FAA676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701932AA"/>
    <w:multiLevelType w:val="multilevel"/>
    <w:tmpl w:val="C2D4E874"/>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2" w15:restartNumberingAfterBreak="0">
    <w:nsid w:val="74843D41"/>
    <w:multiLevelType w:val="multilevel"/>
    <w:tmpl w:val="399A3A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76C775E6"/>
    <w:multiLevelType w:val="multilevel"/>
    <w:tmpl w:val="9F504FCC"/>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num w:numId="1" w16cid:durableId="1480150235">
    <w:abstractNumId w:val="5"/>
  </w:num>
  <w:num w:numId="2" w16cid:durableId="1288048138">
    <w:abstractNumId w:val="13"/>
  </w:num>
  <w:num w:numId="3" w16cid:durableId="1312172878">
    <w:abstractNumId w:val="1"/>
  </w:num>
  <w:num w:numId="4" w16cid:durableId="953555567">
    <w:abstractNumId w:val="8"/>
  </w:num>
  <w:num w:numId="5" w16cid:durableId="1891846469">
    <w:abstractNumId w:val="9"/>
  </w:num>
  <w:num w:numId="6" w16cid:durableId="1674452163">
    <w:abstractNumId w:val="11"/>
  </w:num>
  <w:num w:numId="7" w16cid:durableId="826438488">
    <w:abstractNumId w:val="3"/>
  </w:num>
  <w:num w:numId="8" w16cid:durableId="89472344">
    <w:abstractNumId w:val="7"/>
  </w:num>
  <w:num w:numId="9" w16cid:durableId="34736266">
    <w:abstractNumId w:val="2"/>
  </w:num>
  <w:num w:numId="10" w16cid:durableId="2140342909">
    <w:abstractNumId w:val="6"/>
  </w:num>
  <w:num w:numId="11" w16cid:durableId="100805832">
    <w:abstractNumId w:val="4"/>
  </w:num>
  <w:num w:numId="12" w16cid:durableId="1353263301">
    <w:abstractNumId w:val="12"/>
  </w:num>
  <w:num w:numId="13" w16cid:durableId="1870993087">
    <w:abstractNumId w:val="0"/>
  </w:num>
  <w:num w:numId="14" w16cid:durableId="11062734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0DC"/>
    <w:rsid w:val="000475CC"/>
    <w:rsid w:val="00053301"/>
    <w:rsid w:val="000E5AA5"/>
    <w:rsid w:val="00227E8E"/>
    <w:rsid w:val="002545A8"/>
    <w:rsid w:val="00361F91"/>
    <w:rsid w:val="0037366D"/>
    <w:rsid w:val="00477521"/>
    <w:rsid w:val="005130F0"/>
    <w:rsid w:val="00543EDB"/>
    <w:rsid w:val="00596990"/>
    <w:rsid w:val="006472F2"/>
    <w:rsid w:val="006E2E4D"/>
    <w:rsid w:val="007527EA"/>
    <w:rsid w:val="00797DB2"/>
    <w:rsid w:val="007B7301"/>
    <w:rsid w:val="009F369A"/>
    <w:rsid w:val="00A620DA"/>
    <w:rsid w:val="00B43B60"/>
    <w:rsid w:val="00BD00E1"/>
    <w:rsid w:val="00BD0D40"/>
    <w:rsid w:val="00C32C26"/>
    <w:rsid w:val="00C636EB"/>
    <w:rsid w:val="00CB3454"/>
    <w:rsid w:val="00CB7E38"/>
    <w:rsid w:val="00CF7681"/>
    <w:rsid w:val="00D406EB"/>
    <w:rsid w:val="00D420DC"/>
    <w:rsid w:val="00D46841"/>
    <w:rsid w:val="00E52370"/>
    <w:rsid w:val="00ED22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26CD8BC"/>
  <w15:docId w15:val="{776B4FDF-879F-4D25-9695-5F4775862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EC6570"/>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0553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3B5"/>
    <w:rPr>
      <w:rFonts w:ascii="Lucida Grande" w:hAnsi="Lucida Grande" w:cs="Lucida Grande"/>
      <w:sz w:val="18"/>
      <w:szCs w:val="18"/>
      <w:lang w:val="en-GB"/>
    </w:rPr>
  </w:style>
  <w:style w:type="paragraph" w:styleId="ListParagraph">
    <w:name w:val="List Paragraph"/>
    <w:basedOn w:val="Normal"/>
    <w:uiPriority w:val="34"/>
    <w:qFormat/>
    <w:rsid w:val="0057147E"/>
    <w:pPr>
      <w:ind w:left="720"/>
      <w:contextualSpacing/>
    </w:pPr>
  </w:style>
  <w:style w:type="table" w:styleId="TableGrid">
    <w:name w:val="Table Grid"/>
    <w:basedOn w:val="TableNormal"/>
    <w:uiPriority w:val="59"/>
    <w:rsid w:val="0075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75F6"/>
    <w:pPr>
      <w:tabs>
        <w:tab w:val="center" w:pos="4320"/>
        <w:tab w:val="right" w:pos="8640"/>
      </w:tabs>
    </w:pPr>
  </w:style>
  <w:style w:type="character" w:customStyle="1" w:styleId="HeaderChar">
    <w:name w:val="Header Char"/>
    <w:basedOn w:val="DefaultParagraphFont"/>
    <w:link w:val="Header"/>
    <w:uiPriority w:val="99"/>
    <w:rsid w:val="007575F6"/>
    <w:rPr>
      <w:lang w:val="en-GB"/>
    </w:rPr>
  </w:style>
  <w:style w:type="paragraph" w:styleId="Footer">
    <w:name w:val="footer"/>
    <w:basedOn w:val="Normal"/>
    <w:link w:val="FooterChar"/>
    <w:uiPriority w:val="99"/>
    <w:unhideWhenUsed/>
    <w:rsid w:val="007575F6"/>
    <w:pPr>
      <w:tabs>
        <w:tab w:val="center" w:pos="4320"/>
        <w:tab w:val="right" w:pos="8640"/>
      </w:tabs>
    </w:pPr>
  </w:style>
  <w:style w:type="character" w:customStyle="1" w:styleId="FooterChar">
    <w:name w:val="Footer Char"/>
    <w:basedOn w:val="DefaultParagraphFont"/>
    <w:link w:val="Footer"/>
    <w:uiPriority w:val="99"/>
    <w:rsid w:val="007575F6"/>
    <w:rPr>
      <w:lang w:val="en-GB"/>
    </w:rPr>
  </w:style>
  <w:style w:type="character" w:styleId="PageNumber">
    <w:name w:val="page number"/>
    <w:basedOn w:val="DefaultParagraphFont"/>
    <w:uiPriority w:val="99"/>
    <w:semiHidden/>
    <w:unhideWhenUsed/>
    <w:rsid w:val="007575F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open?id=1krEpCXYdjAZfWJfUODB8hofHB0uz8UQU"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nicolarelph@nhs.net"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qIjF+MOi3o1q109K+FpoxtrjPQ==">CgMxLjA4AHIhMTVjVWZUV1lSV3ZOdVJPZDNRMTh5bWpvUElpRUpZTzdV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2625</Words>
  <Characters>14966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 court</dc:creator>
  <cp:lastModifiedBy>Live Well in Braunton</cp:lastModifiedBy>
  <cp:revision>9</cp:revision>
  <dcterms:created xsi:type="dcterms:W3CDTF">2026-06-23T13:47:00Z</dcterms:created>
  <dcterms:modified xsi:type="dcterms:W3CDTF">2026-06-29T09:27:00Z</dcterms:modified>
</cp:coreProperties>
</file>