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6EE7" w14:textId="46576F33" w:rsidR="001972C4" w:rsidRPr="005C0984" w:rsidRDefault="004B5034" w:rsidP="00D348C1">
      <w:pPr>
        <w:rPr>
          <w:b/>
          <w:bCs/>
          <w:sz w:val="48"/>
          <w:szCs w:val="48"/>
        </w:rPr>
      </w:pPr>
      <w:r w:rsidRPr="005C0984">
        <w:rPr>
          <w:b/>
          <w:bCs/>
          <w:sz w:val="28"/>
          <w:szCs w:val="28"/>
        </w:rPr>
        <w:t xml:space="preserve">Food Allergies Policy </w:t>
      </w:r>
    </w:p>
    <w:p w14:paraId="6077515C" w14:textId="77777777" w:rsidR="004B5034" w:rsidRDefault="004B5034"/>
    <w:p w14:paraId="5C790E29" w14:textId="77777777" w:rsidR="003E06ED" w:rsidRDefault="003E06ED">
      <w:r>
        <w:t>Policy</w:t>
      </w:r>
    </w:p>
    <w:p w14:paraId="2B212FA2" w14:textId="77777777" w:rsidR="003E06ED" w:rsidRDefault="003E06ED"/>
    <w:p w14:paraId="332D338B" w14:textId="0C9240DF" w:rsidR="004B5034" w:rsidRDefault="004E4260" w:rsidP="004B503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</w:t>
      </w:r>
      <w:r w:rsidR="004B5034" w:rsidRPr="004B5034">
        <w:rPr>
          <w:color w:val="000000" w:themeColor="text1"/>
        </w:rPr>
        <w:t xml:space="preserve"> are committed to reducing the risk to their customers </w:t>
      </w:r>
      <w:proofErr w:type="gramStart"/>
      <w:r w:rsidR="004B5034" w:rsidRPr="004B5034">
        <w:rPr>
          <w:color w:val="000000" w:themeColor="text1"/>
        </w:rPr>
        <w:t>with regard to</w:t>
      </w:r>
      <w:proofErr w:type="gramEnd"/>
      <w:r w:rsidR="004B5034" w:rsidRPr="004B5034">
        <w:rPr>
          <w:color w:val="000000" w:themeColor="text1"/>
        </w:rPr>
        <w:t xml:space="preserve"> the provision of food and the consumption of allergens in food which could lead to an allergic reaction</w:t>
      </w:r>
      <w:r w:rsidR="004B5034">
        <w:rPr>
          <w:color w:val="000000" w:themeColor="text1"/>
        </w:rPr>
        <w:t>.</w:t>
      </w:r>
      <w:r w:rsidR="008C070E">
        <w:rPr>
          <w:color w:val="000000" w:themeColor="text1"/>
        </w:rPr>
        <w:t xml:space="preserve"> </w:t>
      </w:r>
    </w:p>
    <w:p w14:paraId="681F1F3B" w14:textId="6CD6BEC4" w:rsidR="004B5034" w:rsidRDefault="004E4260" w:rsidP="004B503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 are</w:t>
      </w:r>
      <w:r w:rsidR="004B5034">
        <w:rPr>
          <w:color w:val="000000" w:themeColor="text1"/>
        </w:rPr>
        <w:t xml:space="preserve"> not in a position to guarantee a completely allergen free environment</w:t>
      </w:r>
      <w:r w:rsidR="00371CD8">
        <w:rPr>
          <w:color w:val="000000" w:themeColor="text1"/>
        </w:rPr>
        <w:t xml:space="preserve">, </w:t>
      </w:r>
      <w:r w:rsidR="00371CD8" w:rsidRPr="002428D6">
        <w:rPr>
          <w:color w:val="000000" w:themeColor="text1"/>
        </w:rPr>
        <w:t>instead their aim is</w:t>
      </w:r>
      <w:r w:rsidR="004B5034">
        <w:rPr>
          <w:color w:val="000000" w:themeColor="text1"/>
        </w:rPr>
        <w:t xml:space="preserve"> to minimise the risk of exposure, encourage self-responsibility and plan for effective response to possible emergencies. </w:t>
      </w:r>
    </w:p>
    <w:p w14:paraId="0CFDFC12" w14:textId="29429F3C" w:rsidR="004B5034" w:rsidRPr="004B5034" w:rsidRDefault="004B5034" w:rsidP="004B503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Our </w:t>
      </w:r>
      <w:r w:rsidRPr="004B5034">
        <w:rPr>
          <w:color w:val="000000" w:themeColor="text1"/>
        </w:rPr>
        <w:t xml:space="preserve">Kitchen </w:t>
      </w:r>
      <w:r w:rsidR="00712628">
        <w:rPr>
          <w:color w:val="000000" w:themeColor="text1"/>
        </w:rPr>
        <w:t>is</w:t>
      </w:r>
      <w:r w:rsidRPr="004B5034">
        <w:rPr>
          <w:color w:val="000000" w:themeColor="text1"/>
        </w:rPr>
        <w:t xml:space="preserve"> small and produce </w:t>
      </w:r>
      <w:proofErr w:type="gramStart"/>
      <w:r w:rsidRPr="004B5034">
        <w:rPr>
          <w:color w:val="000000" w:themeColor="text1"/>
        </w:rPr>
        <w:t>a number of</w:t>
      </w:r>
      <w:proofErr w:type="gramEnd"/>
      <w:r w:rsidRPr="004B5034">
        <w:rPr>
          <w:color w:val="000000" w:themeColor="text1"/>
        </w:rPr>
        <w:t xml:space="preserve"> different dishes at a fast pace. Due to this</w:t>
      </w:r>
      <w:r w:rsidR="00371CD8">
        <w:rPr>
          <w:color w:val="000000" w:themeColor="text1"/>
        </w:rPr>
        <w:t>,</w:t>
      </w:r>
      <w:r w:rsidRPr="004B5034">
        <w:rPr>
          <w:color w:val="000000" w:themeColor="text1"/>
        </w:rPr>
        <w:t xml:space="preserve"> we cannot guarantee that any dish is free from any allergens</w:t>
      </w:r>
      <w:r>
        <w:rPr>
          <w:color w:val="000000" w:themeColor="text1"/>
        </w:rPr>
        <w:t xml:space="preserve">. </w:t>
      </w:r>
      <w:r w:rsidRPr="004B5034">
        <w:rPr>
          <w:color w:val="000000" w:themeColor="text1"/>
        </w:rPr>
        <w:t xml:space="preserve">Therefore, every dish on </w:t>
      </w:r>
      <w:r>
        <w:rPr>
          <w:color w:val="000000" w:themeColor="text1"/>
        </w:rPr>
        <w:t>our menus</w:t>
      </w:r>
      <w:r w:rsidRPr="004B5034">
        <w:rPr>
          <w:color w:val="000000" w:themeColor="text1"/>
        </w:rPr>
        <w:t xml:space="preserve"> may contain any of the 14 listed allergens</w:t>
      </w:r>
      <w:r w:rsidR="00371CD8">
        <w:rPr>
          <w:color w:val="000000" w:themeColor="text1"/>
        </w:rPr>
        <w:t>:</w:t>
      </w:r>
      <w:r>
        <w:rPr>
          <w:color w:val="000000" w:themeColor="text1"/>
        </w:rPr>
        <w:t xml:space="preserve"> celery, cereals containing gluten, crustaceans, eggs, fish, lupin, milk, mollusc, mustard, nuts, peanuts, sesame seeds, soya</w:t>
      </w:r>
      <w:r w:rsidR="00AD7F23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sulphur dioxide</w:t>
      </w:r>
      <w:r w:rsidRPr="004B5034">
        <w:rPr>
          <w:color w:val="000000" w:themeColor="text1"/>
        </w:rPr>
        <w:t>.</w:t>
      </w:r>
    </w:p>
    <w:p w14:paraId="06BBE5A8" w14:textId="77777777" w:rsidR="003E06ED" w:rsidRDefault="003E06ED" w:rsidP="003E06ED"/>
    <w:p w14:paraId="71660A76" w14:textId="77777777" w:rsidR="003E06ED" w:rsidRDefault="003E06ED" w:rsidP="003E06ED">
      <w:r>
        <w:t xml:space="preserve">Responsibility </w:t>
      </w:r>
    </w:p>
    <w:p w14:paraId="72AC460D" w14:textId="77777777" w:rsidR="003E06ED" w:rsidRDefault="003E06ED" w:rsidP="003E06ED"/>
    <w:p w14:paraId="56086439" w14:textId="4C5760B3" w:rsidR="003E06ED" w:rsidRDefault="003E06ED" w:rsidP="003E06ED">
      <w:pPr>
        <w:pStyle w:val="ListParagraph"/>
        <w:numPr>
          <w:ilvl w:val="0"/>
          <w:numId w:val="2"/>
        </w:numPr>
      </w:pPr>
      <w:r>
        <w:t>The customer has the responsibility to clearly identify their allergy to a staff member immediately</w:t>
      </w:r>
      <w:r w:rsidR="00371CD8">
        <w:t xml:space="preserve">. </w:t>
      </w:r>
    </w:p>
    <w:p w14:paraId="1AF9B028" w14:textId="4F25A3DF" w:rsidR="003E06ED" w:rsidRDefault="003E06ED" w:rsidP="003E06ED">
      <w:pPr>
        <w:pStyle w:val="ListParagraph"/>
        <w:numPr>
          <w:ilvl w:val="0"/>
          <w:numId w:val="2"/>
        </w:numPr>
      </w:pPr>
      <w:r>
        <w:t>All staff members will follow the required steps</w:t>
      </w:r>
      <w:r w:rsidR="001D5E88">
        <w:t xml:space="preserve"> with caution</w:t>
      </w:r>
      <w:r>
        <w:t xml:space="preserve"> to ensure the risk of allergic reaction is minimised</w:t>
      </w:r>
      <w:r w:rsidR="00371CD8">
        <w:t>;</w:t>
      </w:r>
      <w:r>
        <w:t xml:space="preserve"> this is presented in the Food Allergy &amp; Intolerance Prevention </w:t>
      </w:r>
      <w:r w:rsidR="00AD7F23">
        <w:t>Flow Chart</w:t>
      </w:r>
      <w:r>
        <w:t>.</w:t>
      </w:r>
    </w:p>
    <w:p w14:paraId="77E7B303" w14:textId="6DE596B1" w:rsidR="003E06ED" w:rsidRDefault="003E06ED" w:rsidP="003E06ED">
      <w:pPr>
        <w:pStyle w:val="ListParagraph"/>
        <w:numPr>
          <w:ilvl w:val="0"/>
          <w:numId w:val="2"/>
        </w:numPr>
      </w:pPr>
      <w:r>
        <w:t>All staff have the responsibility to communicate with the customer and the kitchen team regarding the customer</w:t>
      </w:r>
      <w:r w:rsidR="00371CD8">
        <w:t>’</w:t>
      </w:r>
      <w:r>
        <w:t xml:space="preserve">s allergy. </w:t>
      </w:r>
    </w:p>
    <w:p w14:paraId="0ECB7B0B" w14:textId="753A2C76" w:rsidR="001D5E88" w:rsidRDefault="001D5E88" w:rsidP="001D5E88">
      <w:pPr>
        <w:pStyle w:val="ListParagraph"/>
        <w:numPr>
          <w:ilvl w:val="0"/>
          <w:numId w:val="2"/>
        </w:numPr>
      </w:pPr>
      <w:r>
        <w:t>The Directors of the company will ensure all staff receive appropriate training</w:t>
      </w:r>
      <w:r w:rsidR="00371CD8">
        <w:t xml:space="preserve"> as well as ensure </w:t>
      </w:r>
      <w:r>
        <w:t xml:space="preserve">they have the knowledge and confidence to deal with allergens or an allergic reaction. </w:t>
      </w:r>
      <w:r w:rsidR="003E06ED">
        <w:t xml:space="preserve"> </w:t>
      </w:r>
    </w:p>
    <w:p w14:paraId="2F3C1FB3" w14:textId="77777777" w:rsidR="001D5E88" w:rsidRDefault="001D5E88" w:rsidP="001D5E88"/>
    <w:p w14:paraId="3098F38A" w14:textId="77777777" w:rsidR="001D5E88" w:rsidRDefault="001D5E88" w:rsidP="001D5E88">
      <w:r>
        <w:t xml:space="preserve">Communication </w:t>
      </w:r>
    </w:p>
    <w:p w14:paraId="76C3C2FB" w14:textId="77777777" w:rsidR="001D5E88" w:rsidRDefault="001D5E88" w:rsidP="001D5E88"/>
    <w:p w14:paraId="6D7E2A58" w14:textId="77777777" w:rsidR="00371CD8" w:rsidRDefault="00371CD8" w:rsidP="00371CD8">
      <w:pPr>
        <w:pStyle w:val="ListParagraph"/>
        <w:numPr>
          <w:ilvl w:val="0"/>
          <w:numId w:val="4"/>
        </w:numPr>
      </w:pPr>
      <w:r>
        <w:t xml:space="preserve">Staff are trained to ensure excellent communication is provided between all parties to reduce any risk of an allergic reaction. </w:t>
      </w:r>
    </w:p>
    <w:p w14:paraId="4F1C0CD2" w14:textId="508356C2" w:rsidR="003E06ED" w:rsidRDefault="00371CD8" w:rsidP="001D5E88">
      <w:pPr>
        <w:pStyle w:val="ListParagraph"/>
        <w:numPr>
          <w:ilvl w:val="0"/>
          <w:numId w:val="4"/>
        </w:numPr>
      </w:pPr>
      <w:r>
        <w:t>If they are unsure, al</w:t>
      </w:r>
      <w:r w:rsidR="001D5E88">
        <w:t xml:space="preserve">l staff are trained to </w:t>
      </w:r>
      <w:r w:rsidR="001D5E88" w:rsidRPr="002428D6">
        <w:t>escalate any concerns a customer may have regarding food allergies &amp; intolerances to a line manager</w:t>
      </w:r>
      <w:r w:rsidRPr="002428D6">
        <w:t>.</w:t>
      </w:r>
    </w:p>
    <w:p w14:paraId="55416DC3" w14:textId="77777777" w:rsidR="001D5E88" w:rsidRDefault="001D5E88" w:rsidP="001D5E88"/>
    <w:p w14:paraId="4A1CAFBA" w14:textId="77777777" w:rsidR="001D5E88" w:rsidRDefault="001D5E88" w:rsidP="001D5E88">
      <w:r>
        <w:t xml:space="preserve">Staff Training </w:t>
      </w:r>
    </w:p>
    <w:p w14:paraId="498E53E7" w14:textId="77777777" w:rsidR="001D5E88" w:rsidRDefault="001D5E88" w:rsidP="001D5E88"/>
    <w:p w14:paraId="74359CE2" w14:textId="65799358" w:rsidR="001D5E88" w:rsidRDefault="001D5E88" w:rsidP="001D5E88">
      <w:pPr>
        <w:pStyle w:val="ListParagraph"/>
        <w:numPr>
          <w:ilvl w:val="0"/>
          <w:numId w:val="5"/>
        </w:numPr>
      </w:pPr>
      <w:r>
        <w:t xml:space="preserve">All staff receive </w:t>
      </w:r>
      <w:r w:rsidR="00371CD8">
        <w:t>‘</w:t>
      </w:r>
      <w:r>
        <w:t>Food Allergy Awareness</w:t>
      </w:r>
      <w:r w:rsidR="00371CD8">
        <w:t>’</w:t>
      </w:r>
      <w:r>
        <w:t xml:space="preserve"> training within their first 12 weeks of employment</w:t>
      </w:r>
      <w:r w:rsidR="00371CD8">
        <w:t>.</w:t>
      </w:r>
      <w:r>
        <w:t xml:space="preserve"> </w:t>
      </w:r>
      <w:r w:rsidR="00371CD8">
        <w:t>P</w:t>
      </w:r>
      <w:r>
        <w:t>rior to this</w:t>
      </w:r>
      <w:r w:rsidR="00371CD8">
        <w:t>,</w:t>
      </w:r>
      <w:r>
        <w:t xml:space="preserve"> staff must receive guidance from the</w:t>
      </w:r>
      <w:r w:rsidR="00371CD8">
        <w:t>i</w:t>
      </w:r>
      <w:r>
        <w:t xml:space="preserve">r line manager or an experienced team member when dealing with customers </w:t>
      </w:r>
      <w:r w:rsidR="00712628">
        <w:t>who</w:t>
      </w:r>
      <w:r>
        <w:t xml:space="preserve"> have an allergy or intolerance. </w:t>
      </w:r>
    </w:p>
    <w:p w14:paraId="47D06D62" w14:textId="723F5D7C" w:rsidR="001D5E88" w:rsidRDefault="001D5E88" w:rsidP="001D5E88">
      <w:pPr>
        <w:pStyle w:val="ListParagraph"/>
        <w:numPr>
          <w:ilvl w:val="0"/>
          <w:numId w:val="5"/>
        </w:numPr>
      </w:pPr>
      <w:r>
        <w:t xml:space="preserve">All Kitchen staff and management complete L2 Food Safety </w:t>
      </w:r>
      <w:r w:rsidR="00FE0891">
        <w:t>training</w:t>
      </w:r>
      <w:r w:rsidR="00371CD8">
        <w:t>.</w:t>
      </w:r>
    </w:p>
    <w:p w14:paraId="22011601" w14:textId="14B82AC5" w:rsidR="005B32C6" w:rsidRDefault="001D5E88" w:rsidP="001D5E88">
      <w:pPr>
        <w:pStyle w:val="ListParagraph"/>
        <w:numPr>
          <w:ilvl w:val="0"/>
          <w:numId w:val="5"/>
        </w:numPr>
      </w:pPr>
      <w:r>
        <w:t>All Management &amp; other nominated staff member</w:t>
      </w:r>
      <w:r w:rsidR="00AD7F23">
        <w:t>s</w:t>
      </w:r>
      <w:r>
        <w:t xml:space="preserve"> receive </w:t>
      </w:r>
      <w:r w:rsidR="00371CD8">
        <w:t>‘</w:t>
      </w:r>
      <w:r>
        <w:t>Emergency First Aid at Work training</w:t>
      </w:r>
      <w:r w:rsidR="00371CD8">
        <w:t>’</w:t>
      </w:r>
      <w:r w:rsidR="00FE0891">
        <w:t>.</w:t>
      </w:r>
    </w:p>
    <w:p w14:paraId="73087E14" w14:textId="77777777" w:rsidR="0011060C" w:rsidRDefault="0011060C" w:rsidP="0011060C"/>
    <w:p w14:paraId="26AF2E3C" w14:textId="77777777" w:rsidR="0011060C" w:rsidRDefault="005B32C6" w:rsidP="005B32C6">
      <w:pPr>
        <w:sectPr w:rsidR="0011060C" w:rsidSect="00513ABF"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1EB5F031" w14:textId="0394C3E1" w:rsidR="001D5E88" w:rsidRDefault="0011060C" w:rsidP="005B32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523F" wp14:editId="18B0E6D4">
                <wp:simplePos x="0" y="0"/>
                <wp:positionH relativeFrom="column">
                  <wp:posOffset>1549400</wp:posOffset>
                </wp:positionH>
                <wp:positionV relativeFrom="paragraph">
                  <wp:posOffset>-393700</wp:posOffset>
                </wp:positionV>
                <wp:extent cx="5676900" cy="571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D9E91" w14:textId="6A6EFB05" w:rsidR="0011060C" w:rsidRPr="0011060C" w:rsidRDefault="0011060C" w:rsidP="0011060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1060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Food Allergy &amp; </w:t>
                            </w:r>
                            <w:r w:rsidR="002428D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  <w:t>I</w:t>
                            </w:r>
                            <w:r w:rsidRPr="0011060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  <w:t>ntolerance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B5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pt;margin-top:-31pt;width:4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" fillcolor="white [3201]" strokeweight=".5pt">
                <v:textbox>
                  <w:txbxContent>
                    <w:p w14:paraId="4D1D9E91" w14:textId="6A6EFB05" w:rsidR="0011060C" w:rsidRPr="0011060C" w:rsidRDefault="0011060C" w:rsidP="0011060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</w:pPr>
                      <w:r w:rsidRPr="0011060C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  <w:t xml:space="preserve">Food Allergy &amp; </w:t>
                      </w:r>
                      <w:r w:rsidR="002428D6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  <w:t>I</w:t>
                      </w:r>
                      <w:r w:rsidRPr="0011060C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  <w:t>ntolerance Flow Chart</w:t>
                      </w:r>
                    </w:p>
                  </w:txbxContent>
                </v:textbox>
              </v:shape>
            </w:pict>
          </mc:Fallback>
        </mc:AlternateContent>
      </w:r>
      <w:r w:rsidR="005B32C6">
        <w:rPr>
          <w:noProof/>
        </w:rPr>
        <w:drawing>
          <wp:anchor distT="0" distB="0" distL="114300" distR="114300" simplePos="0" relativeHeight="251658240" behindDoc="1" locked="0" layoutInCell="1" allowOverlap="1" wp14:anchorId="44CC5ABF" wp14:editId="3CE94EAF">
            <wp:simplePos x="0" y="0"/>
            <wp:positionH relativeFrom="column">
              <wp:posOffset>-515539</wp:posOffset>
            </wp:positionH>
            <wp:positionV relativeFrom="paragraph">
              <wp:posOffset>405</wp:posOffset>
            </wp:positionV>
            <wp:extent cx="9768935" cy="6419782"/>
            <wp:effectExtent l="12700" t="0" r="22860" b="0"/>
            <wp:wrapTight wrapText="bothSides">
              <wp:wrapPolygon edited="0">
                <wp:start x="112" y="1325"/>
                <wp:lineTo x="-28" y="1496"/>
                <wp:lineTo x="-28" y="5385"/>
                <wp:lineTo x="646" y="5513"/>
                <wp:lineTo x="646" y="6196"/>
                <wp:lineTo x="-28" y="6367"/>
                <wp:lineTo x="-28" y="10213"/>
                <wp:lineTo x="84" y="10299"/>
                <wp:lineTo x="618" y="10983"/>
                <wp:lineTo x="-28" y="11325"/>
                <wp:lineTo x="-28" y="15171"/>
                <wp:lineTo x="562" y="15769"/>
                <wp:lineTo x="-28" y="16367"/>
                <wp:lineTo x="-28" y="20085"/>
                <wp:lineTo x="84" y="20256"/>
                <wp:lineTo x="21482" y="20256"/>
                <wp:lineTo x="21510" y="20171"/>
                <wp:lineTo x="21622" y="19914"/>
                <wp:lineTo x="21622" y="16239"/>
                <wp:lineTo x="18365" y="15769"/>
                <wp:lineTo x="19095" y="15769"/>
                <wp:lineTo x="21622" y="15256"/>
                <wp:lineTo x="21622" y="11282"/>
                <wp:lineTo x="21145" y="11196"/>
                <wp:lineTo x="18365" y="10983"/>
                <wp:lineTo x="21538" y="10299"/>
                <wp:lineTo x="21622" y="9829"/>
                <wp:lineTo x="21622" y="6367"/>
                <wp:lineTo x="21257" y="6325"/>
                <wp:lineTo x="18365" y="6196"/>
                <wp:lineTo x="18365" y="5513"/>
                <wp:lineTo x="20920" y="5513"/>
                <wp:lineTo x="21622" y="5385"/>
                <wp:lineTo x="21622" y="1795"/>
                <wp:lineTo x="21594" y="1624"/>
                <wp:lineTo x="21482" y="1325"/>
                <wp:lineTo x="112" y="132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1D5E88" w:rsidSect="0011060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2B60" w14:textId="77777777" w:rsidR="00073A9C" w:rsidRDefault="00073A9C" w:rsidP="0011060C">
      <w:r>
        <w:separator/>
      </w:r>
    </w:p>
  </w:endnote>
  <w:endnote w:type="continuationSeparator" w:id="0">
    <w:p w14:paraId="421B54F8" w14:textId="77777777" w:rsidR="00073A9C" w:rsidRDefault="00073A9C" w:rsidP="001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4239" w14:textId="77777777" w:rsidR="00073A9C" w:rsidRDefault="00073A9C" w:rsidP="0011060C">
      <w:r>
        <w:separator/>
      </w:r>
    </w:p>
  </w:footnote>
  <w:footnote w:type="continuationSeparator" w:id="0">
    <w:p w14:paraId="6FFCF585" w14:textId="77777777" w:rsidR="00073A9C" w:rsidRDefault="00073A9C" w:rsidP="0011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6AD"/>
    <w:multiLevelType w:val="hybridMultilevel"/>
    <w:tmpl w:val="CC4E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174"/>
    <w:multiLevelType w:val="hybridMultilevel"/>
    <w:tmpl w:val="FC08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167D"/>
    <w:multiLevelType w:val="hybridMultilevel"/>
    <w:tmpl w:val="A168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4EC1"/>
    <w:multiLevelType w:val="hybridMultilevel"/>
    <w:tmpl w:val="9D32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51ED8"/>
    <w:multiLevelType w:val="hybridMultilevel"/>
    <w:tmpl w:val="EF72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651963">
    <w:abstractNumId w:val="2"/>
  </w:num>
  <w:num w:numId="2" w16cid:durableId="569315499">
    <w:abstractNumId w:val="0"/>
  </w:num>
  <w:num w:numId="3" w16cid:durableId="2099130895">
    <w:abstractNumId w:val="4"/>
  </w:num>
  <w:num w:numId="4" w16cid:durableId="2113894498">
    <w:abstractNumId w:val="3"/>
  </w:num>
  <w:num w:numId="5" w16cid:durableId="775491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34"/>
    <w:rsid w:val="00010544"/>
    <w:rsid w:val="00073A9C"/>
    <w:rsid w:val="0011060C"/>
    <w:rsid w:val="00170C47"/>
    <w:rsid w:val="001D5E88"/>
    <w:rsid w:val="00213B33"/>
    <w:rsid w:val="002428D6"/>
    <w:rsid w:val="00371CD8"/>
    <w:rsid w:val="003E06ED"/>
    <w:rsid w:val="00457E73"/>
    <w:rsid w:val="004B5034"/>
    <w:rsid w:val="004E4260"/>
    <w:rsid w:val="00513ABF"/>
    <w:rsid w:val="005B32C6"/>
    <w:rsid w:val="005C0984"/>
    <w:rsid w:val="006646E8"/>
    <w:rsid w:val="006F1A4D"/>
    <w:rsid w:val="00712628"/>
    <w:rsid w:val="00727D91"/>
    <w:rsid w:val="008C070E"/>
    <w:rsid w:val="008F367D"/>
    <w:rsid w:val="00907433"/>
    <w:rsid w:val="00A25986"/>
    <w:rsid w:val="00A93D50"/>
    <w:rsid w:val="00AD7F23"/>
    <w:rsid w:val="00BE0944"/>
    <w:rsid w:val="00D348C1"/>
    <w:rsid w:val="00DE1E18"/>
    <w:rsid w:val="00ED40E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0F1C"/>
  <w15:chartTrackingRefBased/>
  <w15:docId w15:val="{EBD90EE8-6C79-2B4C-B047-597F931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0C"/>
  </w:style>
  <w:style w:type="paragraph" w:styleId="Footer">
    <w:name w:val="footer"/>
    <w:basedOn w:val="Normal"/>
    <w:link w:val="FooterChar"/>
    <w:uiPriority w:val="99"/>
    <w:unhideWhenUsed/>
    <w:rsid w:val="00110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3136A-ECAD-9A47-B1B0-EB9C2DBC9668}" type="doc">
      <dgm:prSet loTypeId="urn:microsoft.com/office/officeart/2005/8/layout/bProcess4" loCatId="" qsTypeId="urn:microsoft.com/office/officeart/2005/8/quickstyle/simple1" qsCatId="simple" csTypeId="urn:microsoft.com/office/officeart/2005/8/colors/accent1_2" csCatId="accent1" phldr="1"/>
      <dgm:spPr/>
    </dgm:pt>
    <dgm:pt modelId="{7393F8A0-5A8F-DE43-8A1B-FC82667C35E5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Customer explains they have an allergy or intolerance to a certain food or food group.</a:t>
          </a:r>
        </a:p>
      </dgm:t>
    </dgm:pt>
    <dgm:pt modelId="{B09E1998-0880-364A-9D21-9EE607FB5CAB}" type="parTrans" cxnId="{6867A077-36A9-5541-A56E-EA9AF9E03206}">
      <dgm:prSet/>
      <dgm:spPr/>
      <dgm:t>
        <a:bodyPr/>
        <a:lstStyle/>
        <a:p>
          <a:endParaRPr lang="en-US"/>
        </a:p>
      </dgm:t>
    </dgm:pt>
    <dgm:pt modelId="{B422072E-B44B-0A4B-A59C-8B556A46BBF0}" type="sibTrans" cxnId="{6867A077-36A9-5541-A56E-EA9AF9E03206}">
      <dgm:prSet/>
      <dgm:spPr/>
      <dgm:t>
        <a:bodyPr/>
        <a:lstStyle/>
        <a:p>
          <a:endParaRPr lang="en-US"/>
        </a:p>
      </dgm:t>
    </dgm:pt>
    <dgm:pt modelId="{0EE271D6-61EE-F74D-B507-B0DBF015A497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Staff member gives the customer the Food Allergen Booklet highlighting the company policy.</a:t>
          </a:r>
        </a:p>
      </dgm:t>
    </dgm:pt>
    <dgm:pt modelId="{D1C1359F-BEC4-AE40-987F-07EC0A667138}" type="parTrans" cxnId="{F743AC62-C10F-B343-9CD1-69DF2534619A}">
      <dgm:prSet/>
      <dgm:spPr/>
      <dgm:t>
        <a:bodyPr/>
        <a:lstStyle/>
        <a:p>
          <a:endParaRPr lang="en-US"/>
        </a:p>
      </dgm:t>
    </dgm:pt>
    <dgm:pt modelId="{1A6A9FA7-4D92-AA4F-83A3-9D3D8220613E}" type="sibTrans" cxnId="{F743AC62-C10F-B343-9CD1-69DF2534619A}">
      <dgm:prSet/>
      <dgm:spPr/>
      <dgm:t>
        <a:bodyPr/>
        <a:lstStyle/>
        <a:p>
          <a:endParaRPr lang="en-US"/>
        </a:p>
      </dgm:t>
    </dgm:pt>
    <dgm:pt modelId="{86D51FA4-E06B-5148-98CE-471CDE01234D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Customer reads through the booklet and deems it safe or unsafe to dine.</a:t>
          </a:r>
        </a:p>
      </dgm:t>
    </dgm:pt>
    <dgm:pt modelId="{5FC2C096-DEA1-5D4C-8CBA-E520F4B1A474}" type="parTrans" cxnId="{F70C2680-B623-DC49-AE2C-426D72DC6B4D}">
      <dgm:prSet/>
      <dgm:spPr/>
      <dgm:t>
        <a:bodyPr/>
        <a:lstStyle/>
        <a:p>
          <a:endParaRPr lang="en-US"/>
        </a:p>
      </dgm:t>
    </dgm:pt>
    <dgm:pt modelId="{540FA879-1267-EC4B-A6B1-EBFA3250404F}" type="sibTrans" cxnId="{F70C2680-B623-DC49-AE2C-426D72DC6B4D}">
      <dgm:prSet/>
      <dgm:spPr/>
      <dgm:t>
        <a:bodyPr/>
        <a:lstStyle/>
        <a:p>
          <a:endParaRPr lang="en-US"/>
        </a:p>
      </dgm:t>
    </dgm:pt>
    <dgm:pt modelId="{814DA02B-79EF-6B4E-970F-2DA7283406AC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If a customer feels they are safe and happy with the procedures we have in place, the customer places their order.</a:t>
          </a:r>
        </a:p>
      </dgm:t>
    </dgm:pt>
    <dgm:pt modelId="{035AC188-CEFB-E348-AC77-CAF3A68CB051}" type="parTrans" cxnId="{CBE88896-2301-A844-A9D1-F9A741FB2178}">
      <dgm:prSet/>
      <dgm:spPr/>
      <dgm:t>
        <a:bodyPr/>
        <a:lstStyle/>
        <a:p>
          <a:endParaRPr lang="en-US"/>
        </a:p>
      </dgm:t>
    </dgm:pt>
    <dgm:pt modelId="{FD77AFBC-C96E-A248-A324-5CF3B1241AED}" type="sibTrans" cxnId="{CBE88896-2301-A844-A9D1-F9A741FB2178}">
      <dgm:prSet/>
      <dgm:spPr/>
      <dgm:t>
        <a:bodyPr/>
        <a:lstStyle/>
        <a:p>
          <a:endParaRPr lang="en-US"/>
        </a:p>
      </dgm:t>
    </dgm:pt>
    <dgm:pt modelId="{8C3B190B-32B4-E247-B751-689732042759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Staff member takes the food order into the kitchen and verbally reads it to the chef on shift, ensuring the chef is paying full attention. </a:t>
          </a:r>
        </a:p>
      </dgm:t>
    </dgm:pt>
    <dgm:pt modelId="{BA517552-065C-4848-9758-B08C25E640F2}" type="parTrans" cxnId="{7885DDBE-6820-464F-8E37-B8CC1A8E48B8}">
      <dgm:prSet/>
      <dgm:spPr/>
      <dgm:t>
        <a:bodyPr/>
        <a:lstStyle/>
        <a:p>
          <a:endParaRPr lang="en-US"/>
        </a:p>
      </dgm:t>
    </dgm:pt>
    <dgm:pt modelId="{FCFC860A-5060-6541-99E5-5AF227874701}" type="sibTrans" cxnId="{7885DDBE-6820-464F-8E37-B8CC1A8E48B8}">
      <dgm:prSet/>
      <dgm:spPr/>
      <dgm:t>
        <a:bodyPr/>
        <a:lstStyle/>
        <a:p>
          <a:endParaRPr lang="en-US"/>
        </a:p>
      </dgm:t>
    </dgm:pt>
    <dgm:pt modelId="{2B00C6FE-1C20-D740-B54D-3375F0EAB95D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Staff member takes their order, clearly stating what allergy or intolerances the customer has.</a:t>
          </a:r>
        </a:p>
      </dgm:t>
    </dgm:pt>
    <dgm:pt modelId="{9ED63FB6-86E7-0145-B54F-4EF29A2F5E8C}" type="parTrans" cxnId="{70D7DC7A-D9A8-A34B-A0C9-8459597FD266}">
      <dgm:prSet/>
      <dgm:spPr/>
      <dgm:t>
        <a:bodyPr/>
        <a:lstStyle/>
        <a:p>
          <a:endParaRPr lang="en-US"/>
        </a:p>
      </dgm:t>
    </dgm:pt>
    <dgm:pt modelId="{DF529038-97A5-214E-B75A-8F88345E14E2}" type="sibTrans" cxnId="{70D7DC7A-D9A8-A34B-A0C9-8459597FD266}">
      <dgm:prSet/>
      <dgm:spPr/>
      <dgm:t>
        <a:bodyPr/>
        <a:lstStyle/>
        <a:p>
          <a:endParaRPr lang="en-US"/>
        </a:p>
      </dgm:t>
    </dgm:pt>
    <dgm:pt modelId="{4C2104D1-45C4-914B-8B66-62537534FEBB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The food order has now been clearly written and verbally communicated to the chef in charge.  </a:t>
          </a:r>
        </a:p>
      </dgm:t>
    </dgm:pt>
    <dgm:pt modelId="{E21D498A-94C1-4741-9B0B-F2C228CF1D80}" type="parTrans" cxnId="{CAC601A1-5F02-CC4A-ADBF-E02DA8044591}">
      <dgm:prSet/>
      <dgm:spPr/>
      <dgm:t>
        <a:bodyPr/>
        <a:lstStyle/>
        <a:p>
          <a:endParaRPr lang="en-US"/>
        </a:p>
      </dgm:t>
    </dgm:pt>
    <dgm:pt modelId="{5D39AB8E-A4AB-A542-80FA-8C13378A6354}" type="sibTrans" cxnId="{CAC601A1-5F02-CC4A-ADBF-E02DA8044591}">
      <dgm:prSet/>
      <dgm:spPr/>
      <dgm:t>
        <a:bodyPr/>
        <a:lstStyle/>
        <a:p>
          <a:endParaRPr lang="en-US"/>
        </a:p>
      </dgm:t>
    </dgm:pt>
    <dgm:pt modelId="{34F401A4-AF97-DD4E-9F79-4C77E3054016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Chef ensure the area used to prepare the food at high risk is cleaned down with clean, hot, soapy water and a new blue cloth. </a:t>
          </a:r>
        </a:p>
      </dgm:t>
    </dgm:pt>
    <dgm:pt modelId="{63A32996-EED2-8F48-9452-F55594224AB4}" type="parTrans" cxnId="{507A56D1-0B0D-BF41-86C1-FCB9DE8F678A}">
      <dgm:prSet/>
      <dgm:spPr/>
      <dgm:t>
        <a:bodyPr/>
        <a:lstStyle/>
        <a:p>
          <a:endParaRPr lang="en-US"/>
        </a:p>
      </dgm:t>
    </dgm:pt>
    <dgm:pt modelId="{2CAF78FC-E9DA-A840-8587-BCA24829267B}" type="sibTrans" cxnId="{507A56D1-0B0D-BF41-86C1-FCB9DE8F678A}">
      <dgm:prSet/>
      <dgm:spPr/>
      <dgm:t>
        <a:bodyPr/>
        <a:lstStyle/>
        <a:p>
          <a:endParaRPr lang="en-US"/>
        </a:p>
      </dgm:t>
    </dgm:pt>
    <dgm:pt modelId="{4173276B-F1AF-334D-B289-2295BF2B1939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Chef ensures the area is sanitised as per the manufacturer instructions</a:t>
          </a:r>
          <a:r>
            <a:rPr lang="en-US"/>
            <a:t>. </a:t>
          </a:r>
        </a:p>
      </dgm:t>
    </dgm:pt>
    <dgm:pt modelId="{C9F970D5-F768-464A-A84E-0C4F0457C871}" type="parTrans" cxnId="{DFA6A4EA-8A2B-6D49-9F56-D0E2B07A8C50}">
      <dgm:prSet/>
      <dgm:spPr/>
      <dgm:t>
        <a:bodyPr/>
        <a:lstStyle/>
        <a:p>
          <a:endParaRPr lang="en-US"/>
        </a:p>
      </dgm:t>
    </dgm:pt>
    <dgm:pt modelId="{8BFFE8E1-C3CF-A343-9D4B-766D5C373202}" type="sibTrans" cxnId="{DFA6A4EA-8A2B-6D49-9F56-D0E2B07A8C50}">
      <dgm:prSet/>
      <dgm:spPr/>
      <dgm:t>
        <a:bodyPr/>
        <a:lstStyle/>
        <a:p>
          <a:endParaRPr lang="en-US"/>
        </a:p>
      </dgm:t>
    </dgm:pt>
    <dgm:pt modelId="{9F2FB65B-73EC-0844-9567-C4DD56610986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Chef cleans and sanitises all equipment he/she is going to use to prepapre the high risk food. </a:t>
          </a:r>
        </a:p>
      </dgm:t>
    </dgm:pt>
    <dgm:pt modelId="{1E6A2973-D2AA-1C48-9976-0D957A3531DD}" type="parTrans" cxnId="{BC3B1E43-1EC8-4649-8F1C-771BFAD4CC2F}">
      <dgm:prSet/>
      <dgm:spPr/>
      <dgm:t>
        <a:bodyPr/>
        <a:lstStyle/>
        <a:p>
          <a:endParaRPr lang="en-US"/>
        </a:p>
      </dgm:t>
    </dgm:pt>
    <dgm:pt modelId="{5780C635-3377-864A-825F-5A1CA36F03B5}" type="sibTrans" cxnId="{BC3B1E43-1EC8-4649-8F1C-771BFAD4CC2F}">
      <dgm:prSet/>
      <dgm:spPr/>
      <dgm:t>
        <a:bodyPr/>
        <a:lstStyle/>
        <a:p>
          <a:endParaRPr lang="en-US"/>
        </a:p>
      </dgm:t>
    </dgm:pt>
    <dgm:pt modelId="{F8B40297-5403-D944-8B0F-5C6AB210062F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Chef ensures no other foods are being prepared or passing the high risk food whilst in preparation. </a:t>
          </a:r>
        </a:p>
      </dgm:t>
    </dgm:pt>
    <dgm:pt modelId="{1CB8A6DA-E7FF-174A-8BF2-5CF5E0431A3E}" type="parTrans" cxnId="{EF00E497-31EF-FC48-9403-D92991A9CE8A}">
      <dgm:prSet/>
      <dgm:spPr/>
      <dgm:t>
        <a:bodyPr/>
        <a:lstStyle/>
        <a:p>
          <a:endParaRPr lang="en-US"/>
        </a:p>
      </dgm:t>
    </dgm:pt>
    <dgm:pt modelId="{E506EF60-1213-D943-9159-4E85AAFD90A0}" type="sibTrans" cxnId="{EF00E497-31EF-FC48-9403-D92991A9CE8A}">
      <dgm:prSet/>
      <dgm:spPr/>
      <dgm:t>
        <a:bodyPr/>
        <a:lstStyle/>
        <a:p>
          <a:endParaRPr lang="en-US"/>
        </a:p>
      </dgm:t>
    </dgm:pt>
    <dgm:pt modelId="{8933363A-9B09-4C4C-A432-66804311F48B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Steps 8-11 are completed to ensure cross contamintaion is minimised. </a:t>
          </a:r>
        </a:p>
      </dgm:t>
    </dgm:pt>
    <dgm:pt modelId="{0113C5D7-F863-F74A-AE09-46ED5D21E387}" type="parTrans" cxnId="{E28FDFC3-9226-7C43-A969-A13D6F1B5D17}">
      <dgm:prSet/>
      <dgm:spPr/>
      <dgm:t>
        <a:bodyPr/>
        <a:lstStyle/>
        <a:p>
          <a:endParaRPr lang="en-US"/>
        </a:p>
      </dgm:t>
    </dgm:pt>
    <dgm:pt modelId="{310DB8B2-7773-0A43-BE8A-DB685B94E808}" type="sibTrans" cxnId="{E28FDFC3-9226-7C43-A969-A13D6F1B5D17}">
      <dgm:prSet/>
      <dgm:spPr/>
      <dgm:t>
        <a:bodyPr/>
        <a:lstStyle/>
        <a:p>
          <a:endParaRPr lang="en-US"/>
        </a:p>
      </dgm:t>
    </dgm:pt>
    <dgm:pt modelId="{D05B596E-A843-F648-B054-3D2C3CC69E1C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Once the meal is ready a FOH team member will take the high risk food to the customer. </a:t>
          </a:r>
        </a:p>
      </dgm:t>
    </dgm:pt>
    <dgm:pt modelId="{D5CC42A4-E4E1-0446-8173-69E8AFFF9F7D}" type="parTrans" cxnId="{F44AACC3-E7E4-EF4F-AD6F-B6714B774EF4}">
      <dgm:prSet/>
      <dgm:spPr/>
      <dgm:t>
        <a:bodyPr/>
        <a:lstStyle/>
        <a:p>
          <a:endParaRPr lang="en-US"/>
        </a:p>
      </dgm:t>
    </dgm:pt>
    <dgm:pt modelId="{15456EB8-59A7-CE42-B4C8-A2617773D298}" type="sibTrans" cxnId="{F44AACC3-E7E4-EF4F-AD6F-B6714B774EF4}">
      <dgm:prSet/>
      <dgm:spPr/>
      <dgm:t>
        <a:bodyPr/>
        <a:lstStyle/>
        <a:p>
          <a:endParaRPr lang="en-US"/>
        </a:p>
      </dgm:t>
    </dgm:pt>
    <dgm:pt modelId="{37748F7B-9B85-3448-BF7E-1EFC58C69D83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400">
              <a:solidFill>
                <a:schemeClr val="tx1"/>
              </a:solidFill>
            </a:rPr>
            <a:t>Where possible, we will always send the food with the same staff member that took the order. </a:t>
          </a:r>
        </a:p>
      </dgm:t>
    </dgm:pt>
    <dgm:pt modelId="{766F97F5-58E4-2243-89DD-7548CB498F76}" type="parTrans" cxnId="{CA70F930-7E95-2B43-90CA-92CD96009E69}">
      <dgm:prSet/>
      <dgm:spPr/>
      <dgm:t>
        <a:bodyPr/>
        <a:lstStyle/>
        <a:p>
          <a:endParaRPr lang="en-US"/>
        </a:p>
      </dgm:t>
    </dgm:pt>
    <dgm:pt modelId="{39028058-86BC-C049-9B75-14909BAEF4B7}" type="sibTrans" cxnId="{CA70F930-7E95-2B43-90CA-92CD96009E69}">
      <dgm:prSet/>
      <dgm:spPr/>
      <dgm:t>
        <a:bodyPr/>
        <a:lstStyle/>
        <a:p>
          <a:endParaRPr lang="en-US"/>
        </a:p>
      </dgm:t>
    </dgm:pt>
    <dgm:pt modelId="{4ECBDC5B-C56F-F84E-A88C-405CAB04118F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Please note: we will aim to have the high risk food ready at the same time as other meals on the table. If there is a risk of cross contamination and this is not possible, the food may come out a short time before or after the rest of the party. </a:t>
          </a:r>
        </a:p>
      </dgm:t>
    </dgm:pt>
    <dgm:pt modelId="{2BB7E782-2F11-E84F-9328-9DA3B4A6EECD}" type="parTrans" cxnId="{B7A788B5-A096-D94F-B617-5A9B8EFA0035}">
      <dgm:prSet/>
      <dgm:spPr/>
      <dgm:t>
        <a:bodyPr/>
        <a:lstStyle/>
        <a:p>
          <a:endParaRPr lang="en-US"/>
        </a:p>
      </dgm:t>
    </dgm:pt>
    <dgm:pt modelId="{35435266-8EAD-014A-B30E-E12CA7488555}" type="sibTrans" cxnId="{B7A788B5-A096-D94F-B617-5A9B8EFA0035}">
      <dgm:prSet/>
      <dgm:spPr/>
      <dgm:t>
        <a:bodyPr/>
        <a:lstStyle/>
        <a:p>
          <a:endParaRPr lang="en-US"/>
        </a:p>
      </dgm:t>
    </dgm:pt>
    <dgm:pt modelId="{97660129-8DD1-4545-B561-C8E2BA793605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Chef wears new disposable apron and gloves to prepare the high risk food. </a:t>
          </a:r>
        </a:p>
      </dgm:t>
    </dgm:pt>
    <dgm:pt modelId="{AAE3BA1A-93F7-D047-A1FA-40BEB9558562}" type="parTrans" cxnId="{9A3169BF-E645-3C41-9469-BE831688BD95}">
      <dgm:prSet/>
      <dgm:spPr/>
      <dgm:t>
        <a:bodyPr/>
        <a:lstStyle/>
        <a:p>
          <a:endParaRPr lang="en-US"/>
        </a:p>
      </dgm:t>
    </dgm:pt>
    <dgm:pt modelId="{3DEA1AB1-8910-144E-A5E1-8F23C753E169}" type="sibTrans" cxnId="{9A3169BF-E645-3C41-9469-BE831688BD95}">
      <dgm:prSet/>
      <dgm:spPr/>
      <dgm:t>
        <a:bodyPr/>
        <a:lstStyle/>
        <a:p>
          <a:endParaRPr lang="en-US"/>
        </a:p>
      </dgm:t>
    </dgm:pt>
    <dgm:pt modelId="{10CC0E02-B40A-494E-B4D3-93A4F88ACA44}" type="pres">
      <dgm:prSet presAssocID="{FE43136A-ECAD-9A47-B1B0-EB9C2DBC9668}" presName="Name0" presStyleCnt="0">
        <dgm:presLayoutVars>
          <dgm:dir/>
          <dgm:resizeHandles/>
        </dgm:presLayoutVars>
      </dgm:prSet>
      <dgm:spPr/>
    </dgm:pt>
    <dgm:pt modelId="{07A17997-E0DA-2D4D-B42D-7C1D5E1D94B9}" type="pres">
      <dgm:prSet presAssocID="{7393F8A0-5A8F-DE43-8A1B-FC82667C35E5}" presName="compNode" presStyleCnt="0"/>
      <dgm:spPr/>
    </dgm:pt>
    <dgm:pt modelId="{EDEABAC0-0DC3-4B46-B7C0-8D0E954355CB}" type="pres">
      <dgm:prSet presAssocID="{7393F8A0-5A8F-DE43-8A1B-FC82667C35E5}" presName="dummyConnPt" presStyleCnt="0"/>
      <dgm:spPr/>
    </dgm:pt>
    <dgm:pt modelId="{A6E63BE6-9A5A-7442-AEB0-3C6D0F8E570D}" type="pres">
      <dgm:prSet presAssocID="{7393F8A0-5A8F-DE43-8A1B-FC82667C35E5}" presName="node" presStyleLbl="node1" presStyleIdx="0" presStyleCnt="16">
        <dgm:presLayoutVars>
          <dgm:bulletEnabled val="1"/>
        </dgm:presLayoutVars>
      </dgm:prSet>
      <dgm:spPr/>
    </dgm:pt>
    <dgm:pt modelId="{0FC20774-1E37-5541-B2E5-CBDF6938A454}" type="pres">
      <dgm:prSet presAssocID="{B422072E-B44B-0A4B-A59C-8B556A46BBF0}" presName="sibTrans" presStyleLbl="bgSibTrans2D1" presStyleIdx="0" presStyleCnt="15"/>
      <dgm:spPr/>
    </dgm:pt>
    <dgm:pt modelId="{842A7FC7-AB62-5148-B971-E8E64BCBCFB4}" type="pres">
      <dgm:prSet presAssocID="{0EE271D6-61EE-F74D-B507-B0DBF015A497}" presName="compNode" presStyleCnt="0"/>
      <dgm:spPr/>
    </dgm:pt>
    <dgm:pt modelId="{C3C50CD7-8275-F744-ACBC-414AC12962DF}" type="pres">
      <dgm:prSet presAssocID="{0EE271D6-61EE-F74D-B507-B0DBF015A497}" presName="dummyConnPt" presStyleCnt="0"/>
      <dgm:spPr/>
    </dgm:pt>
    <dgm:pt modelId="{FE0AFA4F-AABB-4646-9E3A-2312ADC20D7D}" type="pres">
      <dgm:prSet presAssocID="{0EE271D6-61EE-F74D-B507-B0DBF015A497}" presName="node" presStyleLbl="node1" presStyleIdx="1" presStyleCnt="16">
        <dgm:presLayoutVars>
          <dgm:bulletEnabled val="1"/>
        </dgm:presLayoutVars>
      </dgm:prSet>
      <dgm:spPr/>
    </dgm:pt>
    <dgm:pt modelId="{39911640-D3E5-C549-A576-A2A61A9CA701}" type="pres">
      <dgm:prSet presAssocID="{1A6A9FA7-4D92-AA4F-83A3-9D3D8220613E}" presName="sibTrans" presStyleLbl="bgSibTrans2D1" presStyleIdx="1" presStyleCnt="15"/>
      <dgm:spPr/>
    </dgm:pt>
    <dgm:pt modelId="{D5DD2169-2383-A84D-8AFC-D93D723350AD}" type="pres">
      <dgm:prSet presAssocID="{86D51FA4-E06B-5148-98CE-471CDE01234D}" presName="compNode" presStyleCnt="0"/>
      <dgm:spPr/>
    </dgm:pt>
    <dgm:pt modelId="{145E7347-75B8-7E45-B59D-928994F1C9D6}" type="pres">
      <dgm:prSet presAssocID="{86D51FA4-E06B-5148-98CE-471CDE01234D}" presName="dummyConnPt" presStyleCnt="0"/>
      <dgm:spPr/>
    </dgm:pt>
    <dgm:pt modelId="{A75085AA-045C-E246-855F-F1690B96CA77}" type="pres">
      <dgm:prSet presAssocID="{86D51FA4-E06B-5148-98CE-471CDE01234D}" presName="node" presStyleLbl="node1" presStyleIdx="2" presStyleCnt="16">
        <dgm:presLayoutVars>
          <dgm:bulletEnabled val="1"/>
        </dgm:presLayoutVars>
      </dgm:prSet>
      <dgm:spPr/>
    </dgm:pt>
    <dgm:pt modelId="{C3A5B550-947A-1142-84E4-E214F98DDB5F}" type="pres">
      <dgm:prSet presAssocID="{540FA879-1267-EC4B-A6B1-EBFA3250404F}" presName="sibTrans" presStyleLbl="bgSibTrans2D1" presStyleIdx="2" presStyleCnt="15"/>
      <dgm:spPr/>
    </dgm:pt>
    <dgm:pt modelId="{29254F74-17EC-D24A-BA87-596B5F6608BC}" type="pres">
      <dgm:prSet presAssocID="{814DA02B-79EF-6B4E-970F-2DA7283406AC}" presName="compNode" presStyleCnt="0"/>
      <dgm:spPr/>
    </dgm:pt>
    <dgm:pt modelId="{A475727F-B79F-144D-AA60-522D06C36A75}" type="pres">
      <dgm:prSet presAssocID="{814DA02B-79EF-6B4E-970F-2DA7283406AC}" presName="dummyConnPt" presStyleCnt="0"/>
      <dgm:spPr/>
    </dgm:pt>
    <dgm:pt modelId="{C8B7AA01-ADB8-0941-8857-2131F820D7A0}" type="pres">
      <dgm:prSet presAssocID="{814DA02B-79EF-6B4E-970F-2DA7283406AC}" presName="node" presStyleLbl="node1" presStyleIdx="3" presStyleCnt="16">
        <dgm:presLayoutVars>
          <dgm:bulletEnabled val="1"/>
        </dgm:presLayoutVars>
      </dgm:prSet>
      <dgm:spPr/>
    </dgm:pt>
    <dgm:pt modelId="{06C74CBF-F9AA-B547-871A-8447E92D9750}" type="pres">
      <dgm:prSet presAssocID="{FD77AFBC-C96E-A248-A324-5CF3B1241AED}" presName="sibTrans" presStyleLbl="bgSibTrans2D1" presStyleIdx="3" presStyleCnt="15"/>
      <dgm:spPr/>
    </dgm:pt>
    <dgm:pt modelId="{9FCD4B30-22E9-8349-A579-B6BC3ADBD07F}" type="pres">
      <dgm:prSet presAssocID="{2B00C6FE-1C20-D740-B54D-3375F0EAB95D}" presName="compNode" presStyleCnt="0"/>
      <dgm:spPr/>
    </dgm:pt>
    <dgm:pt modelId="{3E51C1E2-51A3-C740-8845-446468DBA8AD}" type="pres">
      <dgm:prSet presAssocID="{2B00C6FE-1C20-D740-B54D-3375F0EAB95D}" presName="dummyConnPt" presStyleCnt="0"/>
      <dgm:spPr/>
    </dgm:pt>
    <dgm:pt modelId="{2D327E6A-43A8-D943-B8D2-633ADA09F73B}" type="pres">
      <dgm:prSet presAssocID="{2B00C6FE-1C20-D740-B54D-3375F0EAB95D}" presName="node" presStyleLbl="node1" presStyleIdx="4" presStyleCnt="16">
        <dgm:presLayoutVars>
          <dgm:bulletEnabled val="1"/>
        </dgm:presLayoutVars>
      </dgm:prSet>
      <dgm:spPr/>
    </dgm:pt>
    <dgm:pt modelId="{A50C630B-A3D2-F843-8627-55119049C1F8}" type="pres">
      <dgm:prSet presAssocID="{DF529038-97A5-214E-B75A-8F88345E14E2}" presName="sibTrans" presStyleLbl="bgSibTrans2D1" presStyleIdx="4" presStyleCnt="15"/>
      <dgm:spPr/>
    </dgm:pt>
    <dgm:pt modelId="{7CF0F7CA-3F5D-3748-B0BC-07F369E9D39A}" type="pres">
      <dgm:prSet presAssocID="{8C3B190B-32B4-E247-B751-689732042759}" presName="compNode" presStyleCnt="0"/>
      <dgm:spPr/>
    </dgm:pt>
    <dgm:pt modelId="{7CB605EB-FF86-4148-ABF4-FE28F0C4126F}" type="pres">
      <dgm:prSet presAssocID="{8C3B190B-32B4-E247-B751-689732042759}" presName="dummyConnPt" presStyleCnt="0"/>
      <dgm:spPr/>
    </dgm:pt>
    <dgm:pt modelId="{F5849AB5-5166-D448-9A1C-86B0375C45D8}" type="pres">
      <dgm:prSet presAssocID="{8C3B190B-32B4-E247-B751-689732042759}" presName="node" presStyleLbl="node1" presStyleIdx="5" presStyleCnt="16">
        <dgm:presLayoutVars>
          <dgm:bulletEnabled val="1"/>
        </dgm:presLayoutVars>
      </dgm:prSet>
      <dgm:spPr/>
    </dgm:pt>
    <dgm:pt modelId="{7E5D23D0-2B35-714A-9F7D-B58C142B5698}" type="pres">
      <dgm:prSet presAssocID="{FCFC860A-5060-6541-99E5-5AF227874701}" presName="sibTrans" presStyleLbl="bgSibTrans2D1" presStyleIdx="5" presStyleCnt="15"/>
      <dgm:spPr/>
    </dgm:pt>
    <dgm:pt modelId="{01F363DE-B123-A943-B762-09ECE012F1D3}" type="pres">
      <dgm:prSet presAssocID="{4C2104D1-45C4-914B-8B66-62537534FEBB}" presName="compNode" presStyleCnt="0"/>
      <dgm:spPr/>
    </dgm:pt>
    <dgm:pt modelId="{1209B86D-0D33-F248-A563-7E0241C9359D}" type="pres">
      <dgm:prSet presAssocID="{4C2104D1-45C4-914B-8B66-62537534FEBB}" presName="dummyConnPt" presStyleCnt="0"/>
      <dgm:spPr/>
    </dgm:pt>
    <dgm:pt modelId="{36EC8900-C1D1-814B-B66A-2AF8511671FF}" type="pres">
      <dgm:prSet presAssocID="{4C2104D1-45C4-914B-8B66-62537534FEBB}" presName="node" presStyleLbl="node1" presStyleIdx="6" presStyleCnt="16">
        <dgm:presLayoutVars>
          <dgm:bulletEnabled val="1"/>
        </dgm:presLayoutVars>
      </dgm:prSet>
      <dgm:spPr/>
    </dgm:pt>
    <dgm:pt modelId="{F26E6BDC-2E3E-DA47-9562-36868823E68C}" type="pres">
      <dgm:prSet presAssocID="{5D39AB8E-A4AB-A542-80FA-8C13378A6354}" presName="sibTrans" presStyleLbl="bgSibTrans2D1" presStyleIdx="6" presStyleCnt="15"/>
      <dgm:spPr/>
    </dgm:pt>
    <dgm:pt modelId="{E11BD18A-EB3E-CE48-94F2-041E7D5E4D70}" type="pres">
      <dgm:prSet presAssocID="{34F401A4-AF97-DD4E-9F79-4C77E3054016}" presName="compNode" presStyleCnt="0"/>
      <dgm:spPr/>
    </dgm:pt>
    <dgm:pt modelId="{DAC81B76-F9CB-A14E-934F-62AB19CA3C57}" type="pres">
      <dgm:prSet presAssocID="{34F401A4-AF97-DD4E-9F79-4C77E3054016}" presName="dummyConnPt" presStyleCnt="0"/>
      <dgm:spPr/>
    </dgm:pt>
    <dgm:pt modelId="{6A97FA4D-BF65-EF44-ACE7-81447B74013A}" type="pres">
      <dgm:prSet presAssocID="{34F401A4-AF97-DD4E-9F79-4C77E3054016}" presName="node" presStyleLbl="node1" presStyleIdx="7" presStyleCnt="16">
        <dgm:presLayoutVars>
          <dgm:bulletEnabled val="1"/>
        </dgm:presLayoutVars>
      </dgm:prSet>
      <dgm:spPr/>
    </dgm:pt>
    <dgm:pt modelId="{6D3FBC61-1748-374D-9A45-1EC65B787BCD}" type="pres">
      <dgm:prSet presAssocID="{2CAF78FC-E9DA-A840-8587-BCA24829267B}" presName="sibTrans" presStyleLbl="bgSibTrans2D1" presStyleIdx="7" presStyleCnt="15"/>
      <dgm:spPr/>
    </dgm:pt>
    <dgm:pt modelId="{EE104DEB-BB08-404A-AC62-EF6B22DC55E1}" type="pres">
      <dgm:prSet presAssocID="{4173276B-F1AF-334D-B289-2295BF2B1939}" presName="compNode" presStyleCnt="0"/>
      <dgm:spPr/>
    </dgm:pt>
    <dgm:pt modelId="{35B429CF-3D09-3749-9232-9DEA31B171C9}" type="pres">
      <dgm:prSet presAssocID="{4173276B-F1AF-334D-B289-2295BF2B1939}" presName="dummyConnPt" presStyleCnt="0"/>
      <dgm:spPr/>
    </dgm:pt>
    <dgm:pt modelId="{B5E85FF3-2406-EF4F-A52E-667EB91B0076}" type="pres">
      <dgm:prSet presAssocID="{4173276B-F1AF-334D-B289-2295BF2B1939}" presName="node" presStyleLbl="node1" presStyleIdx="8" presStyleCnt="16">
        <dgm:presLayoutVars>
          <dgm:bulletEnabled val="1"/>
        </dgm:presLayoutVars>
      </dgm:prSet>
      <dgm:spPr/>
    </dgm:pt>
    <dgm:pt modelId="{B2F374CA-995B-7B46-A057-C57CFAB625B4}" type="pres">
      <dgm:prSet presAssocID="{8BFFE8E1-C3CF-A343-9D4B-766D5C373202}" presName="sibTrans" presStyleLbl="bgSibTrans2D1" presStyleIdx="8" presStyleCnt="15"/>
      <dgm:spPr/>
    </dgm:pt>
    <dgm:pt modelId="{D7833E9B-6D11-C940-939C-D77FCB8E83DE}" type="pres">
      <dgm:prSet presAssocID="{97660129-8DD1-4545-B561-C8E2BA793605}" presName="compNode" presStyleCnt="0"/>
      <dgm:spPr/>
    </dgm:pt>
    <dgm:pt modelId="{DB48566D-F9E1-6443-B68E-C6B2BD1C540A}" type="pres">
      <dgm:prSet presAssocID="{97660129-8DD1-4545-B561-C8E2BA793605}" presName="dummyConnPt" presStyleCnt="0"/>
      <dgm:spPr/>
    </dgm:pt>
    <dgm:pt modelId="{EF63C8BB-8184-7248-BE83-48D86ABE1BA8}" type="pres">
      <dgm:prSet presAssocID="{97660129-8DD1-4545-B561-C8E2BA793605}" presName="node" presStyleLbl="node1" presStyleIdx="9" presStyleCnt="16">
        <dgm:presLayoutVars>
          <dgm:bulletEnabled val="1"/>
        </dgm:presLayoutVars>
      </dgm:prSet>
      <dgm:spPr/>
    </dgm:pt>
    <dgm:pt modelId="{CCFDFE47-EED0-8E42-8C67-87D44FFB59AC}" type="pres">
      <dgm:prSet presAssocID="{3DEA1AB1-8910-144E-A5E1-8F23C753E169}" presName="sibTrans" presStyleLbl="bgSibTrans2D1" presStyleIdx="9" presStyleCnt="15"/>
      <dgm:spPr/>
    </dgm:pt>
    <dgm:pt modelId="{54FC0058-5B90-C449-80D4-2FE94DE2A618}" type="pres">
      <dgm:prSet presAssocID="{9F2FB65B-73EC-0844-9567-C4DD56610986}" presName="compNode" presStyleCnt="0"/>
      <dgm:spPr/>
    </dgm:pt>
    <dgm:pt modelId="{B92DBCF8-BE87-C344-9AA2-A240F61A8BBC}" type="pres">
      <dgm:prSet presAssocID="{9F2FB65B-73EC-0844-9567-C4DD56610986}" presName="dummyConnPt" presStyleCnt="0"/>
      <dgm:spPr/>
    </dgm:pt>
    <dgm:pt modelId="{64715E71-B05E-7045-8827-3144F392AAFE}" type="pres">
      <dgm:prSet presAssocID="{9F2FB65B-73EC-0844-9567-C4DD56610986}" presName="node" presStyleLbl="node1" presStyleIdx="10" presStyleCnt="16">
        <dgm:presLayoutVars>
          <dgm:bulletEnabled val="1"/>
        </dgm:presLayoutVars>
      </dgm:prSet>
      <dgm:spPr/>
    </dgm:pt>
    <dgm:pt modelId="{F79CC946-794F-D843-9CFD-C852CCF1D408}" type="pres">
      <dgm:prSet presAssocID="{5780C635-3377-864A-825F-5A1CA36F03B5}" presName="sibTrans" presStyleLbl="bgSibTrans2D1" presStyleIdx="10" presStyleCnt="15"/>
      <dgm:spPr/>
    </dgm:pt>
    <dgm:pt modelId="{DFFF8131-A741-534E-9FA5-BCBC844FFF16}" type="pres">
      <dgm:prSet presAssocID="{F8B40297-5403-D944-8B0F-5C6AB210062F}" presName="compNode" presStyleCnt="0"/>
      <dgm:spPr/>
    </dgm:pt>
    <dgm:pt modelId="{C90556FD-D272-324B-B222-47997FF61F3D}" type="pres">
      <dgm:prSet presAssocID="{F8B40297-5403-D944-8B0F-5C6AB210062F}" presName="dummyConnPt" presStyleCnt="0"/>
      <dgm:spPr/>
    </dgm:pt>
    <dgm:pt modelId="{71C080C3-AE86-E14D-9566-9246579F218E}" type="pres">
      <dgm:prSet presAssocID="{F8B40297-5403-D944-8B0F-5C6AB210062F}" presName="node" presStyleLbl="node1" presStyleIdx="11" presStyleCnt="16">
        <dgm:presLayoutVars>
          <dgm:bulletEnabled val="1"/>
        </dgm:presLayoutVars>
      </dgm:prSet>
      <dgm:spPr/>
    </dgm:pt>
    <dgm:pt modelId="{99C308B4-F99B-D944-999A-C403031CD50A}" type="pres">
      <dgm:prSet presAssocID="{E506EF60-1213-D943-9159-4E85AAFD90A0}" presName="sibTrans" presStyleLbl="bgSibTrans2D1" presStyleIdx="11" presStyleCnt="15"/>
      <dgm:spPr/>
    </dgm:pt>
    <dgm:pt modelId="{4B27F318-0B31-3946-85F8-0FDA4F32723A}" type="pres">
      <dgm:prSet presAssocID="{8933363A-9B09-4C4C-A432-66804311F48B}" presName="compNode" presStyleCnt="0"/>
      <dgm:spPr/>
    </dgm:pt>
    <dgm:pt modelId="{425C5453-73BF-3042-A268-542ABCA204D5}" type="pres">
      <dgm:prSet presAssocID="{8933363A-9B09-4C4C-A432-66804311F48B}" presName="dummyConnPt" presStyleCnt="0"/>
      <dgm:spPr/>
    </dgm:pt>
    <dgm:pt modelId="{94F3285E-8779-3E45-8426-6639DCCF9E4A}" type="pres">
      <dgm:prSet presAssocID="{8933363A-9B09-4C4C-A432-66804311F48B}" presName="node" presStyleLbl="node1" presStyleIdx="12" presStyleCnt="16">
        <dgm:presLayoutVars>
          <dgm:bulletEnabled val="1"/>
        </dgm:presLayoutVars>
      </dgm:prSet>
      <dgm:spPr/>
    </dgm:pt>
    <dgm:pt modelId="{48B1AC36-524A-A740-A108-A26530D33418}" type="pres">
      <dgm:prSet presAssocID="{310DB8B2-7773-0A43-BE8A-DB685B94E808}" presName="sibTrans" presStyleLbl="bgSibTrans2D1" presStyleIdx="12" presStyleCnt="15"/>
      <dgm:spPr/>
    </dgm:pt>
    <dgm:pt modelId="{0F555B96-88C3-B14D-B988-B1ACFE4D6B09}" type="pres">
      <dgm:prSet presAssocID="{D05B596E-A843-F648-B054-3D2C3CC69E1C}" presName="compNode" presStyleCnt="0"/>
      <dgm:spPr/>
    </dgm:pt>
    <dgm:pt modelId="{EAD3F120-3B7F-6844-A99D-37248EBA1A26}" type="pres">
      <dgm:prSet presAssocID="{D05B596E-A843-F648-B054-3D2C3CC69E1C}" presName="dummyConnPt" presStyleCnt="0"/>
      <dgm:spPr/>
    </dgm:pt>
    <dgm:pt modelId="{C348DC32-7D53-764F-9107-83C86A637C8B}" type="pres">
      <dgm:prSet presAssocID="{D05B596E-A843-F648-B054-3D2C3CC69E1C}" presName="node" presStyleLbl="node1" presStyleIdx="13" presStyleCnt="16">
        <dgm:presLayoutVars>
          <dgm:bulletEnabled val="1"/>
        </dgm:presLayoutVars>
      </dgm:prSet>
      <dgm:spPr/>
    </dgm:pt>
    <dgm:pt modelId="{F59AF5DC-C524-454D-AA5F-2F63638566DA}" type="pres">
      <dgm:prSet presAssocID="{15456EB8-59A7-CE42-B4C8-A2617773D298}" presName="sibTrans" presStyleLbl="bgSibTrans2D1" presStyleIdx="13" presStyleCnt="15"/>
      <dgm:spPr/>
    </dgm:pt>
    <dgm:pt modelId="{B2595654-04DA-C449-8FBC-0E40A9490CD1}" type="pres">
      <dgm:prSet presAssocID="{37748F7B-9B85-3448-BF7E-1EFC58C69D83}" presName="compNode" presStyleCnt="0"/>
      <dgm:spPr/>
    </dgm:pt>
    <dgm:pt modelId="{4DF8B1C0-272F-B843-82A2-9224096A6AD5}" type="pres">
      <dgm:prSet presAssocID="{37748F7B-9B85-3448-BF7E-1EFC58C69D83}" presName="dummyConnPt" presStyleCnt="0"/>
      <dgm:spPr/>
    </dgm:pt>
    <dgm:pt modelId="{3D97F0EE-A4AC-0545-AC1C-A88AAA7ADABA}" type="pres">
      <dgm:prSet presAssocID="{37748F7B-9B85-3448-BF7E-1EFC58C69D83}" presName="node" presStyleLbl="node1" presStyleIdx="14" presStyleCnt="16">
        <dgm:presLayoutVars>
          <dgm:bulletEnabled val="1"/>
        </dgm:presLayoutVars>
      </dgm:prSet>
      <dgm:spPr/>
    </dgm:pt>
    <dgm:pt modelId="{0D9F745D-1623-FC40-9C34-9A4496B23C21}" type="pres">
      <dgm:prSet presAssocID="{39028058-86BC-C049-9B75-14909BAEF4B7}" presName="sibTrans" presStyleLbl="bgSibTrans2D1" presStyleIdx="14" presStyleCnt="15"/>
      <dgm:spPr/>
    </dgm:pt>
    <dgm:pt modelId="{0B81131D-34EF-2648-A3FB-909E3EA5D674}" type="pres">
      <dgm:prSet presAssocID="{4ECBDC5B-C56F-F84E-A88C-405CAB04118F}" presName="compNode" presStyleCnt="0"/>
      <dgm:spPr/>
    </dgm:pt>
    <dgm:pt modelId="{FF8ECFAE-6EA9-E546-8E87-AC013BD18EE5}" type="pres">
      <dgm:prSet presAssocID="{4ECBDC5B-C56F-F84E-A88C-405CAB04118F}" presName="dummyConnPt" presStyleCnt="0"/>
      <dgm:spPr/>
    </dgm:pt>
    <dgm:pt modelId="{BBADDB29-AFD1-F64A-9830-DF706DE649C3}" type="pres">
      <dgm:prSet presAssocID="{4ECBDC5B-C56F-F84E-A88C-405CAB04118F}" presName="node" presStyleLbl="node1" presStyleIdx="15" presStyleCnt="16">
        <dgm:presLayoutVars>
          <dgm:bulletEnabled val="1"/>
        </dgm:presLayoutVars>
      </dgm:prSet>
      <dgm:spPr/>
    </dgm:pt>
  </dgm:ptLst>
  <dgm:cxnLst>
    <dgm:cxn modelId="{0D5EA600-5DF6-5E4F-94E5-C07B361C8A9F}" type="presOf" srcId="{DF529038-97A5-214E-B75A-8F88345E14E2}" destId="{A50C630B-A3D2-F843-8627-55119049C1F8}" srcOrd="0" destOrd="0" presId="urn:microsoft.com/office/officeart/2005/8/layout/bProcess4"/>
    <dgm:cxn modelId="{02836407-8812-244B-B260-3F221ACB9B72}" type="presOf" srcId="{0EE271D6-61EE-F74D-B507-B0DBF015A497}" destId="{FE0AFA4F-AABB-4646-9E3A-2312ADC20D7D}" srcOrd="0" destOrd="0" presId="urn:microsoft.com/office/officeart/2005/8/layout/bProcess4"/>
    <dgm:cxn modelId="{5BD95E12-1619-6D48-8487-FD4B7A98026B}" type="presOf" srcId="{7393F8A0-5A8F-DE43-8A1B-FC82667C35E5}" destId="{A6E63BE6-9A5A-7442-AEB0-3C6D0F8E570D}" srcOrd="0" destOrd="0" presId="urn:microsoft.com/office/officeart/2005/8/layout/bProcess4"/>
    <dgm:cxn modelId="{A22A2918-2C99-DD4D-8CEA-9B04E5F2D1DF}" type="presOf" srcId="{2CAF78FC-E9DA-A840-8587-BCA24829267B}" destId="{6D3FBC61-1748-374D-9A45-1EC65B787BCD}" srcOrd="0" destOrd="0" presId="urn:microsoft.com/office/officeart/2005/8/layout/bProcess4"/>
    <dgm:cxn modelId="{1D3B6419-7D4D-BE4B-BA7B-2C4B4C22AD27}" type="presOf" srcId="{15456EB8-59A7-CE42-B4C8-A2617773D298}" destId="{F59AF5DC-C524-454D-AA5F-2F63638566DA}" srcOrd="0" destOrd="0" presId="urn:microsoft.com/office/officeart/2005/8/layout/bProcess4"/>
    <dgm:cxn modelId="{C65B291E-A86B-9844-8EED-49E727DE7141}" type="presOf" srcId="{4C2104D1-45C4-914B-8B66-62537534FEBB}" destId="{36EC8900-C1D1-814B-B66A-2AF8511671FF}" srcOrd="0" destOrd="0" presId="urn:microsoft.com/office/officeart/2005/8/layout/bProcess4"/>
    <dgm:cxn modelId="{1BA19B25-23FC-9241-8CDC-EBE3F72D36DE}" type="presOf" srcId="{34F401A4-AF97-DD4E-9F79-4C77E3054016}" destId="{6A97FA4D-BF65-EF44-ACE7-81447B74013A}" srcOrd="0" destOrd="0" presId="urn:microsoft.com/office/officeart/2005/8/layout/bProcess4"/>
    <dgm:cxn modelId="{C0248927-A263-F74E-9096-C868958784A8}" type="presOf" srcId="{B422072E-B44B-0A4B-A59C-8B556A46BBF0}" destId="{0FC20774-1E37-5541-B2E5-CBDF6938A454}" srcOrd="0" destOrd="0" presId="urn:microsoft.com/office/officeart/2005/8/layout/bProcess4"/>
    <dgm:cxn modelId="{996F5528-89C4-3442-90EE-AB42C2BBC25B}" type="presOf" srcId="{D05B596E-A843-F648-B054-3D2C3CC69E1C}" destId="{C348DC32-7D53-764F-9107-83C86A637C8B}" srcOrd="0" destOrd="0" presId="urn:microsoft.com/office/officeart/2005/8/layout/bProcess4"/>
    <dgm:cxn modelId="{438C7F2A-21C9-CC44-9304-669BAE31A3D8}" type="presOf" srcId="{5780C635-3377-864A-825F-5A1CA36F03B5}" destId="{F79CC946-794F-D843-9CFD-C852CCF1D408}" srcOrd="0" destOrd="0" presId="urn:microsoft.com/office/officeart/2005/8/layout/bProcess4"/>
    <dgm:cxn modelId="{CA70F930-7E95-2B43-90CA-92CD96009E69}" srcId="{FE43136A-ECAD-9A47-B1B0-EB9C2DBC9668}" destId="{37748F7B-9B85-3448-BF7E-1EFC58C69D83}" srcOrd="14" destOrd="0" parTransId="{766F97F5-58E4-2243-89DD-7548CB498F76}" sibTransId="{39028058-86BC-C049-9B75-14909BAEF4B7}"/>
    <dgm:cxn modelId="{79FF9932-6EB1-7C44-B5BA-FDA16093D124}" type="presOf" srcId="{FCFC860A-5060-6541-99E5-5AF227874701}" destId="{7E5D23D0-2B35-714A-9F7D-B58C142B5698}" srcOrd="0" destOrd="0" presId="urn:microsoft.com/office/officeart/2005/8/layout/bProcess4"/>
    <dgm:cxn modelId="{C51B5A35-EB1B-E943-BA3F-E1A5A6100A03}" type="presOf" srcId="{97660129-8DD1-4545-B561-C8E2BA793605}" destId="{EF63C8BB-8184-7248-BE83-48D86ABE1BA8}" srcOrd="0" destOrd="0" presId="urn:microsoft.com/office/officeart/2005/8/layout/bProcess4"/>
    <dgm:cxn modelId="{9255833C-5067-A04A-9A67-DA87B30D36CC}" type="presOf" srcId="{310DB8B2-7773-0A43-BE8A-DB685B94E808}" destId="{48B1AC36-524A-A740-A108-A26530D33418}" srcOrd="0" destOrd="0" presId="urn:microsoft.com/office/officeart/2005/8/layout/bProcess4"/>
    <dgm:cxn modelId="{BC3B1E43-1EC8-4649-8F1C-771BFAD4CC2F}" srcId="{FE43136A-ECAD-9A47-B1B0-EB9C2DBC9668}" destId="{9F2FB65B-73EC-0844-9567-C4DD56610986}" srcOrd="10" destOrd="0" parTransId="{1E6A2973-D2AA-1C48-9976-0D957A3531DD}" sibTransId="{5780C635-3377-864A-825F-5A1CA36F03B5}"/>
    <dgm:cxn modelId="{987A0E44-6F4C-434D-BB2B-BA541DE898DF}" type="presOf" srcId="{1A6A9FA7-4D92-AA4F-83A3-9D3D8220613E}" destId="{39911640-D3E5-C549-A576-A2A61A9CA701}" srcOrd="0" destOrd="0" presId="urn:microsoft.com/office/officeart/2005/8/layout/bProcess4"/>
    <dgm:cxn modelId="{417F3547-DC79-BB40-9138-4FE1B40E594A}" type="presOf" srcId="{8BFFE8E1-C3CF-A343-9D4B-766D5C373202}" destId="{B2F374CA-995B-7B46-A057-C57CFAB625B4}" srcOrd="0" destOrd="0" presId="urn:microsoft.com/office/officeart/2005/8/layout/bProcess4"/>
    <dgm:cxn modelId="{F743AC62-C10F-B343-9CD1-69DF2534619A}" srcId="{FE43136A-ECAD-9A47-B1B0-EB9C2DBC9668}" destId="{0EE271D6-61EE-F74D-B507-B0DBF015A497}" srcOrd="1" destOrd="0" parTransId="{D1C1359F-BEC4-AE40-987F-07EC0A667138}" sibTransId="{1A6A9FA7-4D92-AA4F-83A3-9D3D8220613E}"/>
    <dgm:cxn modelId="{7705A263-93ED-E24B-B56E-92C782553723}" type="presOf" srcId="{8C3B190B-32B4-E247-B751-689732042759}" destId="{F5849AB5-5166-D448-9A1C-86B0375C45D8}" srcOrd="0" destOrd="0" presId="urn:microsoft.com/office/officeart/2005/8/layout/bProcess4"/>
    <dgm:cxn modelId="{F62EF86B-02D9-BB4E-8468-3DEDDF234339}" type="presOf" srcId="{4ECBDC5B-C56F-F84E-A88C-405CAB04118F}" destId="{BBADDB29-AFD1-F64A-9830-DF706DE649C3}" srcOrd="0" destOrd="0" presId="urn:microsoft.com/office/officeart/2005/8/layout/bProcess4"/>
    <dgm:cxn modelId="{6867A077-36A9-5541-A56E-EA9AF9E03206}" srcId="{FE43136A-ECAD-9A47-B1B0-EB9C2DBC9668}" destId="{7393F8A0-5A8F-DE43-8A1B-FC82667C35E5}" srcOrd="0" destOrd="0" parTransId="{B09E1998-0880-364A-9D21-9EE607FB5CAB}" sibTransId="{B422072E-B44B-0A4B-A59C-8B556A46BBF0}"/>
    <dgm:cxn modelId="{70D7DC7A-D9A8-A34B-A0C9-8459597FD266}" srcId="{FE43136A-ECAD-9A47-B1B0-EB9C2DBC9668}" destId="{2B00C6FE-1C20-D740-B54D-3375F0EAB95D}" srcOrd="4" destOrd="0" parTransId="{9ED63FB6-86E7-0145-B54F-4EF29A2F5E8C}" sibTransId="{DF529038-97A5-214E-B75A-8F88345E14E2}"/>
    <dgm:cxn modelId="{F70C2680-B623-DC49-AE2C-426D72DC6B4D}" srcId="{FE43136A-ECAD-9A47-B1B0-EB9C2DBC9668}" destId="{86D51FA4-E06B-5148-98CE-471CDE01234D}" srcOrd="2" destOrd="0" parTransId="{5FC2C096-DEA1-5D4C-8CBA-E520F4B1A474}" sibTransId="{540FA879-1267-EC4B-A6B1-EBFA3250404F}"/>
    <dgm:cxn modelId="{32923882-AC7F-A347-90E1-0C765C9AC451}" type="presOf" srcId="{2B00C6FE-1C20-D740-B54D-3375F0EAB95D}" destId="{2D327E6A-43A8-D943-B8D2-633ADA09F73B}" srcOrd="0" destOrd="0" presId="urn:microsoft.com/office/officeart/2005/8/layout/bProcess4"/>
    <dgm:cxn modelId="{45B27F85-AEA5-6E4F-ACE0-8554E18D5F6A}" type="presOf" srcId="{5D39AB8E-A4AB-A542-80FA-8C13378A6354}" destId="{F26E6BDC-2E3E-DA47-9562-36868823E68C}" srcOrd="0" destOrd="0" presId="urn:microsoft.com/office/officeart/2005/8/layout/bProcess4"/>
    <dgm:cxn modelId="{28989585-3477-1340-93CF-05E306E7888C}" type="presOf" srcId="{F8B40297-5403-D944-8B0F-5C6AB210062F}" destId="{71C080C3-AE86-E14D-9566-9246579F218E}" srcOrd="0" destOrd="0" presId="urn:microsoft.com/office/officeart/2005/8/layout/bProcess4"/>
    <dgm:cxn modelId="{20D88B90-B0B9-844D-A9D9-F3E213FD8855}" type="presOf" srcId="{39028058-86BC-C049-9B75-14909BAEF4B7}" destId="{0D9F745D-1623-FC40-9C34-9A4496B23C21}" srcOrd="0" destOrd="0" presId="urn:microsoft.com/office/officeart/2005/8/layout/bProcess4"/>
    <dgm:cxn modelId="{CBE88896-2301-A844-A9D1-F9A741FB2178}" srcId="{FE43136A-ECAD-9A47-B1B0-EB9C2DBC9668}" destId="{814DA02B-79EF-6B4E-970F-2DA7283406AC}" srcOrd="3" destOrd="0" parTransId="{035AC188-CEFB-E348-AC77-CAF3A68CB051}" sibTransId="{FD77AFBC-C96E-A248-A324-5CF3B1241AED}"/>
    <dgm:cxn modelId="{EF00E497-31EF-FC48-9403-D92991A9CE8A}" srcId="{FE43136A-ECAD-9A47-B1B0-EB9C2DBC9668}" destId="{F8B40297-5403-D944-8B0F-5C6AB210062F}" srcOrd="11" destOrd="0" parTransId="{1CB8A6DA-E7FF-174A-8BF2-5CF5E0431A3E}" sibTransId="{E506EF60-1213-D943-9159-4E85AAFD90A0}"/>
    <dgm:cxn modelId="{CAC601A1-5F02-CC4A-ADBF-E02DA8044591}" srcId="{FE43136A-ECAD-9A47-B1B0-EB9C2DBC9668}" destId="{4C2104D1-45C4-914B-8B66-62537534FEBB}" srcOrd="6" destOrd="0" parTransId="{E21D498A-94C1-4741-9B0B-F2C228CF1D80}" sibTransId="{5D39AB8E-A4AB-A542-80FA-8C13378A6354}"/>
    <dgm:cxn modelId="{B7A788B5-A096-D94F-B617-5A9B8EFA0035}" srcId="{FE43136A-ECAD-9A47-B1B0-EB9C2DBC9668}" destId="{4ECBDC5B-C56F-F84E-A88C-405CAB04118F}" srcOrd="15" destOrd="0" parTransId="{2BB7E782-2F11-E84F-9328-9DA3B4A6EECD}" sibTransId="{35435266-8EAD-014A-B30E-E12CA7488555}"/>
    <dgm:cxn modelId="{3742E3B9-42CC-9047-A40F-A7A6FC51F539}" type="presOf" srcId="{9F2FB65B-73EC-0844-9567-C4DD56610986}" destId="{64715E71-B05E-7045-8827-3144F392AAFE}" srcOrd="0" destOrd="0" presId="urn:microsoft.com/office/officeart/2005/8/layout/bProcess4"/>
    <dgm:cxn modelId="{983A59BA-428A-2F44-B4BC-4111B24997AC}" type="presOf" srcId="{FD77AFBC-C96E-A248-A324-5CF3B1241AED}" destId="{06C74CBF-F9AA-B547-871A-8447E92D9750}" srcOrd="0" destOrd="0" presId="urn:microsoft.com/office/officeart/2005/8/layout/bProcess4"/>
    <dgm:cxn modelId="{7885DDBE-6820-464F-8E37-B8CC1A8E48B8}" srcId="{FE43136A-ECAD-9A47-B1B0-EB9C2DBC9668}" destId="{8C3B190B-32B4-E247-B751-689732042759}" srcOrd="5" destOrd="0" parTransId="{BA517552-065C-4848-9758-B08C25E640F2}" sibTransId="{FCFC860A-5060-6541-99E5-5AF227874701}"/>
    <dgm:cxn modelId="{9A3169BF-E645-3C41-9469-BE831688BD95}" srcId="{FE43136A-ECAD-9A47-B1B0-EB9C2DBC9668}" destId="{97660129-8DD1-4545-B561-C8E2BA793605}" srcOrd="9" destOrd="0" parTransId="{AAE3BA1A-93F7-D047-A1FA-40BEB9558562}" sibTransId="{3DEA1AB1-8910-144E-A5E1-8F23C753E169}"/>
    <dgm:cxn modelId="{F44AACC3-E7E4-EF4F-AD6F-B6714B774EF4}" srcId="{FE43136A-ECAD-9A47-B1B0-EB9C2DBC9668}" destId="{D05B596E-A843-F648-B054-3D2C3CC69E1C}" srcOrd="13" destOrd="0" parTransId="{D5CC42A4-E4E1-0446-8173-69E8AFFF9F7D}" sibTransId="{15456EB8-59A7-CE42-B4C8-A2617773D298}"/>
    <dgm:cxn modelId="{E28FDFC3-9226-7C43-A969-A13D6F1B5D17}" srcId="{FE43136A-ECAD-9A47-B1B0-EB9C2DBC9668}" destId="{8933363A-9B09-4C4C-A432-66804311F48B}" srcOrd="12" destOrd="0" parTransId="{0113C5D7-F863-F74A-AE09-46ED5D21E387}" sibTransId="{310DB8B2-7773-0A43-BE8A-DB685B94E808}"/>
    <dgm:cxn modelId="{A2A297C8-788E-534C-BBD7-7A47B86E2D51}" type="presOf" srcId="{86D51FA4-E06B-5148-98CE-471CDE01234D}" destId="{A75085AA-045C-E246-855F-F1690B96CA77}" srcOrd="0" destOrd="0" presId="urn:microsoft.com/office/officeart/2005/8/layout/bProcess4"/>
    <dgm:cxn modelId="{F257EBD0-C935-8742-A490-5E7B156BC4C6}" type="presOf" srcId="{37748F7B-9B85-3448-BF7E-1EFC58C69D83}" destId="{3D97F0EE-A4AC-0545-AC1C-A88AAA7ADABA}" srcOrd="0" destOrd="0" presId="urn:microsoft.com/office/officeart/2005/8/layout/bProcess4"/>
    <dgm:cxn modelId="{507A56D1-0B0D-BF41-86C1-FCB9DE8F678A}" srcId="{FE43136A-ECAD-9A47-B1B0-EB9C2DBC9668}" destId="{34F401A4-AF97-DD4E-9F79-4C77E3054016}" srcOrd="7" destOrd="0" parTransId="{63A32996-EED2-8F48-9452-F55594224AB4}" sibTransId="{2CAF78FC-E9DA-A840-8587-BCA24829267B}"/>
    <dgm:cxn modelId="{3E7889DC-D757-814B-86C3-2E681C0989D1}" type="presOf" srcId="{FE43136A-ECAD-9A47-B1B0-EB9C2DBC9668}" destId="{10CC0E02-B40A-494E-B4D3-93A4F88ACA44}" srcOrd="0" destOrd="0" presId="urn:microsoft.com/office/officeart/2005/8/layout/bProcess4"/>
    <dgm:cxn modelId="{5A026EDF-1B5E-5949-B9F8-BDF84DDF0F32}" type="presOf" srcId="{814DA02B-79EF-6B4E-970F-2DA7283406AC}" destId="{C8B7AA01-ADB8-0941-8857-2131F820D7A0}" srcOrd="0" destOrd="0" presId="urn:microsoft.com/office/officeart/2005/8/layout/bProcess4"/>
    <dgm:cxn modelId="{CC7F31E7-8F23-124B-AB60-9C2A10861E53}" type="presOf" srcId="{8933363A-9B09-4C4C-A432-66804311F48B}" destId="{94F3285E-8779-3E45-8426-6639DCCF9E4A}" srcOrd="0" destOrd="0" presId="urn:microsoft.com/office/officeart/2005/8/layout/bProcess4"/>
    <dgm:cxn modelId="{12D511EA-5897-4D4B-9759-D74A9C970EF0}" type="presOf" srcId="{4173276B-F1AF-334D-B289-2295BF2B1939}" destId="{B5E85FF3-2406-EF4F-A52E-667EB91B0076}" srcOrd="0" destOrd="0" presId="urn:microsoft.com/office/officeart/2005/8/layout/bProcess4"/>
    <dgm:cxn modelId="{DFA6A4EA-8A2B-6D49-9F56-D0E2B07A8C50}" srcId="{FE43136A-ECAD-9A47-B1B0-EB9C2DBC9668}" destId="{4173276B-F1AF-334D-B289-2295BF2B1939}" srcOrd="8" destOrd="0" parTransId="{C9F970D5-F768-464A-A84E-0C4F0457C871}" sibTransId="{8BFFE8E1-C3CF-A343-9D4B-766D5C373202}"/>
    <dgm:cxn modelId="{4FE521EF-9FC4-D040-A64C-C96E08BE2FE6}" type="presOf" srcId="{540FA879-1267-EC4B-A6B1-EBFA3250404F}" destId="{C3A5B550-947A-1142-84E4-E214F98DDB5F}" srcOrd="0" destOrd="0" presId="urn:microsoft.com/office/officeart/2005/8/layout/bProcess4"/>
    <dgm:cxn modelId="{C4D348FD-8A9B-D048-AC9A-F4E50B7B1046}" type="presOf" srcId="{E506EF60-1213-D943-9159-4E85AAFD90A0}" destId="{99C308B4-F99B-D944-999A-C403031CD50A}" srcOrd="0" destOrd="0" presId="urn:microsoft.com/office/officeart/2005/8/layout/bProcess4"/>
    <dgm:cxn modelId="{84E13CFF-93D2-984E-8A20-35C839AF5BE6}" type="presOf" srcId="{3DEA1AB1-8910-144E-A5E1-8F23C753E169}" destId="{CCFDFE47-EED0-8E42-8C67-87D44FFB59AC}" srcOrd="0" destOrd="0" presId="urn:microsoft.com/office/officeart/2005/8/layout/bProcess4"/>
    <dgm:cxn modelId="{36F47C90-A09E-274D-847A-564BF3303494}" type="presParOf" srcId="{10CC0E02-B40A-494E-B4D3-93A4F88ACA44}" destId="{07A17997-E0DA-2D4D-B42D-7C1D5E1D94B9}" srcOrd="0" destOrd="0" presId="urn:microsoft.com/office/officeart/2005/8/layout/bProcess4"/>
    <dgm:cxn modelId="{1C075109-AE2E-BA45-97D3-331FFFB61543}" type="presParOf" srcId="{07A17997-E0DA-2D4D-B42D-7C1D5E1D94B9}" destId="{EDEABAC0-0DC3-4B46-B7C0-8D0E954355CB}" srcOrd="0" destOrd="0" presId="urn:microsoft.com/office/officeart/2005/8/layout/bProcess4"/>
    <dgm:cxn modelId="{9747DF38-6842-A94E-B0F2-44F61EC98596}" type="presParOf" srcId="{07A17997-E0DA-2D4D-B42D-7C1D5E1D94B9}" destId="{A6E63BE6-9A5A-7442-AEB0-3C6D0F8E570D}" srcOrd="1" destOrd="0" presId="urn:microsoft.com/office/officeart/2005/8/layout/bProcess4"/>
    <dgm:cxn modelId="{E62AF0C5-2071-9C42-9219-62A26BB255B4}" type="presParOf" srcId="{10CC0E02-B40A-494E-B4D3-93A4F88ACA44}" destId="{0FC20774-1E37-5541-B2E5-CBDF6938A454}" srcOrd="1" destOrd="0" presId="urn:microsoft.com/office/officeart/2005/8/layout/bProcess4"/>
    <dgm:cxn modelId="{E116CD68-44D3-EA4A-BBDC-5F429856E679}" type="presParOf" srcId="{10CC0E02-B40A-494E-B4D3-93A4F88ACA44}" destId="{842A7FC7-AB62-5148-B971-E8E64BCBCFB4}" srcOrd="2" destOrd="0" presId="urn:microsoft.com/office/officeart/2005/8/layout/bProcess4"/>
    <dgm:cxn modelId="{59F3B9A8-03BD-3546-A0B8-F4FECF5E53D9}" type="presParOf" srcId="{842A7FC7-AB62-5148-B971-E8E64BCBCFB4}" destId="{C3C50CD7-8275-F744-ACBC-414AC12962DF}" srcOrd="0" destOrd="0" presId="urn:microsoft.com/office/officeart/2005/8/layout/bProcess4"/>
    <dgm:cxn modelId="{AFEE4E8E-2ADB-EF42-9967-8428A614488B}" type="presParOf" srcId="{842A7FC7-AB62-5148-B971-E8E64BCBCFB4}" destId="{FE0AFA4F-AABB-4646-9E3A-2312ADC20D7D}" srcOrd="1" destOrd="0" presId="urn:microsoft.com/office/officeart/2005/8/layout/bProcess4"/>
    <dgm:cxn modelId="{4D266D46-DF4F-F940-ADBE-CB31B5BDB7D4}" type="presParOf" srcId="{10CC0E02-B40A-494E-B4D3-93A4F88ACA44}" destId="{39911640-D3E5-C549-A576-A2A61A9CA701}" srcOrd="3" destOrd="0" presId="urn:microsoft.com/office/officeart/2005/8/layout/bProcess4"/>
    <dgm:cxn modelId="{DE090198-37FC-E54A-8E13-E26E84B68351}" type="presParOf" srcId="{10CC0E02-B40A-494E-B4D3-93A4F88ACA44}" destId="{D5DD2169-2383-A84D-8AFC-D93D723350AD}" srcOrd="4" destOrd="0" presId="urn:microsoft.com/office/officeart/2005/8/layout/bProcess4"/>
    <dgm:cxn modelId="{8619A33B-C886-A944-92D4-931839562FAF}" type="presParOf" srcId="{D5DD2169-2383-A84D-8AFC-D93D723350AD}" destId="{145E7347-75B8-7E45-B59D-928994F1C9D6}" srcOrd="0" destOrd="0" presId="urn:microsoft.com/office/officeart/2005/8/layout/bProcess4"/>
    <dgm:cxn modelId="{2CFA9A57-98B8-024A-93A8-C457829BEC61}" type="presParOf" srcId="{D5DD2169-2383-A84D-8AFC-D93D723350AD}" destId="{A75085AA-045C-E246-855F-F1690B96CA77}" srcOrd="1" destOrd="0" presId="urn:microsoft.com/office/officeart/2005/8/layout/bProcess4"/>
    <dgm:cxn modelId="{0A5F2E39-04B5-5C4B-9F6F-2885C48E17B1}" type="presParOf" srcId="{10CC0E02-B40A-494E-B4D3-93A4F88ACA44}" destId="{C3A5B550-947A-1142-84E4-E214F98DDB5F}" srcOrd="5" destOrd="0" presId="urn:microsoft.com/office/officeart/2005/8/layout/bProcess4"/>
    <dgm:cxn modelId="{A104647A-CE40-B344-A648-A98164B55323}" type="presParOf" srcId="{10CC0E02-B40A-494E-B4D3-93A4F88ACA44}" destId="{29254F74-17EC-D24A-BA87-596B5F6608BC}" srcOrd="6" destOrd="0" presId="urn:microsoft.com/office/officeart/2005/8/layout/bProcess4"/>
    <dgm:cxn modelId="{9369893E-CB33-6440-A375-3F07F68364DA}" type="presParOf" srcId="{29254F74-17EC-D24A-BA87-596B5F6608BC}" destId="{A475727F-B79F-144D-AA60-522D06C36A75}" srcOrd="0" destOrd="0" presId="urn:microsoft.com/office/officeart/2005/8/layout/bProcess4"/>
    <dgm:cxn modelId="{20ACA344-A10D-3C41-A2B4-EAE293FD1B8C}" type="presParOf" srcId="{29254F74-17EC-D24A-BA87-596B5F6608BC}" destId="{C8B7AA01-ADB8-0941-8857-2131F820D7A0}" srcOrd="1" destOrd="0" presId="urn:microsoft.com/office/officeart/2005/8/layout/bProcess4"/>
    <dgm:cxn modelId="{2C8B3BDB-A52B-3F42-A409-26DC2E9F245D}" type="presParOf" srcId="{10CC0E02-B40A-494E-B4D3-93A4F88ACA44}" destId="{06C74CBF-F9AA-B547-871A-8447E92D9750}" srcOrd="7" destOrd="0" presId="urn:microsoft.com/office/officeart/2005/8/layout/bProcess4"/>
    <dgm:cxn modelId="{D1A0D128-566D-2644-B06C-9CBD673AA29F}" type="presParOf" srcId="{10CC0E02-B40A-494E-B4D3-93A4F88ACA44}" destId="{9FCD4B30-22E9-8349-A579-B6BC3ADBD07F}" srcOrd="8" destOrd="0" presId="urn:microsoft.com/office/officeart/2005/8/layout/bProcess4"/>
    <dgm:cxn modelId="{DA3AFD72-2848-BE4F-9678-E7085DF1B105}" type="presParOf" srcId="{9FCD4B30-22E9-8349-A579-B6BC3ADBD07F}" destId="{3E51C1E2-51A3-C740-8845-446468DBA8AD}" srcOrd="0" destOrd="0" presId="urn:microsoft.com/office/officeart/2005/8/layout/bProcess4"/>
    <dgm:cxn modelId="{8911F9DE-2D90-8345-B789-32DD653C4A14}" type="presParOf" srcId="{9FCD4B30-22E9-8349-A579-B6BC3ADBD07F}" destId="{2D327E6A-43A8-D943-B8D2-633ADA09F73B}" srcOrd="1" destOrd="0" presId="urn:microsoft.com/office/officeart/2005/8/layout/bProcess4"/>
    <dgm:cxn modelId="{8403EE7C-9FF6-6F44-99D4-4CF1094B6DCA}" type="presParOf" srcId="{10CC0E02-B40A-494E-B4D3-93A4F88ACA44}" destId="{A50C630B-A3D2-F843-8627-55119049C1F8}" srcOrd="9" destOrd="0" presId="urn:microsoft.com/office/officeart/2005/8/layout/bProcess4"/>
    <dgm:cxn modelId="{56C24D27-CF78-6B49-9779-B4955958E904}" type="presParOf" srcId="{10CC0E02-B40A-494E-B4D3-93A4F88ACA44}" destId="{7CF0F7CA-3F5D-3748-B0BC-07F369E9D39A}" srcOrd="10" destOrd="0" presId="urn:microsoft.com/office/officeart/2005/8/layout/bProcess4"/>
    <dgm:cxn modelId="{CA81DF7E-1897-F444-BDF9-3274F2E3F1F7}" type="presParOf" srcId="{7CF0F7CA-3F5D-3748-B0BC-07F369E9D39A}" destId="{7CB605EB-FF86-4148-ABF4-FE28F0C4126F}" srcOrd="0" destOrd="0" presId="urn:microsoft.com/office/officeart/2005/8/layout/bProcess4"/>
    <dgm:cxn modelId="{845B8252-1978-B84D-87C4-2B08A24CD957}" type="presParOf" srcId="{7CF0F7CA-3F5D-3748-B0BC-07F369E9D39A}" destId="{F5849AB5-5166-D448-9A1C-86B0375C45D8}" srcOrd="1" destOrd="0" presId="urn:microsoft.com/office/officeart/2005/8/layout/bProcess4"/>
    <dgm:cxn modelId="{78B64694-352D-E64D-A501-39ECE5A6E874}" type="presParOf" srcId="{10CC0E02-B40A-494E-B4D3-93A4F88ACA44}" destId="{7E5D23D0-2B35-714A-9F7D-B58C142B5698}" srcOrd="11" destOrd="0" presId="urn:microsoft.com/office/officeart/2005/8/layout/bProcess4"/>
    <dgm:cxn modelId="{CFCA4C7F-AE4E-9646-9AE3-EE30999A0530}" type="presParOf" srcId="{10CC0E02-B40A-494E-B4D3-93A4F88ACA44}" destId="{01F363DE-B123-A943-B762-09ECE012F1D3}" srcOrd="12" destOrd="0" presId="urn:microsoft.com/office/officeart/2005/8/layout/bProcess4"/>
    <dgm:cxn modelId="{B546C59A-3CA3-8247-94E0-7088F84CEC02}" type="presParOf" srcId="{01F363DE-B123-A943-B762-09ECE012F1D3}" destId="{1209B86D-0D33-F248-A563-7E0241C9359D}" srcOrd="0" destOrd="0" presId="urn:microsoft.com/office/officeart/2005/8/layout/bProcess4"/>
    <dgm:cxn modelId="{62BA5AF2-D8E7-0343-9560-90E84EBCD396}" type="presParOf" srcId="{01F363DE-B123-A943-B762-09ECE012F1D3}" destId="{36EC8900-C1D1-814B-B66A-2AF8511671FF}" srcOrd="1" destOrd="0" presId="urn:microsoft.com/office/officeart/2005/8/layout/bProcess4"/>
    <dgm:cxn modelId="{FD2C7278-B639-724F-A094-25D26B2073F6}" type="presParOf" srcId="{10CC0E02-B40A-494E-B4D3-93A4F88ACA44}" destId="{F26E6BDC-2E3E-DA47-9562-36868823E68C}" srcOrd="13" destOrd="0" presId="urn:microsoft.com/office/officeart/2005/8/layout/bProcess4"/>
    <dgm:cxn modelId="{232CA180-3919-3D41-8546-80211FC9477C}" type="presParOf" srcId="{10CC0E02-B40A-494E-B4D3-93A4F88ACA44}" destId="{E11BD18A-EB3E-CE48-94F2-041E7D5E4D70}" srcOrd="14" destOrd="0" presId="urn:microsoft.com/office/officeart/2005/8/layout/bProcess4"/>
    <dgm:cxn modelId="{8980D9AD-3912-2648-9A43-86B72A72F61A}" type="presParOf" srcId="{E11BD18A-EB3E-CE48-94F2-041E7D5E4D70}" destId="{DAC81B76-F9CB-A14E-934F-62AB19CA3C57}" srcOrd="0" destOrd="0" presId="urn:microsoft.com/office/officeart/2005/8/layout/bProcess4"/>
    <dgm:cxn modelId="{93598DEA-6785-B44C-93A4-14EEDC0AA53B}" type="presParOf" srcId="{E11BD18A-EB3E-CE48-94F2-041E7D5E4D70}" destId="{6A97FA4D-BF65-EF44-ACE7-81447B74013A}" srcOrd="1" destOrd="0" presId="urn:microsoft.com/office/officeart/2005/8/layout/bProcess4"/>
    <dgm:cxn modelId="{E994599F-CB45-8143-8ECA-BBF8A5277BB1}" type="presParOf" srcId="{10CC0E02-B40A-494E-B4D3-93A4F88ACA44}" destId="{6D3FBC61-1748-374D-9A45-1EC65B787BCD}" srcOrd="15" destOrd="0" presId="urn:microsoft.com/office/officeart/2005/8/layout/bProcess4"/>
    <dgm:cxn modelId="{FE218BBF-7E02-E341-8D2F-A1B8A3969B48}" type="presParOf" srcId="{10CC0E02-B40A-494E-B4D3-93A4F88ACA44}" destId="{EE104DEB-BB08-404A-AC62-EF6B22DC55E1}" srcOrd="16" destOrd="0" presId="urn:microsoft.com/office/officeart/2005/8/layout/bProcess4"/>
    <dgm:cxn modelId="{5BC27046-BD0F-1A43-9BA1-CC2A90658D45}" type="presParOf" srcId="{EE104DEB-BB08-404A-AC62-EF6B22DC55E1}" destId="{35B429CF-3D09-3749-9232-9DEA31B171C9}" srcOrd="0" destOrd="0" presId="urn:microsoft.com/office/officeart/2005/8/layout/bProcess4"/>
    <dgm:cxn modelId="{42F35BA0-42B0-7B46-97A7-A8FA06647589}" type="presParOf" srcId="{EE104DEB-BB08-404A-AC62-EF6B22DC55E1}" destId="{B5E85FF3-2406-EF4F-A52E-667EB91B0076}" srcOrd="1" destOrd="0" presId="urn:microsoft.com/office/officeart/2005/8/layout/bProcess4"/>
    <dgm:cxn modelId="{FE7BA681-0EB9-FC41-A418-798A73A5C448}" type="presParOf" srcId="{10CC0E02-B40A-494E-B4D3-93A4F88ACA44}" destId="{B2F374CA-995B-7B46-A057-C57CFAB625B4}" srcOrd="17" destOrd="0" presId="urn:microsoft.com/office/officeart/2005/8/layout/bProcess4"/>
    <dgm:cxn modelId="{F11C63C5-CD57-5F4E-840C-96323820D84D}" type="presParOf" srcId="{10CC0E02-B40A-494E-B4D3-93A4F88ACA44}" destId="{D7833E9B-6D11-C940-939C-D77FCB8E83DE}" srcOrd="18" destOrd="0" presId="urn:microsoft.com/office/officeart/2005/8/layout/bProcess4"/>
    <dgm:cxn modelId="{4A290D59-D491-AA43-B72F-12B1D34057C7}" type="presParOf" srcId="{D7833E9B-6D11-C940-939C-D77FCB8E83DE}" destId="{DB48566D-F9E1-6443-B68E-C6B2BD1C540A}" srcOrd="0" destOrd="0" presId="urn:microsoft.com/office/officeart/2005/8/layout/bProcess4"/>
    <dgm:cxn modelId="{6936B33A-7F19-A74E-B3FC-8AC0CCBF6BB3}" type="presParOf" srcId="{D7833E9B-6D11-C940-939C-D77FCB8E83DE}" destId="{EF63C8BB-8184-7248-BE83-48D86ABE1BA8}" srcOrd="1" destOrd="0" presId="urn:microsoft.com/office/officeart/2005/8/layout/bProcess4"/>
    <dgm:cxn modelId="{E30168B2-B174-9E44-ACCC-5F191F7B365F}" type="presParOf" srcId="{10CC0E02-B40A-494E-B4D3-93A4F88ACA44}" destId="{CCFDFE47-EED0-8E42-8C67-87D44FFB59AC}" srcOrd="19" destOrd="0" presId="urn:microsoft.com/office/officeart/2005/8/layout/bProcess4"/>
    <dgm:cxn modelId="{CC9A6905-988C-B440-85B1-44069845FE5B}" type="presParOf" srcId="{10CC0E02-B40A-494E-B4D3-93A4F88ACA44}" destId="{54FC0058-5B90-C449-80D4-2FE94DE2A618}" srcOrd="20" destOrd="0" presId="urn:microsoft.com/office/officeart/2005/8/layout/bProcess4"/>
    <dgm:cxn modelId="{E46F6EDD-41EB-5D48-9EE6-0A7848B677C2}" type="presParOf" srcId="{54FC0058-5B90-C449-80D4-2FE94DE2A618}" destId="{B92DBCF8-BE87-C344-9AA2-A240F61A8BBC}" srcOrd="0" destOrd="0" presId="urn:microsoft.com/office/officeart/2005/8/layout/bProcess4"/>
    <dgm:cxn modelId="{F7CA6D22-FE48-C24B-AB07-3207B68FEB72}" type="presParOf" srcId="{54FC0058-5B90-C449-80D4-2FE94DE2A618}" destId="{64715E71-B05E-7045-8827-3144F392AAFE}" srcOrd="1" destOrd="0" presId="urn:microsoft.com/office/officeart/2005/8/layout/bProcess4"/>
    <dgm:cxn modelId="{7479B745-612F-A147-827A-C1B14E68F52D}" type="presParOf" srcId="{10CC0E02-B40A-494E-B4D3-93A4F88ACA44}" destId="{F79CC946-794F-D843-9CFD-C852CCF1D408}" srcOrd="21" destOrd="0" presId="urn:microsoft.com/office/officeart/2005/8/layout/bProcess4"/>
    <dgm:cxn modelId="{1692DCF3-01C9-E84F-824C-9C0346AECF33}" type="presParOf" srcId="{10CC0E02-B40A-494E-B4D3-93A4F88ACA44}" destId="{DFFF8131-A741-534E-9FA5-BCBC844FFF16}" srcOrd="22" destOrd="0" presId="urn:microsoft.com/office/officeart/2005/8/layout/bProcess4"/>
    <dgm:cxn modelId="{40F49768-FF65-BE49-AACE-84323EF62537}" type="presParOf" srcId="{DFFF8131-A741-534E-9FA5-BCBC844FFF16}" destId="{C90556FD-D272-324B-B222-47997FF61F3D}" srcOrd="0" destOrd="0" presId="urn:microsoft.com/office/officeart/2005/8/layout/bProcess4"/>
    <dgm:cxn modelId="{6F4C6A96-62C1-3844-8BA3-0052925209DD}" type="presParOf" srcId="{DFFF8131-A741-534E-9FA5-BCBC844FFF16}" destId="{71C080C3-AE86-E14D-9566-9246579F218E}" srcOrd="1" destOrd="0" presId="urn:microsoft.com/office/officeart/2005/8/layout/bProcess4"/>
    <dgm:cxn modelId="{DFC6CD2B-AA43-BC43-BBAF-C6DF13FD8A67}" type="presParOf" srcId="{10CC0E02-B40A-494E-B4D3-93A4F88ACA44}" destId="{99C308B4-F99B-D944-999A-C403031CD50A}" srcOrd="23" destOrd="0" presId="urn:microsoft.com/office/officeart/2005/8/layout/bProcess4"/>
    <dgm:cxn modelId="{7246AFD2-36F5-BC4F-B41F-DB9E08FB431B}" type="presParOf" srcId="{10CC0E02-B40A-494E-B4D3-93A4F88ACA44}" destId="{4B27F318-0B31-3946-85F8-0FDA4F32723A}" srcOrd="24" destOrd="0" presId="urn:microsoft.com/office/officeart/2005/8/layout/bProcess4"/>
    <dgm:cxn modelId="{C0A06503-440B-3745-9452-B615D36706FA}" type="presParOf" srcId="{4B27F318-0B31-3946-85F8-0FDA4F32723A}" destId="{425C5453-73BF-3042-A268-542ABCA204D5}" srcOrd="0" destOrd="0" presId="urn:microsoft.com/office/officeart/2005/8/layout/bProcess4"/>
    <dgm:cxn modelId="{240B6643-242D-F048-A94D-8A6B9EDE941A}" type="presParOf" srcId="{4B27F318-0B31-3946-85F8-0FDA4F32723A}" destId="{94F3285E-8779-3E45-8426-6639DCCF9E4A}" srcOrd="1" destOrd="0" presId="urn:microsoft.com/office/officeart/2005/8/layout/bProcess4"/>
    <dgm:cxn modelId="{09025916-706B-9B4C-8165-3B7380A92231}" type="presParOf" srcId="{10CC0E02-B40A-494E-B4D3-93A4F88ACA44}" destId="{48B1AC36-524A-A740-A108-A26530D33418}" srcOrd="25" destOrd="0" presId="urn:microsoft.com/office/officeart/2005/8/layout/bProcess4"/>
    <dgm:cxn modelId="{63C1F063-161C-A940-86F3-51700A5A1DDD}" type="presParOf" srcId="{10CC0E02-B40A-494E-B4D3-93A4F88ACA44}" destId="{0F555B96-88C3-B14D-B988-B1ACFE4D6B09}" srcOrd="26" destOrd="0" presId="urn:microsoft.com/office/officeart/2005/8/layout/bProcess4"/>
    <dgm:cxn modelId="{A7745264-22C8-914A-AB4B-0233AC81209A}" type="presParOf" srcId="{0F555B96-88C3-B14D-B988-B1ACFE4D6B09}" destId="{EAD3F120-3B7F-6844-A99D-37248EBA1A26}" srcOrd="0" destOrd="0" presId="urn:microsoft.com/office/officeart/2005/8/layout/bProcess4"/>
    <dgm:cxn modelId="{3882DB75-4422-B444-8C55-4D3A6A69F08F}" type="presParOf" srcId="{0F555B96-88C3-B14D-B988-B1ACFE4D6B09}" destId="{C348DC32-7D53-764F-9107-83C86A637C8B}" srcOrd="1" destOrd="0" presId="urn:microsoft.com/office/officeart/2005/8/layout/bProcess4"/>
    <dgm:cxn modelId="{8473313E-215C-8444-93FF-B037E3043490}" type="presParOf" srcId="{10CC0E02-B40A-494E-B4D3-93A4F88ACA44}" destId="{F59AF5DC-C524-454D-AA5F-2F63638566DA}" srcOrd="27" destOrd="0" presId="urn:microsoft.com/office/officeart/2005/8/layout/bProcess4"/>
    <dgm:cxn modelId="{F1D58154-AE9F-9846-BB07-E9D248072108}" type="presParOf" srcId="{10CC0E02-B40A-494E-B4D3-93A4F88ACA44}" destId="{B2595654-04DA-C449-8FBC-0E40A9490CD1}" srcOrd="28" destOrd="0" presId="urn:microsoft.com/office/officeart/2005/8/layout/bProcess4"/>
    <dgm:cxn modelId="{65A33C6A-CEA3-9D48-A906-0371C4D7B16D}" type="presParOf" srcId="{B2595654-04DA-C449-8FBC-0E40A9490CD1}" destId="{4DF8B1C0-272F-B843-82A2-9224096A6AD5}" srcOrd="0" destOrd="0" presId="urn:microsoft.com/office/officeart/2005/8/layout/bProcess4"/>
    <dgm:cxn modelId="{0FB1035F-9B64-4549-9C5D-DE4D321A330B}" type="presParOf" srcId="{B2595654-04DA-C449-8FBC-0E40A9490CD1}" destId="{3D97F0EE-A4AC-0545-AC1C-A88AAA7ADABA}" srcOrd="1" destOrd="0" presId="urn:microsoft.com/office/officeart/2005/8/layout/bProcess4"/>
    <dgm:cxn modelId="{493E742D-45AD-D64B-948C-A3601E8F829D}" type="presParOf" srcId="{10CC0E02-B40A-494E-B4D3-93A4F88ACA44}" destId="{0D9F745D-1623-FC40-9C34-9A4496B23C21}" srcOrd="29" destOrd="0" presId="urn:microsoft.com/office/officeart/2005/8/layout/bProcess4"/>
    <dgm:cxn modelId="{48D360F7-10E3-8943-9C1F-E430B717A637}" type="presParOf" srcId="{10CC0E02-B40A-494E-B4D3-93A4F88ACA44}" destId="{0B81131D-34EF-2648-A3FB-909E3EA5D674}" srcOrd="30" destOrd="0" presId="urn:microsoft.com/office/officeart/2005/8/layout/bProcess4"/>
    <dgm:cxn modelId="{F6F60121-C755-2F41-93BF-4F45CF1B2503}" type="presParOf" srcId="{0B81131D-34EF-2648-A3FB-909E3EA5D674}" destId="{FF8ECFAE-6EA9-E546-8E87-AC013BD18EE5}" srcOrd="0" destOrd="0" presId="urn:microsoft.com/office/officeart/2005/8/layout/bProcess4"/>
    <dgm:cxn modelId="{EA4245B6-3EFE-004C-BE86-A30CDAEEF3D0}" type="presParOf" srcId="{0B81131D-34EF-2648-A3FB-909E3EA5D674}" destId="{BBADDB29-AFD1-F64A-9830-DF706DE649C3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C20774-1E37-5541-B2E5-CBDF6938A454}">
      <dsp:nvSpPr>
        <dsp:cNvPr id="0" name=""/>
        <dsp:cNvSpPr/>
      </dsp:nvSpPr>
      <dsp:spPr>
        <a:xfrm rot="5400000">
          <a:off x="-330031" y="1355584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E63BE6-9A5A-7442-AEB0-3C6D0F8E570D}">
      <dsp:nvSpPr>
        <dsp:cNvPr id="0" name=""/>
        <dsp:cNvSpPr/>
      </dsp:nvSpPr>
      <dsp:spPr>
        <a:xfrm>
          <a:off x="5008" y="423025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Customer explains they have an allergy or intolerance to a certain food or food group.</a:t>
          </a:r>
        </a:p>
      </dsp:txBody>
      <dsp:txXfrm>
        <a:off x="39376" y="457393"/>
        <a:ext cx="1886958" cy="1104680"/>
      </dsp:txXfrm>
    </dsp:sp>
    <dsp:sp modelId="{39911640-D3E5-C549-A576-A2A61A9CA701}">
      <dsp:nvSpPr>
        <dsp:cNvPr id="0" name=""/>
        <dsp:cNvSpPr/>
      </dsp:nvSpPr>
      <dsp:spPr>
        <a:xfrm rot="5400000">
          <a:off x="-330031" y="2822355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0AFA4F-AABB-4646-9E3A-2312ADC20D7D}">
      <dsp:nvSpPr>
        <dsp:cNvPr id="0" name=""/>
        <dsp:cNvSpPr/>
      </dsp:nvSpPr>
      <dsp:spPr>
        <a:xfrm>
          <a:off x="5008" y="1889796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Staff member gives the customer the Food Allergen Booklet highlighting the company policy.</a:t>
          </a:r>
        </a:p>
      </dsp:txBody>
      <dsp:txXfrm>
        <a:off x="39376" y="1924164"/>
        <a:ext cx="1886958" cy="1104680"/>
      </dsp:txXfrm>
    </dsp:sp>
    <dsp:sp modelId="{C3A5B550-947A-1142-84E4-E214F98DDB5F}">
      <dsp:nvSpPr>
        <dsp:cNvPr id="0" name=""/>
        <dsp:cNvSpPr/>
      </dsp:nvSpPr>
      <dsp:spPr>
        <a:xfrm rot="5400000">
          <a:off x="-330031" y="4289126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5085AA-045C-E246-855F-F1690B96CA77}">
      <dsp:nvSpPr>
        <dsp:cNvPr id="0" name=""/>
        <dsp:cNvSpPr/>
      </dsp:nvSpPr>
      <dsp:spPr>
        <a:xfrm>
          <a:off x="5008" y="3356568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Customer reads through the booklet and deems it safe or unsafe to dine.</a:t>
          </a:r>
        </a:p>
      </dsp:txBody>
      <dsp:txXfrm>
        <a:off x="39376" y="3390936"/>
        <a:ext cx="1886958" cy="1104680"/>
      </dsp:txXfrm>
    </dsp:sp>
    <dsp:sp modelId="{06C74CBF-F9AA-B547-871A-8447E92D9750}">
      <dsp:nvSpPr>
        <dsp:cNvPr id="0" name=""/>
        <dsp:cNvSpPr/>
      </dsp:nvSpPr>
      <dsp:spPr>
        <a:xfrm>
          <a:off x="403354" y="5022512"/>
          <a:ext cx="2593867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7AA01-ADB8-0941-8857-2131F820D7A0}">
      <dsp:nvSpPr>
        <dsp:cNvPr id="0" name=""/>
        <dsp:cNvSpPr/>
      </dsp:nvSpPr>
      <dsp:spPr>
        <a:xfrm>
          <a:off x="5008" y="4823339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If a customer feels they are safe and happy with the procedures we have in place, the customer places their order.</a:t>
          </a:r>
        </a:p>
      </dsp:txBody>
      <dsp:txXfrm>
        <a:off x="39376" y="4857707"/>
        <a:ext cx="1886958" cy="1104680"/>
      </dsp:txXfrm>
    </dsp:sp>
    <dsp:sp modelId="{A50C630B-A3D2-F843-8627-55119049C1F8}">
      <dsp:nvSpPr>
        <dsp:cNvPr id="0" name=""/>
        <dsp:cNvSpPr/>
      </dsp:nvSpPr>
      <dsp:spPr>
        <a:xfrm rot="16200000">
          <a:off x="2271043" y="4289126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327E6A-43A8-D943-B8D2-633ADA09F73B}">
      <dsp:nvSpPr>
        <dsp:cNvPr id="0" name=""/>
        <dsp:cNvSpPr/>
      </dsp:nvSpPr>
      <dsp:spPr>
        <a:xfrm>
          <a:off x="2606082" y="4823339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Staff member takes their order, clearly stating what allergy or intolerances the customer has.</a:t>
          </a:r>
        </a:p>
      </dsp:txBody>
      <dsp:txXfrm>
        <a:off x="2640450" y="4857707"/>
        <a:ext cx="1886958" cy="1104680"/>
      </dsp:txXfrm>
    </dsp:sp>
    <dsp:sp modelId="{7E5D23D0-2B35-714A-9F7D-B58C142B5698}">
      <dsp:nvSpPr>
        <dsp:cNvPr id="0" name=""/>
        <dsp:cNvSpPr/>
      </dsp:nvSpPr>
      <dsp:spPr>
        <a:xfrm rot="16200000">
          <a:off x="2271043" y="2822355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849AB5-5166-D448-9A1C-86B0375C45D8}">
      <dsp:nvSpPr>
        <dsp:cNvPr id="0" name=""/>
        <dsp:cNvSpPr/>
      </dsp:nvSpPr>
      <dsp:spPr>
        <a:xfrm>
          <a:off x="2606082" y="3356568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Staff member takes the food order into the kitchen and verbally reads it to the chef on shift, ensuring the chef is paying full attention. </a:t>
          </a:r>
        </a:p>
      </dsp:txBody>
      <dsp:txXfrm>
        <a:off x="2640450" y="3390936"/>
        <a:ext cx="1886958" cy="1104680"/>
      </dsp:txXfrm>
    </dsp:sp>
    <dsp:sp modelId="{F26E6BDC-2E3E-DA47-9562-36868823E68C}">
      <dsp:nvSpPr>
        <dsp:cNvPr id="0" name=""/>
        <dsp:cNvSpPr/>
      </dsp:nvSpPr>
      <dsp:spPr>
        <a:xfrm rot="16200000">
          <a:off x="2271043" y="1355584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EC8900-C1D1-814B-B66A-2AF8511671FF}">
      <dsp:nvSpPr>
        <dsp:cNvPr id="0" name=""/>
        <dsp:cNvSpPr/>
      </dsp:nvSpPr>
      <dsp:spPr>
        <a:xfrm>
          <a:off x="2606082" y="1889796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The food order has now been clearly written and verbally communicated to the chef in charge.  </a:t>
          </a:r>
        </a:p>
      </dsp:txBody>
      <dsp:txXfrm>
        <a:off x="2640450" y="1924164"/>
        <a:ext cx="1886958" cy="1104680"/>
      </dsp:txXfrm>
    </dsp:sp>
    <dsp:sp modelId="{6D3FBC61-1748-374D-9A45-1EC65B787BCD}">
      <dsp:nvSpPr>
        <dsp:cNvPr id="0" name=""/>
        <dsp:cNvSpPr/>
      </dsp:nvSpPr>
      <dsp:spPr>
        <a:xfrm>
          <a:off x="3004428" y="622198"/>
          <a:ext cx="2593867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97FA4D-BF65-EF44-ACE7-81447B74013A}">
      <dsp:nvSpPr>
        <dsp:cNvPr id="0" name=""/>
        <dsp:cNvSpPr/>
      </dsp:nvSpPr>
      <dsp:spPr>
        <a:xfrm>
          <a:off x="2606082" y="423025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Chef ensure the area used to prepare the food at high risk is cleaned down with clean, hot, soapy water and a new blue cloth. </a:t>
          </a:r>
        </a:p>
      </dsp:txBody>
      <dsp:txXfrm>
        <a:off x="2640450" y="457393"/>
        <a:ext cx="1886958" cy="1104680"/>
      </dsp:txXfrm>
    </dsp:sp>
    <dsp:sp modelId="{B2F374CA-995B-7B46-A057-C57CFAB625B4}">
      <dsp:nvSpPr>
        <dsp:cNvPr id="0" name=""/>
        <dsp:cNvSpPr/>
      </dsp:nvSpPr>
      <dsp:spPr>
        <a:xfrm rot="5400000">
          <a:off x="4872117" y="1355584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E85FF3-2406-EF4F-A52E-667EB91B0076}">
      <dsp:nvSpPr>
        <dsp:cNvPr id="0" name=""/>
        <dsp:cNvSpPr/>
      </dsp:nvSpPr>
      <dsp:spPr>
        <a:xfrm>
          <a:off x="5207157" y="423025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Chef ensures the area is sanitised as per the manufacturer instructions</a:t>
          </a:r>
          <a:r>
            <a:rPr lang="en-US" sz="1200" kern="1200"/>
            <a:t>. </a:t>
          </a:r>
        </a:p>
      </dsp:txBody>
      <dsp:txXfrm>
        <a:off x="5241525" y="457393"/>
        <a:ext cx="1886958" cy="1104680"/>
      </dsp:txXfrm>
    </dsp:sp>
    <dsp:sp modelId="{CCFDFE47-EED0-8E42-8C67-87D44FFB59AC}">
      <dsp:nvSpPr>
        <dsp:cNvPr id="0" name=""/>
        <dsp:cNvSpPr/>
      </dsp:nvSpPr>
      <dsp:spPr>
        <a:xfrm rot="5400000">
          <a:off x="4872117" y="2822355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63C8BB-8184-7248-BE83-48D86ABE1BA8}">
      <dsp:nvSpPr>
        <dsp:cNvPr id="0" name=""/>
        <dsp:cNvSpPr/>
      </dsp:nvSpPr>
      <dsp:spPr>
        <a:xfrm>
          <a:off x="5207157" y="1889796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Chef wears new disposable apron and gloves to prepare the high risk food. </a:t>
          </a:r>
        </a:p>
      </dsp:txBody>
      <dsp:txXfrm>
        <a:off x="5241525" y="1924164"/>
        <a:ext cx="1886958" cy="1104680"/>
      </dsp:txXfrm>
    </dsp:sp>
    <dsp:sp modelId="{F79CC946-794F-D843-9CFD-C852CCF1D408}">
      <dsp:nvSpPr>
        <dsp:cNvPr id="0" name=""/>
        <dsp:cNvSpPr/>
      </dsp:nvSpPr>
      <dsp:spPr>
        <a:xfrm rot="5400000">
          <a:off x="4872117" y="4289126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715E71-B05E-7045-8827-3144F392AAFE}">
      <dsp:nvSpPr>
        <dsp:cNvPr id="0" name=""/>
        <dsp:cNvSpPr/>
      </dsp:nvSpPr>
      <dsp:spPr>
        <a:xfrm>
          <a:off x="5207157" y="3356568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Chef cleans and sanitises all equipment he/she is going to use to prepapre the high risk food. </a:t>
          </a:r>
        </a:p>
      </dsp:txBody>
      <dsp:txXfrm>
        <a:off x="5241525" y="3390936"/>
        <a:ext cx="1886958" cy="1104680"/>
      </dsp:txXfrm>
    </dsp:sp>
    <dsp:sp modelId="{99C308B4-F99B-D944-999A-C403031CD50A}">
      <dsp:nvSpPr>
        <dsp:cNvPr id="0" name=""/>
        <dsp:cNvSpPr/>
      </dsp:nvSpPr>
      <dsp:spPr>
        <a:xfrm>
          <a:off x="5605503" y="5022512"/>
          <a:ext cx="2593867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080C3-AE86-E14D-9566-9246579F218E}">
      <dsp:nvSpPr>
        <dsp:cNvPr id="0" name=""/>
        <dsp:cNvSpPr/>
      </dsp:nvSpPr>
      <dsp:spPr>
        <a:xfrm>
          <a:off x="5207157" y="4823339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Chef ensures no other foods are being prepared or passing the high risk food whilst in preparation. </a:t>
          </a:r>
        </a:p>
      </dsp:txBody>
      <dsp:txXfrm>
        <a:off x="5241525" y="4857707"/>
        <a:ext cx="1886958" cy="1104680"/>
      </dsp:txXfrm>
    </dsp:sp>
    <dsp:sp modelId="{48B1AC36-524A-A740-A108-A26530D33418}">
      <dsp:nvSpPr>
        <dsp:cNvPr id="0" name=""/>
        <dsp:cNvSpPr/>
      </dsp:nvSpPr>
      <dsp:spPr>
        <a:xfrm rot="16200000">
          <a:off x="7473191" y="4289126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F3285E-8779-3E45-8426-6639DCCF9E4A}">
      <dsp:nvSpPr>
        <dsp:cNvPr id="0" name=""/>
        <dsp:cNvSpPr/>
      </dsp:nvSpPr>
      <dsp:spPr>
        <a:xfrm>
          <a:off x="7808231" y="4823339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Steps 8-11 are completed to ensure cross contamintaion is minimised. </a:t>
          </a:r>
        </a:p>
      </dsp:txBody>
      <dsp:txXfrm>
        <a:off x="7842599" y="4857707"/>
        <a:ext cx="1886958" cy="1104680"/>
      </dsp:txXfrm>
    </dsp:sp>
    <dsp:sp modelId="{F59AF5DC-C524-454D-AA5F-2F63638566DA}">
      <dsp:nvSpPr>
        <dsp:cNvPr id="0" name=""/>
        <dsp:cNvSpPr/>
      </dsp:nvSpPr>
      <dsp:spPr>
        <a:xfrm rot="16200000">
          <a:off x="7473191" y="2822355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48DC32-7D53-764F-9107-83C86A637C8B}">
      <dsp:nvSpPr>
        <dsp:cNvPr id="0" name=""/>
        <dsp:cNvSpPr/>
      </dsp:nvSpPr>
      <dsp:spPr>
        <a:xfrm>
          <a:off x="7808231" y="3356568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Once the meal is ready a FOH team member will take the high risk food to the customer. </a:t>
          </a:r>
        </a:p>
      </dsp:txBody>
      <dsp:txXfrm>
        <a:off x="7842599" y="3390936"/>
        <a:ext cx="1886958" cy="1104680"/>
      </dsp:txXfrm>
    </dsp:sp>
    <dsp:sp modelId="{0D9F745D-1623-FC40-9C34-9A4496B23C21}">
      <dsp:nvSpPr>
        <dsp:cNvPr id="0" name=""/>
        <dsp:cNvSpPr/>
      </dsp:nvSpPr>
      <dsp:spPr>
        <a:xfrm rot="16200000">
          <a:off x="7473191" y="1355584"/>
          <a:ext cx="1459564" cy="17601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7F0EE-A4AC-0545-AC1C-A88AAA7ADABA}">
      <dsp:nvSpPr>
        <dsp:cNvPr id="0" name=""/>
        <dsp:cNvSpPr/>
      </dsp:nvSpPr>
      <dsp:spPr>
        <a:xfrm>
          <a:off x="7808231" y="1889796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1"/>
              </a:solidFill>
            </a:rPr>
            <a:t>Where possible, we will always send the food with the same staff member that took the order. </a:t>
          </a:r>
        </a:p>
      </dsp:txBody>
      <dsp:txXfrm>
        <a:off x="7842599" y="1924164"/>
        <a:ext cx="1886958" cy="1104680"/>
      </dsp:txXfrm>
    </dsp:sp>
    <dsp:sp modelId="{BBADDB29-AFD1-F64A-9830-DF706DE649C3}">
      <dsp:nvSpPr>
        <dsp:cNvPr id="0" name=""/>
        <dsp:cNvSpPr/>
      </dsp:nvSpPr>
      <dsp:spPr>
        <a:xfrm>
          <a:off x="7808231" y="423025"/>
          <a:ext cx="1955694" cy="11734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Please note: we will aim to have the high risk food ready at the same time as other meals on the table. If there is a risk of cross contamination and this is not possible, the food may come out a short time before or after the rest of the party. </a:t>
          </a:r>
        </a:p>
      </dsp:txBody>
      <dsp:txXfrm>
        <a:off x="7842599" y="457393"/>
        <a:ext cx="1886958" cy="1104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Halsall</dc:creator>
  <cp:keywords/>
  <dc:description/>
  <cp:lastModifiedBy>Jack Halsall</cp:lastModifiedBy>
  <cp:revision>2</cp:revision>
  <cp:lastPrinted>2022-05-17T13:41:00Z</cp:lastPrinted>
  <dcterms:created xsi:type="dcterms:W3CDTF">2023-05-04T08:51:00Z</dcterms:created>
  <dcterms:modified xsi:type="dcterms:W3CDTF">2023-05-04T08:51:00Z</dcterms:modified>
</cp:coreProperties>
</file>