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BD7D" w14:textId="77777777" w:rsidR="000E7FED" w:rsidRDefault="00000000">
      <w:pPr>
        <w:jc w:val="center"/>
      </w:pPr>
      <w:r>
        <w:rPr>
          <w:b/>
          <w:color w:val="1F2A44"/>
          <w:sz w:val="44"/>
        </w:rPr>
        <w:t>ELITON</w:t>
      </w:r>
    </w:p>
    <w:p w14:paraId="52561B08" w14:textId="77777777" w:rsidR="000E7FED" w:rsidRDefault="00000000">
      <w:pPr>
        <w:jc w:val="center"/>
      </w:pPr>
      <w:r>
        <w:rPr>
          <w:b/>
          <w:sz w:val="30"/>
        </w:rPr>
        <w:t>Wholesale Policy &amp; Order Terms</w:t>
      </w:r>
    </w:p>
    <w:p w14:paraId="4C57EBB4" w14:textId="77777777" w:rsidR="000E7FED" w:rsidRDefault="00000000">
      <w:pPr>
        <w:jc w:val="center"/>
      </w:pPr>
      <w:r>
        <w:rPr>
          <w:i/>
          <w:color w:val="6E6E6E"/>
          <w:sz w:val="19"/>
        </w:rPr>
        <w:t>Downloadable website version for prospective and approved wholesale partners</w:t>
      </w:r>
    </w:p>
    <w:p w14:paraId="10ABC03B" w14:textId="73F0B43A" w:rsidR="000E7FED" w:rsidRPr="00BC32AF" w:rsidRDefault="00000000" w:rsidP="00BC32AF">
      <w:pPr>
        <w:jc w:val="center"/>
        <w:rPr>
          <w:lang w:val="vi-VN"/>
        </w:rPr>
      </w:pPr>
      <w:r>
        <w:rPr>
          <w:sz w:val="19"/>
        </w:rPr>
        <w:t>Effective Date: ____</w:t>
      </w:r>
      <w:r w:rsidR="00943F3C">
        <w:rPr>
          <w:sz w:val="19"/>
        </w:rPr>
        <w:t>06</w:t>
      </w:r>
      <w:r w:rsidR="00943F3C">
        <w:rPr>
          <w:sz w:val="19"/>
          <w:lang w:val="vi-VN"/>
        </w:rPr>
        <w:t>/03/2026</w:t>
      </w:r>
      <w:r>
        <w:rPr>
          <w:sz w:val="19"/>
        </w:rPr>
        <w:t>________________</w:t>
      </w:r>
    </w:p>
    <w:p w14:paraId="27FA53E7" w14:textId="77777777" w:rsidR="000E7FED" w:rsidRDefault="00000000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1. Wholesale Policy Overview</w:t>
      </w:r>
    </w:p>
    <w:p w14:paraId="49718ECC" w14:textId="77777777" w:rsidR="000E7FED" w:rsidRDefault="00000000">
      <w:pPr>
        <w:spacing w:after="40"/>
      </w:pPr>
      <w:proofErr w:type="spellStart"/>
      <w:r>
        <w:t>Eliton</w:t>
      </w:r>
      <w:proofErr w:type="spellEnd"/>
      <w:r>
        <w:t xml:space="preserve"> supplies premium air-dried beef snacks to approved wholesale partners who align with the brand’s quality, positioning, and service standards.</w:t>
      </w:r>
    </w:p>
    <w:p w14:paraId="248005B2" w14:textId="77777777" w:rsidR="000E7FED" w:rsidRDefault="00000000">
      <w:pPr>
        <w:pStyle w:val="ListBullet"/>
        <w:spacing w:after="20"/>
      </w:pPr>
      <w:r>
        <w:t>This policy applies to all wholesale enquiries, approved accounts, and wholesale re-orders.</w:t>
      </w:r>
    </w:p>
    <w:p w14:paraId="5E67527B" w14:textId="77777777" w:rsidR="000E7FED" w:rsidRDefault="00000000">
      <w:pPr>
        <w:pStyle w:val="ListBullet"/>
        <w:spacing w:after="20"/>
      </w:pPr>
      <w:r>
        <w:t>Placement of an order indicates acceptance of this policy unless a separate signed agreement applies.</w:t>
      </w:r>
    </w:p>
    <w:p w14:paraId="3CD42A33" w14:textId="77777777" w:rsidR="000E7FED" w:rsidRDefault="00000000">
      <w:pPr>
        <w:pStyle w:val="ListBullet"/>
        <w:spacing w:after="20"/>
      </w:pPr>
      <w:proofErr w:type="spellStart"/>
      <w:r>
        <w:t>Eliton</w:t>
      </w:r>
      <w:proofErr w:type="spellEnd"/>
      <w:r>
        <w:t xml:space="preserve"> may update this policy from time to time. The latest version published by the business will apply to future orders.</w:t>
      </w:r>
    </w:p>
    <w:p w14:paraId="3263C77C" w14:textId="77777777" w:rsidR="000E7FED" w:rsidRDefault="00000000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2. Who May Apply</w:t>
      </w:r>
    </w:p>
    <w:p w14:paraId="38E8BB89" w14:textId="77777777" w:rsidR="000E7FED" w:rsidRDefault="00000000">
      <w:pPr>
        <w:spacing w:after="40"/>
      </w:pPr>
      <w:r>
        <w:t>Wholesale accounts are available to suitable trade customers including independent grocery stores, international supermarkets, cafés, gyms, convenience stores, office snack buyers, and other approved retail or workplace channels.</w:t>
      </w:r>
    </w:p>
    <w:p w14:paraId="536F484A" w14:textId="77777777" w:rsidR="000E7FED" w:rsidRDefault="00000000">
      <w:pPr>
        <w:pStyle w:val="ListBullet"/>
        <w:spacing w:after="20"/>
      </w:pPr>
      <w:r>
        <w:t>Applicants must provide complete business and contact details.</w:t>
      </w:r>
    </w:p>
    <w:p w14:paraId="6F3530B2" w14:textId="77777777" w:rsidR="000E7FED" w:rsidRDefault="00000000">
      <w:pPr>
        <w:pStyle w:val="ListBullet"/>
        <w:spacing w:after="20"/>
      </w:pPr>
      <w:proofErr w:type="spellStart"/>
      <w:r>
        <w:t>Eliton</w:t>
      </w:r>
      <w:proofErr w:type="spellEnd"/>
      <w:r>
        <w:t xml:space="preserve"> may request an ABN, website, social media page, or store information during review.</w:t>
      </w:r>
    </w:p>
    <w:p w14:paraId="669A197E" w14:textId="77777777" w:rsidR="000E7FED" w:rsidRDefault="00000000">
      <w:pPr>
        <w:pStyle w:val="ListBullet"/>
        <w:spacing w:after="20"/>
      </w:pPr>
      <w:r>
        <w:t xml:space="preserve">Account approval remains at </w:t>
      </w:r>
      <w:proofErr w:type="spellStart"/>
      <w:r>
        <w:t>Eliton’s</w:t>
      </w:r>
      <w:proofErr w:type="spellEnd"/>
      <w:r>
        <w:t xml:space="preserve"> discretion.</w:t>
      </w:r>
    </w:p>
    <w:p w14:paraId="40D0E84A" w14:textId="77777777" w:rsidR="000E7FED" w:rsidRDefault="00000000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3. Wholesale Enquiry &amp; Order Submission</w:t>
      </w:r>
    </w:p>
    <w:p w14:paraId="296C3FD7" w14:textId="6888ACB1" w:rsidR="000E7FED" w:rsidRDefault="00000000">
      <w:pPr>
        <w:spacing w:after="40"/>
      </w:pPr>
      <w:r>
        <w:t xml:space="preserve">New wholesale enquiries and purchase orders should be emailed to: </w:t>
      </w:r>
      <w:r w:rsidR="00BC32AF">
        <w:t>hello</w:t>
      </w:r>
      <w:r>
        <w:t>@eliton.com.au</w:t>
      </w:r>
    </w:p>
    <w:p w14:paraId="38D9F698" w14:textId="77777777" w:rsidR="000E7FED" w:rsidRDefault="00000000">
      <w:pPr>
        <w:spacing w:after="40"/>
        <w:rPr>
          <w:lang w:val="vi-VN"/>
        </w:rPr>
      </w:pPr>
      <w:r>
        <w:t>Please include the following information in your enquiry or order email:</w:t>
      </w:r>
    </w:p>
    <w:p w14:paraId="6EA808BA" w14:textId="7D044463" w:rsidR="00BC32AF" w:rsidRPr="00BC32AF" w:rsidRDefault="00BC32AF">
      <w:pPr>
        <w:spacing w:after="40"/>
        <w:rPr>
          <w:lang w:val="vi-VN"/>
        </w:rPr>
      </w:pPr>
      <w:r>
        <w:t>Suggested subject line: Wholesale Order – [Business Name]</w:t>
      </w:r>
      <w:r>
        <w:rPr>
          <w:lang w:val="vi-VN"/>
        </w:rPr>
        <w:t>- [Date]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5040"/>
      </w:tblGrid>
      <w:tr w:rsidR="000E7FED" w14:paraId="3DD0F8CA" w14:textId="77777777">
        <w:trPr>
          <w:jc w:val="center"/>
        </w:trPr>
        <w:tc>
          <w:tcPr>
            <w:tcW w:w="5040" w:type="dxa"/>
            <w:shd w:val="clear" w:color="auto" w:fill="1F2A44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CD5F6BE" w14:textId="77777777" w:rsidR="000E7FED" w:rsidRDefault="00000000">
            <w:r>
              <w:rPr>
                <w:b/>
                <w:color w:val="FFFFFF"/>
              </w:rPr>
              <w:t>Field</w:t>
            </w:r>
          </w:p>
        </w:tc>
        <w:tc>
          <w:tcPr>
            <w:tcW w:w="5040" w:type="dxa"/>
            <w:shd w:val="clear" w:color="auto" w:fill="1F2A44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5767A27A" w14:textId="77777777" w:rsidR="000E7FED" w:rsidRDefault="00000000">
            <w:r>
              <w:rPr>
                <w:b/>
                <w:color w:val="FFFFFF"/>
              </w:rPr>
              <w:t>Details to Provide</w:t>
            </w:r>
          </w:p>
        </w:tc>
      </w:tr>
      <w:tr w:rsidR="000E7FED" w14:paraId="7DA31746" w14:textId="77777777">
        <w:trPr>
          <w:jc w:val="center"/>
        </w:trPr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4E52864" w14:textId="77777777" w:rsidR="000E7FED" w:rsidRDefault="00000000">
            <w:r>
              <w:t>Business Name</w:t>
            </w:r>
          </w:p>
        </w:tc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64B30FC" w14:textId="77777777" w:rsidR="000E7FED" w:rsidRDefault="00000000">
            <w:r>
              <w:t>Registered business name / trading name</w:t>
            </w:r>
          </w:p>
        </w:tc>
      </w:tr>
      <w:tr w:rsidR="000E7FED" w14:paraId="0CC9F11E" w14:textId="77777777">
        <w:trPr>
          <w:jc w:val="center"/>
        </w:trPr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4C0CF90" w14:textId="77777777" w:rsidR="000E7FED" w:rsidRDefault="00000000">
            <w:r>
              <w:t>Contact Person</w:t>
            </w:r>
          </w:p>
        </w:tc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3E7C053" w14:textId="77777777" w:rsidR="000E7FED" w:rsidRDefault="00000000">
            <w:r>
              <w:t>Full name and role</w:t>
            </w:r>
          </w:p>
        </w:tc>
      </w:tr>
      <w:tr w:rsidR="000E7FED" w14:paraId="4B4FDA3E" w14:textId="77777777">
        <w:trPr>
          <w:jc w:val="center"/>
        </w:trPr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33D1E2" w14:textId="77777777" w:rsidR="000E7FED" w:rsidRDefault="00000000">
            <w:r>
              <w:t>Phone &amp; Email</w:t>
            </w:r>
          </w:p>
        </w:tc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107979A" w14:textId="77777777" w:rsidR="000E7FED" w:rsidRDefault="00000000">
            <w:r>
              <w:t>Primary phone number and order contact email</w:t>
            </w:r>
          </w:p>
        </w:tc>
      </w:tr>
      <w:tr w:rsidR="000E7FED" w14:paraId="0DB92EC6" w14:textId="77777777">
        <w:trPr>
          <w:jc w:val="center"/>
        </w:trPr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1745A8F" w14:textId="77777777" w:rsidR="000E7FED" w:rsidRDefault="00000000">
            <w:r>
              <w:t>Delivery Address</w:t>
            </w:r>
          </w:p>
        </w:tc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7C2F836" w14:textId="77777777" w:rsidR="000E7FED" w:rsidRDefault="00000000">
            <w:r>
              <w:t>Full delivery address and receiving instructions</w:t>
            </w:r>
          </w:p>
        </w:tc>
      </w:tr>
      <w:tr w:rsidR="000E7FED" w14:paraId="4A5741C1" w14:textId="77777777">
        <w:trPr>
          <w:jc w:val="center"/>
        </w:trPr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4441ED9" w14:textId="77777777" w:rsidR="000E7FED" w:rsidRDefault="00000000">
            <w:r>
              <w:t>Business Type</w:t>
            </w:r>
          </w:p>
        </w:tc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4603829" w14:textId="77777777" w:rsidR="000E7FED" w:rsidRDefault="00000000">
            <w:r>
              <w:t>e.g. grocery, café, gym, convenience, office pantry</w:t>
            </w:r>
          </w:p>
        </w:tc>
      </w:tr>
      <w:tr w:rsidR="000E7FED" w14:paraId="37211480" w14:textId="77777777">
        <w:trPr>
          <w:jc w:val="center"/>
        </w:trPr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082602F" w14:textId="77777777" w:rsidR="000E7FED" w:rsidRDefault="00000000">
            <w:r>
              <w:t>Order Requirements</w:t>
            </w:r>
          </w:p>
        </w:tc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4B0A118" w14:textId="77777777" w:rsidR="000E7FED" w:rsidRDefault="00000000">
            <w:r>
              <w:t>Requested products, quantities, and preferred delivery date</w:t>
            </w:r>
          </w:p>
        </w:tc>
      </w:tr>
      <w:tr w:rsidR="000E7FED" w14:paraId="25CD155C" w14:textId="77777777">
        <w:trPr>
          <w:jc w:val="center"/>
        </w:trPr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B1C32DE" w14:textId="77777777" w:rsidR="000E7FED" w:rsidRDefault="00000000">
            <w:r>
              <w:t>Payment Option</w:t>
            </w:r>
          </w:p>
        </w:tc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3D8233F" w14:textId="77777777" w:rsidR="000E7FED" w:rsidRDefault="00000000">
            <w:r>
              <w:t>On Delivery or 7 Days from invoice date</w:t>
            </w:r>
          </w:p>
        </w:tc>
      </w:tr>
      <w:tr w:rsidR="000E7FED" w14:paraId="40EFA95C" w14:textId="77777777">
        <w:trPr>
          <w:jc w:val="center"/>
        </w:trPr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7B92C5C" w14:textId="77777777" w:rsidR="000E7FED" w:rsidRDefault="00000000">
            <w:r>
              <w:t>Notes</w:t>
            </w:r>
          </w:p>
        </w:tc>
        <w:tc>
          <w:tcPr>
            <w:tcW w:w="504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5E79945" w14:textId="77777777" w:rsidR="000E7FED" w:rsidRDefault="00000000">
            <w:r>
              <w:t>Any display stand request, launch support, or additional information</w:t>
            </w:r>
          </w:p>
        </w:tc>
      </w:tr>
    </w:tbl>
    <w:p w14:paraId="687F9FAF" w14:textId="77777777" w:rsidR="000E7FED" w:rsidRDefault="00000000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4. Approval Process &amp; Next Steps</w:t>
      </w:r>
    </w:p>
    <w:p w14:paraId="031DFBE2" w14:textId="77777777" w:rsidR="000E7FED" w:rsidRDefault="00000000">
      <w:pPr>
        <w:pStyle w:val="ListBullet"/>
        <w:spacing w:after="20"/>
      </w:pPr>
      <w:r>
        <w:t xml:space="preserve">Step 1 — Enquiry received: </w:t>
      </w:r>
      <w:proofErr w:type="spellStart"/>
      <w:r>
        <w:t>Eliton</w:t>
      </w:r>
      <w:proofErr w:type="spellEnd"/>
      <w:r>
        <w:t xml:space="preserve"> receives the enquiry by email or website form.</w:t>
      </w:r>
    </w:p>
    <w:p w14:paraId="3054B185" w14:textId="77777777" w:rsidR="000E7FED" w:rsidRDefault="00000000">
      <w:pPr>
        <w:pStyle w:val="ListBullet"/>
        <w:spacing w:after="20"/>
      </w:pPr>
      <w:r>
        <w:t>Step 2 — Review: business details, channel fit, and order intent are reviewed.</w:t>
      </w:r>
    </w:p>
    <w:p w14:paraId="3C2AF96F" w14:textId="77777777" w:rsidR="000E7FED" w:rsidRDefault="00000000">
      <w:pPr>
        <w:pStyle w:val="ListBullet"/>
        <w:spacing w:after="20"/>
      </w:pPr>
      <w:r>
        <w:t>Step 3 — Approval: approved partners receive confirmation, ordering instructions, and invoice/payment details.</w:t>
      </w:r>
    </w:p>
    <w:p w14:paraId="57AFF80E" w14:textId="77777777" w:rsidR="000E7FED" w:rsidRDefault="00000000">
      <w:pPr>
        <w:pStyle w:val="ListBullet"/>
        <w:spacing w:after="20"/>
      </w:pPr>
      <w:r>
        <w:lastRenderedPageBreak/>
        <w:t xml:space="preserve">Step 4 — Order confirmation: </w:t>
      </w:r>
      <w:proofErr w:type="spellStart"/>
      <w:r>
        <w:t>Eliton</w:t>
      </w:r>
      <w:proofErr w:type="spellEnd"/>
      <w:r>
        <w:t xml:space="preserve"> confirms order acceptance, stock availability, and dispatch timing.</w:t>
      </w:r>
    </w:p>
    <w:p w14:paraId="14CC1E09" w14:textId="77777777" w:rsidR="000E7FED" w:rsidRDefault="00000000">
      <w:pPr>
        <w:pStyle w:val="ListBullet"/>
        <w:spacing w:after="20"/>
      </w:pPr>
      <w:r>
        <w:t>Step 5 — Delivery &amp; support: approved orders are prepared for dispatch and partner support begins.</w:t>
      </w:r>
    </w:p>
    <w:p w14:paraId="75A8F6CA" w14:textId="77777777" w:rsidR="000E7FED" w:rsidRDefault="00000000">
      <w:pPr>
        <w:spacing w:after="40"/>
      </w:pPr>
      <w:proofErr w:type="spellStart"/>
      <w:r>
        <w:t>Eliton</w:t>
      </w:r>
      <w:proofErr w:type="spellEnd"/>
      <w:r>
        <w:t xml:space="preserve"> may decline or pause applications where information is incomplete, the channel is not suitable, or prior account conduct has not met payment or account standards.</w:t>
      </w:r>
    </w:p>
    <w:p w14:paraId="6E109413" w14:textId="77777777" w:rsidR="000E7FED" w:rsidRDefault="00000000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5. Order Terms</w:t>
      </w:r>
    </w:p>
    <w:p w14:paraId="4C41D6BB" w14:textId="77777777" w:rsidR="00BC32AF" w:rsidRDefault="00BC32AF" w:rsidP="00BC32AF">
      <w:pPr>
        <w:pStyle w:val="ListBullet"/>
        <w:rPr>
          <w:rFonts w:ascii="Times New Roman" w:hAnsi="Times New Roman"/>
        </w:rPr>
      </w:pPr>
      <w:r>
        <w:rPr>
          <w:rStyle w:val="Strong"/>
        </w:rPr>
        <w:t>The minimum wholesale order value is $300 AUD per order.</w:t>
      </w:r>
    </w:p>
    <w:p w14:paraId="171337C7" w14:textId="649C066D" w:rsidR="00BC32AF" w:rsidRPr="00BC32AF" w:rsidRDefault="00BC32AF" w:rsidP="00BC32AF">
      <w:pPr>
        <w:pStyle w:val="ListBullet"/>
      </w:pPr>
      <w:r>
        <w:t xml:space="preserve">An order is only considered confirmed once </w:t>
      </w:r>
      <w:proofErr w:type="spellStart"/>
      <w:r>
        <w:t>Eliton</w:t>
      </w:r>
      <w:proofErr w:type="spellEnd"/>
      <w:r>
        <w:t xml:space="preserve"> has issued an order confirmation.</w:t>
      </w:r>
    </w:p>
    <w:p w14:paraId="0D0D7DF0" w14:textId="2BF953DE" w:rsidR="000E7FED" w:rsidRDefault="00000000">
      <w:pPr>
        <w:pStyle w:val="ListBullet"/>
        <w:spacing w:after="20"/>
      </w:pPr>
      <w:r>
        <w:t>Orders are subject to stock availability at the time of confirmation.</w:t>
      </w:r>
    </w:p>
    <w:p w14:paraId="59A51C5B" w14:textId="77777777" w:rsidR="000E7FED" w:rsidRDefault="00000000">
      <w:pPr>
        <w:pStyle w:val="ListBullet"/>
        <w:spacing w:after="20"/>
      </w:pPr>
      <w:proofErr w:type="gramStart"/>
      <w:r>
        <w:t>Requested</w:t>
      </w:r>
      <w:proofErr w:type="gramEnd"/>
      <w:r>
        <w:t xml:space="preserve"> delivery dates are best-effort and not guaranteed unless confirmed in writing.</w:t>
      </w:r>
    </w:p>
    <w:p w14:paraId="2E3DA36E" w14:textId="77777777" w:rsidR="000E7FED" w:rsidRDefault="00000000">
      <w:pPr>
        <w:pStyle w:val="ListBullet"/>
        <w:spacing w:after="20"/>
      </w:pPr>
      <w:proofErr w:type="spellStart"/>
      <w:r>
        <w:t>Eliton</w:t>
      </w:r>
      <w:proofErr w:type="spellEnd"/>
      <w:r>
        <w:t xml:space="preserve"> may adjust dispatch timing where stock, logistics, or operational constraints require.</w:t>
      </w:r>
    </w:p>
    <w:p w14:paraId="0DB37AAC" w14:textId="77777777" w:rsidR="000E7FED" w:rsidRDefault="00000000">
      <w:pPr>
        <w:pStyle w:val="ListBullet"/>
        <w:spacing w:after="20"/>
      </w:pPr>
      <w:r>
        <w:t>Any changes to a confirmed order should be requested as early as possible and must be approved by Eliton.</w:t>
      </w:r>
    </w:p>
    <w:p w14:paraId="3975C571" w14:textId="77777777" w:rsidR="000E7FED" w:rsidRDefault="00000000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6. Payment Terms</w:t>
      </w:r>
    </w:p>
    <w:p w14:paraId="7624594A" w14:textId="77777777" w:rsidR="000E7FED" w:rsidRDefault="00000000">
      <w:pPr>
        <w:spacing w:after="40"/>
      </w:pPr>
      <w:proofErr w:type="spellStart"/>
      <w:r>
        <w:t>Eliton</w:t>
      </w:r>
      <w:proofErr w:type="spellEnd"/>
      <w:r>
        <w:t xml:space="preserve"> offers the following payment options to approved wholesale customers: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0E7FED" w14:paraId="6A35668A" w14:textId="77777777">
        <w:trPr>
          <w:jc w:val="center"/>
        </w:trPr>
        <w:tc>
          <w:tcPr>
            <w:tcW w:w="3360" w:type="dxa"/>
            <w:shd w:val="clear" w:color="auto" w:fill="1F2A44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B825288" w14:textId="77777777" w:rsidR="000E7FED" w:rsidRDefault="00000000">
            <w:r>
              <w:rPr>
                <w:b/>
                <w:color w:val="FFFFFF"/>
              </w:rPr>
              <w:t>Payment Option</w:t>
            </w:r>
          </w:p>
        </w:tc>
        <w:tc>
          <w:tcPr>
            <w:tcW w:w="3360" w:type="dxa"/>
            <w:shd w:val="clear" w:color="auto" w:fill="1F2A44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1A525EB" w14:textId="77777777" w:rsidR="000E7FED" w:rsidRDefault="00000000">
            <w:r>
              <w:rPr>
                <w:b/>
                <w:color w:val="FFFFFF"/>
              </w:rPr>
              <w:t>When Payment Is Due</w:t>
            </w:r>
          </w:p>
        </w:tc>
        <w:tc>
          <w:tcPr>
            <w:tcW w:w="3360" w:type="dxa"/>
            <w:shd w:val="clear" w:color="auto" w:fill="1F2A44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37AC5B40" w14:textId="77777777" w:rsidR="000E7FED" w:rsidRDefault="00000000">
            <w:r>
              <w:rPr>
                <w:b/>
                <w:color w:val="FFFFFF"/>
              </w:rPr>
              <w:t>Notes</w:t>
            </w:r>
          </w:p>
        </w:tc>
      </w:tr>
      <w:tr w:rsidR="000E7FED" w14:paraId="374830AC" w14:textId="77777777">
        <w:trPr>
          <w:jc w:val="center"/>
        </w:trPr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DAB9B98" w14:textId="77777777" w:rsidR="000E7FED" w:rsidRDefault="00000000">
            <w:r>
              <w:t>On Delivery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B7CD96E" w14:textId="77777777" w:rsidR="000E7FED" w:rsidRDefault="00000000">
            <w:r>
              <w:t xml:space="preserve">Payment </w:t>
            </w:r>
            <w:proofErr w:type="gramStart"/>
            <w:r>
              <w:t>due</w:t>
            </w:r>
            <w:proofErr w:type="gramEnd"/>
            <w:r>
              <w:t xml:space="preserve"> at the time goods are delivered or collected.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AE282D" w14:textId="77777777" w:rsidR="000E7FED" w:rsidRDefault="00000000">
            <w:r>
              <w:t xml:space="preserve">Suitable for first orders, smaller orders, or </w:t>
            </w:r>
            <w:proofErr w:type="gramStart"/>
            <w:r>
              <w:t>where</w:t>
            </w:r>
            <w:proofErr w:type="gramEnd"/>
            <w:r>
              <w:t xml:space="preserve"> agreed by </w:t>
            </w:r>
            <w:proofErr w:type="spellStart"/>
            <w:r>
              <w:t>Eliton</w:t>
            </w:r>
            <w:proofErr w:type="spellEnd"/>
            <w:r>
              <w:t>.</w:t>
            </w:r>
          </w:p>
        </w:tc>
      </w:tr>
      <w:tr w:rsidR="000E7FED" w14:paraId="1762FB11" w14:textId="77777777">
        <w:trPr>
          <w:jc w:val="center"/>
        </w:trPr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78006A8" w14:textId="77777777" w:rsidR="000E7FED" w:rsidRDefault="00000000">
            <w:r>
              <w:t>7 Days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58C4282" w14:textId="77777777" w:rsidR="000E7FED" w:rsidRDefault="00000000">
            <w:r>
              <w:t xml:space="preserve">Payment </w:t>
            </w:r>
            <w:proofErr w:type="gramStart"/>
            <w:r>
              <w:t>due</w:t>
            </w:r>
            <w:proofErr w:type="gramEnd"/>
            <w:r>
              <w:t xml:space="preserve"> within 7 calendar days from the invoice date unless otherwise stated in writing.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0E04925" w14:textId="77777777" w:rsidR="000E7FED" w:rsidRDefault="00000000">
            <w:r>
              <w:t xml:space="preserve">Available only to accounts approved by </w:t>
            </w:r>
            <w:proofErr w:type="spellStart"/>
            <w:r>
              <w:t>Eliton</w:t>
            </w:r>
            <w:proofErr w:type="spellEnd"/>
            <w:r>
              <w:t xml:space="preserve"> for short credit terms.</w:t>
            </w:r>
          </w:p>
        </w:tc>
      </w:tr>
    </w:tbl>
    <w:p w14:paraId="4B4680DC" w14:textId="77777777" w:rsidR="000E7FED" w:rsidRDefault="00000000">
      <w:pPr>
        <w:pStyle w:val="ListBullet"/>
        <w:spacing w:after="20"/>
      </w:pPr>
      <w:proofErr w:type="spellStart"/>
      <w:r>
        <w:t>Eliton</w:t>
      </w:r>
      <w:proofErr w:type="spellEnd"/>
      <w:r>
        <w:t xml:space="preserve"> may require On Delivery payment for first orders, reactivated accounts, or any account with prior late-payment history.</w:t>
      </w:r>
    </w:p>
    <w:p w14:paraId="2B5F9332" w14:textId="677E3E55" w:rsidR="00041854" w:rsidRPr="00041854" w:rsidRDefault="00000000" w:rsidP="00041854">
      <w:pPr>
        <w:pStyle w:val="ListBullet"/>
        <w:spacing w:after="20"/>
      </w:pPr>
      <w:r>
        <w:t>Approval for 7 Day terms may be withdrawn at any time if payment is not received on time.</w:t>
      </w:r>
    </w:p>
    <w:p w14:paraId="5508B852" w14:textId="36B65A2A" w:rsidR="00041854" w:rsidRPr="00041854" w:rsidRDefault="00041854" w:rsidP="00041854">
      <w:pPr>
        <w:pBdr>
          <w:bottom w:val="single" w:sz="6" w:space="1" w:color="D7D7D7"/>
        </w:pBdr>
        <w:spacing w:before="120" w:after="40"/>
      </w:pPr>
      <w:r w:rsidRPr="00041854">
        <w:rPr>
          <w:b/>
          <w:bCs/>
          <w:color w:val="0F243E" w:themeColor="text2" w:themeShade="80"/>
          <w:sz w:val="25"/>
          <w:szCs w:val="25"/>
          <w:lang w:val="vi-VN"/>
        </w:rPr>
        <w:t xml:space="preserve">7. Pricing </w:t>
      </w:r>
    </w:p>
    <w:p w14:paraId="25EB99AD" w14:textId="77777777" w:rsidR="00041854" w:rsidRPr="00041854" w:rsidRDefault="00041854" w:rsidP="00041854">
      <w:pPr>
        <w:pStyle w:val="ListBullet"/>
        <w:spacing w:after="20"/>
        <w:rPr>
          <w:lang w:val="en-AU"/>
        </w:rPr>
      </w:pPr>
      <w:r w:rsidRPr="00041854">
        <w:rPr>
          <w:lang w:val="en-AU"/>
        </w:rPr>
        <w:t>Official wholesale pricing will be provided separately to approved accounts.</w:t>
      </w:r>
    </w:p>
    <w:p w14:paraId="5A7346A1" w14:textId="77777777" w:rsidR="00041854" w:rsidRPr="00041854" w:rsidRDefault="00041854" w:rsidP="00041854">
      <w:pPr>
        <w:pStyle w:val="ListBullet"/>
        <w:spacing w:after="20"/>
        <w:rPr>
          <w:lang w:val="en-AU"/>
        </w:rPr>
      </w:pPr>
      <w:proofErr w:type="spellStart"/>
      <w:r w:rsidRPr="00041854">
        <w:rPr>
          <w:lang w:val="en-AU"/>
        </w:rPr>
        <w:t>Eliton</w:t>
      </w:r>
      <w:proofErr w:type="spellEnd"/>
      <w:r w:rsidRPr="00041854">
        <w:rPr>
          <w:lang w:val="en-AU"/>
        </w:rPr>
        <w:t xml:space="preserve"> reserves the right to adjust pricing from time to time without prior notice, depending on raw material costs, logistics, market conditions, or business strategy.</w:t>
      </w:r>
    </w:p>
    <w:p w14:paraId="74D9CFEC" w14:textId="4FA341EA" w:rsidR="00041854" w:rsidRPr="00041854" w:rsidRDefault="00041854" w:rsidP="00041854">
      <w:pPr>
        <w:pStyle w:val="ListBullet"/>
        <w:spacing w:after="20"/>
        <w:rPr>
          <w:lang w:val="en-AU"/>
        </w:rPr>
      </w:pPr>
      <w:r w:rsidRPr="00041854">
        <w:rPr>
          <w:lang w:val="en-AU"/>
        </w:rPr>
        <w:t>Larger volume orders may be considered for more favourable pricing on a case-by-case basis.</w:t>
      </w:r>
    </w:p>
    <w:p w14:paraId="6E423C6C" w14:textId="7A711F4D" w:rsidR="000E7FED" w:rsidRDefault="00041854" w:rsidP="00041854">
      <w:pPr>
        <w:pBdr>
          <w:bottom w:val="single" w:sz="6" w:space="0" w:color="D7D7D7"/>
        </w:pBdr>
        <w:spacing w:before="120" w:after="40"/>
      </w:pPr>
      <w:r>
        <w:rPr>
          <w:b/>
          <w:color w:val="1F2A44"/>
          <w:sz w:val="25"/>
        </w:rPr>
        <w:t>8. Late Payment Procedure</w:t>
      </w:r>
    </w:p>
    <w:p w14:paraId="7E14FE21" w14:textId="77777777" w:rsidR="000E7FED" w:rsidRDefault="00000000">
      <w:pPr>
        <w:spacing w:after="40"/>
      </w:pPr>
      <w:r>
        <w:t>If payment is not received by the due date, the following escalation steps may apply: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0E7FED" w14:paraId="06D0A884" w14:textId="77777777">
        <w:trPr>
          <w:jc w:val="center"/>
        </w:trPr>
        <w:tc>
          <w:tcPr>
            <w:tcW w:w="3360" w:type="dxa"/>
            <w:shd w:val="clear" w:color="auto" w:fill="7A1E1E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066644C8" w14:textId="77777777" w:rsidR="000E7FED" w:rsidRDefault="00000000">
            <w:r>
              <w:rPr>
                <w:b/>
                <w:color w:val="FFFFFF"/>
              </w:rPr>
              <w:t>Stage</w:t>
            </w:r>
          </w:p>
        </w:tc>
        <w:tc>
          <w:tcPr>
            <w:tcW w:w="3360" w:type="dxa"/>
            <w:shd w:val="clear" w:color="auto" w:fill="7A1E1E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C696BD3" w14:textId="77777777" w:rsidR="000E7FED" w:rsidRDefault="00000000">
            <w:r>
              <w:rPr>
                <w:b/>
                <w:color w:val="FFFFFF"/>
              </w:rPr>
              <w:t>Timing</w:t>
            </w:r>
          </w:p>
        </w:tc>
        <w:tc>
          <w:tcPr>
            <w:tcW w:w="3360" w:type="dxa"/>
            <w:shd w:val="clear" w:color="auto" w:fill="7A1E1E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135A35DA" w14:textId="77777777" w:rsidR="000E7FED" w:rsidRDefault="00000000">
            <w:r>
              <w:rPr>
                <w:b/>
                <w:color w:val="FFFFFF"/>
              </w:rPr>
              <w:t xml:space="preserve">Action by </w:t>
            </w:r>
            <w:proofErr w:type="spellStart"/>
            <w:r>
              <w:rPr>
                <w:b/>
                <w:color w:val="FFFFFF"/>
              </w:rPr>
              <w:t>Eliton</w:t>
            </w:r>
            <w:proofErr w:type="spellEnd"/>
          </w:p>
        </w:tc>
      </w:tr>
      <w:tr w:rsidR="000E7FED" w14:paraId="1A8823AA" w14:textId="77777777">
        <w:trPr>
          <w:jc w:val="center"/>
        </w:trPr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DDD8BE6" w14:textId="77777777" w:rsidR="000E7FED" w:rsidRDefault="00000000">
            <w:r>
              <w:t>1. Reminder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74CB606" w14:textId="77777777" w:rsidR="000E7FED" w:rsidRDefault="00000000">
            <w:r>
              <w:t>1–3 days overdue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4EFB1E3" w14:textId="77777777" w:rsidR="000E7FED" w:rsidRDefault="00000000">
            <w:r>
              <w:t>Friendly payment reminder sent by email and/or phone.</w:t>
            </w:r>
          </w:p>
        </w:tc>
      </w:tr>
      <w:tr w:rsidR="000E7FED" w14:paraId="4F991B9C" w14:textId="77777777">
        <w:trPr>
          <w:jc w:val="center"/>
        </w:trPr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3CCEE32" w14:textId="77777777" w:rsidR="000E7FED" w:rsidRDefault="00000000">
            <w:r>
              <w:t>2. Follow-up Notice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7DAF245" w14:textId="77777777" w:rsidR="000E7FED" w:rsidRDefault="00000000">
            <w:r>
              <w:t>4–7 days overdue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58D0F84" w14:textId="77777777" w:rsidR="000E7FED" w:rsidRDefault="00000000">
            <w:r>
              <w:t>Formal follow-up requesting immediate payment confirmation.</w:t>
            </w:r>
          </w:p>
        </w:tc>
      </w:tr>
      <w:tr w:rsidR="000E7FED" w14:paraId="15B88403" w14:textId="77777777">
        <w:trPr>
          <w:jc w:val="center"/>
        </w:trPr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FC515A6" w14:textId="77777777" w:rsidR="000E7FED" w:rsidRDefault="00000000">
            <w:r>
              <w:t>3. Account Hold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6DC6351" w14:textId="77777777" w:rsidR="000E7FED" w:rsidRDefault="00000000">
            <w:r>
              <w:t>8+ days overdue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FDABE04" w14:textId="77777777" w:rsidR="000E7FED" w:rsidRDefault="00000000">
            <w:r>
              <w:t>Future orders may be paused and no new order released until payment is cleared.</w:t>
            </w:r>
          </w:p>
        </w:tc>
      </w:tr>
      <w:tr w:rsidR="000E7FED" w14:paraId="1F74CFB2" w14:textId="77777777">
        <w:trPr>
          <w:jc w:val="center"/>
        </w:trPr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2AD116C" w14:textId="77777777" w:rsidR="000E7FED" w:rsidRDefault="00000000">
            <w:r>
              <w:t>4. Term Change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4824E21" w14:textId="77777777" w:rsidR="000E7FED" w:rsidRDefault="00000000">
            <w:r>
              <w:t>After repeated delay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5FBFF10" w14:textId="77777777" w:rsidR="000E7FED" w:rsidRDefault="00000000">
            <w:proofErr w:type="gramStart"/>
            <w:r>
              <w:t>Account</w:t>
            </w:r>
            <w:proofErr w:type="gramEnd"/>
            <w:r>
              <w:t xml:space="preserve"> may be moved to On Delivery terms only.</w:t>
            </w:r>
          </w:p>
        </w:tc>
      </w:tr>
      <w:tr w:rsidR="000E7FED" w14:paraId="195DB1AF" w14:textId="77777777">
        <w:trPr>
          <w:jc w:val="center"/>
        </w:trPr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50B30F" w14:textId="77777777" w:rsidR="000E7FED" w:rsidRDefault="00000000">
            <w:r>
              <w:t>5. Recovery Action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5F226A8" w14:textId="77777777" w:rsidR="000E7FED" w:rsidRDefault="00000000">
            <w:r>
              <w:t>Where necessary</w:t>
            </w:r>
          </w:p>
        </w:tc>
        <w:tc>
          <w:tcPr>
            <w:tcW w:w="3360" w:type="dx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5C1DD90" w14:textId="77777777" w:rsidR="000E7FED" w:rsidRDefault="00000000">
            <w:proofErr w:type="spellStart"/>
            <w:r>
              <w:t>Eliton</w:t>
            </w:r>
            <w:proofErr w:type="spellEnd"/>
            <w:r>
              <w:t xml:space="preserve"> may pursue further recovery steps permitted by law, including third-party recovery if required.</w:t>
            </w:r>
          </w:p>
        </w:tc>
      </w:tr>
    </w:tbl>
    <w:p w14:paraId="3A764E48" w14:textId="4DA4FC9A" w:rsidR="000E7FED" w:rsidRDefault="00000000">
      <w:pPr>
        <w:spacing w:after="40"/>
      </w:pPr>
      <w:r>
        <w:lastRenderedPageBreak/>
        <w:t xml:space="preserve">If payment remains outstanding, </w:t>
      </w:r>
      <w:proofErr w:type="spellStart"/>
      <w:r>
        <w:t>Eliton</w:t>
      </w:r>
      <w:proofErr w:type="spellEnd"/>
      <w:r>
        <w:t xml:space="preserve"> reserves the right to suspend supply, cancel pending orders, withdraw short credit terms, or require advance or </w:t>
      </w:r>
      <w:r w:rsidR="00041854">
        <w:t>on-delivery</w:t>
      </w:r>
      <w:r>
        <w:t xml:space="preserve"> payment for all future orders.</w:t>
      </w:r>
    </w:p>
    <w:p w14:paraId="67A5F379" w14:textId="01FF268E" w:rsidR="000E7FED" w:rsidRDefault="00041854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9. Account Standing &amp; Supply Suspension</w:t>
      </w:r>
    </w:p>
    <w:p w14:paraId="647A688F" w14:textId="77777777" w:rsidR="000E7FED" w:rsidRDefault="00000000">
      <w:pPr>
        <w:pStyle w:val="ListBullet"/>
        <w:spacing w:after="20"/>
      </w:pPr>
      <w:r>
        <w:t>Accounts must remain in good standing to continue receiving wholesale supply on approved terms.</w:t>
      </w:r>
    </w:p>
    <w:p w14:paraId="470A1C9A" w14:textId="77777777" w:rsidR="000E7FED" w:rsidRDefault="00000000">
      <w:pPr>
        <w:pStyle w:val="ListBullet"/>
        <w:spacing w:after="20"/>
      </w:pPr>
      <w:proofErr w:type="spellStart"/>
      <w:r>
        <w:t>Eliton</w:t>
      </w:r>
      <w:proofErr w:type="spellEnd"/>
      <w:r>
        <w:t xml:space="preserve"> may suspend deliveries or decline further orders if invoices remain unpaid, communication is unresponsive, or the account repeatedly fails to meet agreed terms.</w:t>
      </w:r>
    </w:p>
    <w:p w14:paraId="69F813F0" w14:textId="77777777" w:rsidR="000E7FED" w:rsidRDefault="00000000">
      <w:pPr>
        <w:pStyle w:val="ListBullet"/>
        <w:spacing w:after="20"/>
      </w:pPr>
      <w:r>
        <w:t>A suspended account may be reinstated once all outstanding amounts have been paid and any revised payment conditions have been accepted.</w:t>
      </w:r>
    </w:p>
    <w:p w14:paraId="6D21CFC7" w14:textId="226A6D16" w:rsidR="000E7FED" w:rsidRDefault="00041854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10. Partner Support, Volume Benefits &amp; Display Stand Option</w:t>
      </w:r>
    </w:p>
    <w:p w14:paraId="452CED38" w14:textId="77777777" w:rsidR="000E7FED" w:rsidRDefault="00000000">
      <w:pPr>
        <w:spacing w:after="40"/>
      </w:pPr>
      <w:proofErr w:type="spellStart"/>
      <w:r>
        <w:t>Eliton</w:t>
      </w:r>
      <w:proofErr w:type="spellEnd"/>
      <w:r>
        <w:t xml:space="preserve"> values long-term retail and trade partners and may offer additional support based on account potential, order volume, and channel fit.</w:t>
      </w:r>
    </w:p>
    <w:p w14:paraId="679554C8" w14:textId="77777777" w:rsidR="000E7FED" w:rsidRDefault="00000000">
      <w:pPr>
        <w:pStyle w:val="ListBullet"/>
        <w:spacing w:after="20"/>
      </w:pPr>
      <w:r>
        <w:t xml:space="preserve">Larger or recurring orders may qualify for improved wholesale pricing at </w:t>
      </w:r>
      <w:proofErr w:type="spellStart"/>
      <w:r>
        <w:t>Eliton’s</w:t>
      </w:r>
      <w:proofErr w:type="spellEnd"/>
      <w:r>
        <w:t xml:space="preserve"> discretion.</w:t>
      </w:r>
    </w:p>
    <w:p w14:paraId="66E27BE2" w14:textId="77777777" w:rsidR="000E7FED" w:rsidRDefault="00000000">
      <w:pPr>
        <w:pStyle w:val="ListBullet"/>
        <w:spacing w:after="20"/>
      </w:pPr>
      <w:r>
        <w:t>Eligible partners placing higher-volume orders may receive a complimentary display stand, subject to availability and campaign priorities.</w:t>
      </w:r>
    </w:p>
    <w:p w14:paraId="19B77747" w14:textId="77777777" w:rsidR="000E7FED" w:rsidRDefault="00000000">
      <w:pPr>
        <w:pStyle w:val="ListBullet"/>
        <w:spacing w:after="20"/>
      </w:pPr>
      <w:r>
        <w:t>Display support, launch material, and in-store recommendations are determined case by case.</w:t>
      </w:r>
    </w:p>
    <w:p w14:paraId="2E67A108" w14:textId="77777777" w:rsidR="000E7FED" w:rsidRDefault="00000000">
      <w:pPr>
        <w:spacing w:after="40"/>
      </w:pPr>
      <w:r>
        <w:t xml:space="preserve">Volume support does not create </w:t>
      </w:r>
      <w:proofErr w:type="gramStart"/>
      <w:r>
        <w:t>a permanent</w:t>
      </w:r>
      <w:proofErr w:type="gramEnd"/>
      <w:r>
        <w:t xml:space="preserve"> entitlement and may be adjusted depending on account performance, stock availability, and business needs.</w:t>
      </w:r>
    </w:p>
    <w:p w14:paraId="58997943" w14:textId="5851DA9F" w:rsidR="000E7FED" w:rsidRDefault="00041854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11. Delivery, Receiving &amp; Claims</w:t>
      </w:r>
    </w:p>
    <w:p w14:paraId="12CDD283" w14:textId="77777777" w:rsidR="000E7FED" w:rsidRDefault="00000000">
      <w:pPr>
        <w:pStyle w:val="ListBullet"/>
        <w:spacing w:after="20"/>
      </w:pPr>
      <w:r>
        <w:t>Wholesale customers should inspect goods on delivery or collection.</w:t>
      </w:r>
    </w:p>
    <w:p w14:paraId="7D11B6E4" w14:textId="77777777" w:rsidR="000E7FED" w:rsidRDefault="00000000">
      <w:pPr>
        <w:pStyle w:val="ListBullet"/>
        <w:spacing w:after="20"/>
      </w:pPr>
      <w:r>
        <w:t xml:space="preserve">Any issue relating to damage, incorrect goods, or missing items should be reported to </w:t>
      </w:r>
      <w:proofErr w:type="spellStart"/>
      <w:r>
        <w:t>Eliton</w:t>
      </w:r>
      <w:proofErr w:type="spellEnd"/>
      <w:r>
        <w:t xml:space="preserve"> within 48 hours of receipt.</w:t>
      </w:r>
    </w:p>
    <w:p w14:paraId="2BA237B9" w14:textId="77777777" w:rsidR="000E7FED" w:rsidRDefault="00000000">
      <w:pPr>
        <w:pStyle w:val="ListBullet"/>
        <w:spacing w:after="20"/>
      </w:pPr>
      <w:r>
        <w:t>Claims should be sent by email with the invoice reference, description of the issue, and supporting photos where applicable.</w:t>
      </w:r>
    </w:p>
    <w:p w14:paraId="09408775" w14:textId="77777777" w:rsidR="000E7FED" w:rsidRDefault="00000000">
      <w:pPr>
        <w:pStyle w:val="ListBullet"/>
        <w:spacing w:after="20"/>
      </w:pPr>
      <w:proofErr w:type="spellStart"/>
      <w:r>
        <w:t>Eliton</w:t>
      </w:r>
      <w:proofErr w:type="spellEnd"/>
      <w:r>
        <w:t xml:space="preserve"> will review claims and determine the </w:t>
      </w:r>
      <w:proofErr w:type="gramStart"/>
      <w:r>
        <w:t>appropriate next</w:t>
      </w:r>
      <w:proofErr w:type="gramEnd"/>
      <w:r>
        <w:t xml:space="preserve"> step, which may include replacement, credit, or another suitable resolution.</w:t>
      </w:r>
    </w:p>
    <w:p w14:paraId="0B993F6A" w14:textId="58437FD4" w:rsidR="000E7FED" w:rsidRDefault="00041854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12. General Conditions</w:t>
      </w:r>
    </w:p>
    <w:p w14:paraId="112289EC" w14:textId="77777777" w:rsidR="000E7FED" w:rsidRDefault="00000000">
      <w:pPr>
        <w:pStyle w:val="ListBullet"/>
        <w:spacing w:after="20"/>
      </w:pPr>
      <w:r>
        <w:t>This wholesale policy does not guarantee ongoing supply, exclusivity, or account approval.</w:t>
      </w:r>
    </w:p>
    <w:p w14:paraId="7511CFFD" w14:textId="77777777" w:rsidR="000E7FED" w:rsidRDefault="00000000">
      <w:pPr>
        <w:pStyle w:val="ListBullet"/>
        <w:spacing w:after="20"/>
      </w:pPr>
      <w:r>
        <w:t xml:space="preserve">Nothing in this document prevents </w:t>
      </w:r>
      <w:proofErr w:type="spellStart"/>
      <w:r>
        <w:t>Eliton</w:t>
      </w:r>
      <w:proofErr w:type="spellEnd"/>
      <w:r>
        <w:t xml:space="preserve"> from setting separate written terms for selected customers where appropriate.</w:t>
      </w:r>
    </w:p>
    <w:p w14:paraId="47651206" w14:textId="77777777" w:rsidR="000E7FED" w:rsidRDefault="00000000">
      <w:pPr>
        <w:pStyle w:val="ListBullet"/>
        <w:spacing w:after="20"/>
      </w:pPr>
      <w:r>
        <w:t>Wholesale customers are responsible for ensuring all ordering, payment, and receiving information is accurate.</w:t>
      </w:r>
    </w:p>
    <w:p w14:paraId="0B71466D" w14:textId="77777777" w:rsidR="000E7FED" w:rsidRDefault="00000000">
      <w:pPr>
        <w:pStyle w:val="ListBullet"/>
        <w:spacing w:after="20"/>
      </w:pPr>
      <w:r>
        <w:t xml:space="preserve">This document should be read together with any invoice, delivery notice, and other written communication issued by </w:t>
      </w:r>
      <w:proofErr w:type="spellStart"/>
      <w:r>
        <w:t>Eliton</w:t>
      </w:r>
      <w:proofErr w:type="spellEnd"/>
      <w:r>
        <w:t>.</w:t>
      </w:r>
    </w:p>
    <w:p w14:paraId="13A779B3" w14:textId="744CA5FD" w:rsidR="000E7FED" w:rsidRDefault="00041854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t>13. Wholesale Email Form Template</w:t>
      </w:r>
    </w:p>
    <w:p w14:paraId="1AF4810D" w14:textId="77777777" w:rsidR="000E7FED" w:rsidRDefault="00000000">
      <w:pPr>
        <w:spacing w:after="40"/>
      </w:pPr>
      <w:r>
        <w:t xml:space="preserve">Partners may copy and use the template below when emailing </w:t>
      </w:r>
      <w:proofErr w:type="spellStart"/>
      <w:r>
        <w:t>Eliton</w:t>
      </w:r>
      <w:proofErr w:type="spellEnd"/>
      <w: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0"/>
      </w:tblGrid>
      <w:tr w:rsidR="000E7FED" w14:paraId="2DCB3B19" w14:textId="77777777">
        <w:trPr>
          <w:jc w:val="center"/>
        </w:trPr>
        <w:tc>
          <w:tcPr>
            <w:tcW w:w="10080" w:type="dxa"/>
            <w:shd w:val="clear" w:color="auto" w:fill="F8F8F8"/>
            <w:tcMar>
              <w:top w:w="90" w:type="dxa"/>
              <w:left w:w="110" w:type="dxa"/>
              <w:bottom w:w="90" w:type="dxa"/>
              <w:right w:w="110" w:type="dxa"/>
            </w:tcMar>
          </w:tcPr>
          <w:p w14:paraId="31078BF7" w14:textId="406D963C" w:rsidR="000E7FED" w:rsidRDefault="00000000">
            <w:r>
              <w:t xml:space="preserve">To: </w:t>
            </w:r>
            <w:r w:rsidR="00943F3C">
              <w:t>hello</w:t>
            </w:r>
            <w:r>
              <w:t>@eliton.com.au</w:t>
            </w:r>
          </w:p>
          <w:p w14:paraId="09915E12" w14:textId="26DEA88F" w:rsidR="000E7FED" w:rsidRDefault="00000000">
            <w:r>
              <w:t>Subject: Wholesale Enquiry / Wholesale Order – [Business Name]</w:t>
            </w:r>
            <w:r w:rsidR="00BC32AF">
              <w:rPr>
                <w:lang w:val="vi-VN"/>
              </w:rPr>
              <w:t>- [Date]</w:t>
            </w:r>
          </w:p>
          <w:p w14:paraId="28D29C20" w14:textId="77777777" w:rsidR="000E7FED" w:rsidRDefault="000E7FED"/>
          <w:p w14:paraId="32BC4B52" w14:textId="77777777" w:rsidR="000E7FED" w:rsidRDefault="00000000">
            <w:r>
              <w:t>Business Name:</w:t>
            </w:r>
          </w:p>
          <w:p w14:paraId="7CA25E81" w14:textId="77777777" w:rsidR="000E7FED" w:rsidRDefault="00000000">
            <w:r>
              <w:t>Contact Person:</w:t>
            </w:r>
          </w:p>
          <w:p w14:paraId="7C107345" w14:textId="77777777" w:rsidR="000E7FED" w:rsidRDefault="00000000">
            <w:r>
              <w:t>Phone Number:</w:t>
            </w:r>
          </w:p>
          <w:p w14:paraId="1E231A60" w14:textId="77777777" w:rsidR="000E7FED" w:rsidRDefault="00000000">
            <w:r>
              <w:t>Email Address:</w:t>
            </w:r>
          </w:p>
          <w:p w14:paraId="43B7958A" w14:textId="77777777" w:rsidR="000E7FED" w:rsidRDefault="00000000">
            <w:r>
              <w:t>Business Type:</w:t>
            </w:r>
          </w:p>
          <w:p w14:paraId="74F09F9A" w14:textId="77777777" w:rsidR="000E7FED" w:rsidRDefault="00000000">
            <w:r>
              <w:t>Delivery Address:</w:t>
            </w:r>
          </w:p>
          <w:p w14:paraId="4E27DA4B" w14:textId="77777777" w:rsidR="000E7FED" w:rsidRDefault="000E7FED"/>
          <w:p w14:paraId="69EE591E" w14:textId="77777777" w:rsidR="000E7FED" w:rsidRDefault="00000000">
            <w:r>
              <w:lastRenderedPageBreak/>
              <w:t>Order Requirements:</w:t>
            </w:r>
          </w:p>
          <w:p w14:paraId="77DDC6FC" w14:textId="77777777" w:rsidR="000E7FED" w:rsidRDefault="00000000">
            <w:r>
              <w:t>[Please list requested products and quantities]</w:t>
            </w:r>
          </w:p>
          <w:p w14:paraId="1227B1C1" w14:textId="77777777" w:rsidR="000E7FED" w:rsidRDefault="000E7FED"/>
          <w:p w14:paraId="17DAE480" w14:textId="77777777" w:rsidR="000E7FED" w:rsidRDefault="00000000">
            <w:r>
              <w:t>Preferred Delivery Date:</w:t>
            </w:r>
          </w:p>
          <w:p w14:paraId="437CBC7F" w14:textId="77777777" w:rsidR="000E7FED" w:rsidRDefault="00000000">
            <w:r>
              <w:t>Payment Option: On Delivery / 7 Days</w:t>
            </w:r>
          </w:p>
          <w:p w14:paraId="23581E3E" w14:textId="77777777" w:rsidR="000E7FED" w:rsidRDefault="000E7FED"/>
          <w:p w14:paraId="068CFCA8" w14:textId="77777777" w:rsidR="000E7FED" w:rsidRDefault="00000000">
            <w:r>
              <w:t>Higher-volume ordering support enquiry: Yes / No</w:t>
            </w:r>
          </w:p>
          <w:p w14:paraId="69C55B1F" w14:textId="77777777" w:rsidR="000E7FED" w:rsidRDefault="00000000">
            <w:r>
              <w:t>Display stand request (subject to availability): Yes / No</w:t>
            </w:r>
          </w:p>
          <w:p w14:paraId="5345A6E7" w14:textId="77777777" w:rsidR="000E7FED" w:rsidRDefault="000E7FED"/>
          <w:p w14:paraId="3220C250" w14:textId="77777777" w:rsidR="000E7FED" w:rsidRDefault="00000000">
            <w:r>
              <w:t>Additional Notes:</w:t>
            </w:r>
          </w:p>
        </w:tc>
      </w:tr>
    </w:tbl>
    <w:p w14:paraId="68A70539" w14:textId="6A48C3CA" w:rsidR="000E7FED" w:rsidRDefault="00041854">
      <w:pPr>
        <w:pBdr>
          <w:bottom w:val="single" w:sz="6" w:space="1" w:color="D7D7D7"/>
        </w:pBdr>
        <w:spacing w:before="120" w:after="40"/>
      </w:pPr>
      <w:r>
        <w:rPr>
          <w:b/>
          <w:color w:val="1F2A44"/>
          <w:sz w:val="25"/>
        </w:rPr>
        <w:lastRenderedPageBreak/>
        <w:t>14. Contact</w:t>
      </w:r>
    </w:p>
    <w:p w14:paraId="6A803F0F" w14:textId="4990F0D6" w:rsidR="000E7FED" w:rsidRDefault="00000000">
      <w:pPr>
        <w:spacing w:after="40"/>
      </w:pPr>
      <w:r>
        <w:t xml:space="preserve">Wholesale enquiries and orders: </w:t>
      </w:r>
      <w:r w:rsidR="00943F3C">
        <w:t>hello</w:t>
      </w:r>
      <w:r>
        <w:t>@eliton.com.au</w:t>
      </w:r>
    </w:p>
    <w:p w14:paraId="55001D1B" w14:textId="77777777" w:rsidR="000E7FED" w:rsidRDefault="00000000">
      <w:pPr>
        <w:spacing w:after="40"/>
      </w:pPr>
      <w:r>
        <w:t>Website: eliton.com.au</w:t>
      </w:r>
    </w:p>
    <w:p w14:paraId="69C37115" w14:textId="7B1067BE" w:rsidR="000E7FED" w:rsidRPr="004C5964" w:rsidRDefault="00000000" w:rsidP="004C5964">
      <w:pPr>
        <w:spacing w:after="40"/>
        <w:rPr>
          <w:lang w:val="vi-VN"/>
        </w:rPr>
      </w:pPr>
      <w:r>
        <w:t xml:space="preserve">Business name for policy use: </w:t>
      </w:r>
      <w:proofErr w:type="spellStart"/>
      <w:r>
        <w:t>Eliton</w:t>
      </w:r>
      <w:proofErr w:type="spellEnd"/>
      <w:r w:rsidR="00041854">
        <w:rPr>
          <w:lang w:val="vi-VN"/>
        </w:rPr>
        <w:t xml:space="preserve"> Nutrition Snack</w:t>
      </w:r>
    </w:p>
    <w:sectPr w:rsidR="000E7FED" w:rsidRPr="004C5964" w:rsidSect="00034616"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77827480">
    <w:abstractNumId w:val="8"/>
  </w:num>
  <w:num w:numId="2" w16cid:durableId="2038654470">
    <w:abstractNumId w:val="6"/>
  </w:num>
  <w:num w:numId="3" w16cid:durableId="1094084395">
    <w:abstractNumId w:val="5"/>
  </w:num>
  <w:num w:numId="4" w16cid:durableId="442964052">
    <w:abstractNumId w:val="4"/>
  </w:num>
  <w:num w:numId="5" w16cid:durableId="811169656">
    <w:abstractNumId w:val="7"/>
  </w:num>
  <w:num w:numId="6" w16cid:durableId="239675705">
    <w:abstractNumId w:val="3"/>
  </w:num>
  <w:num w:numId="7" w16cid:durableId="751242742">
    <w:abstractNumId w:val="2"/>
  </w:num>
  <w:num w:numId="8" w16cid:durableId="1890529095">
    <w:abstractNumId w:val="1"/>
  </w:num>
  <w:num w:numId="9" w16cid:durableId="521554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854"/>
    <w:rsid w:val="0006063C"/>
    <w:rsid w:val="000E7FED"/>
    <w:rsid w:val="0015074B"/>
    <w:rsid w:val="0029639D"/>
    <w:rsid w:val="00326F90"/>
    <w:rsid w:val="004C5964"/>
    <w:rsid w:val="00943F3C"/>
    <w:rsid w:val="00AA1D8D"/>
    <w:rsid w:val="00B47730"/>
    <w:rsid w:val="00BC32AF"/>
    <w:rsid w:val="00CB0664"/>
    <w:rsid w:val="00D86C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0FA22"/>
  <w14:defaultImageDpi w14:val="300"/>
  <w15:docId w15:val="{6F2212C6-504F-4700-918D-CD9C08D54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C3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1151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Amelie Pham</cp:lastModifiedBy>
  <cp:revision>3</cp:revision>
  <dcterms:created xsi:type="dcterms:W3CDTF">2013-12-23T23:15:00Z</dcterms:created>
  <dcterms:modified xsi:type="dcterms:W3CDTF">2026-03-12T02:59:00Z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0a19715e-ed31-404b-9131-d45acda9d12e</vt:lpwstr>
  </property>
</Properties>
</file>