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C9" w:rsidRPr="00EF3E24" w:rsidRDefault="00D50BD4" w:rsidP="002208C9">
      <w:pPr>
        <w:spacing w:after="0" w:line="240" w:lineRule="auto"/>
        <w:jc w:val="right"/>
        <w:outlineLvl w:val="2"/>
        <w:rPr>
          <w:rFonts w:ascii="Times New Roman" w:eastAsia="Times New Roman" w:hAnsi="Times New Roman" w:cs="Times New Roman"/>
          <w:b/>
          <w:bCs/>
          <w:sz w:val="23"/>
          <w:szCs w:val="23"/>
        </w:rPr>
      </w:pPr>
      <w:bookmarkStart w:id="0" w:name="_GoBack"/>
      <w:bookmarkEnd w:id="0"/>
      <w:r>
        <w:rPr>
          <w:rFonts w:ascii="Times New Roman" w:eastAsia="Times New Roman" w:hAnsi="Times New Roman" w:cs="Times New Roman"/>
          <w:b/>
          <w:bCs/>
          <w:sz w:val="23"/>
          <w:szCs w:val="23"/>
        </w:rPr>
        <w:t xml:space="preserve">JOSHUA E. BARON, </w:t>
      </w:r>
      <w:r w:rsidR="002208C9" w:rsidRPr="00EF3E24">
        <w:rPr>
          <w:rFonts w:ascii="Times New Roman" w:eastAsia="Times New Roman" w:hAnsi="Times New Roman" w:cs="Times New Roman"/>
          <w:b/>
          <w:bCs/>
          <w:sz w:val="23"/>
          <w:szCs w:val="23"/>
        </w:rPr>
        <w:t>LMSW</w:t>
      </w:r>
    </w:p>
    <w:p w:rsidR="002208C9" w:rsidRPr="00EF3E24" w:rsidRDefault="00D50BD4" w:rsidP="002208C9">
      <w:pPr>
        <w:spacing w:after="0" w:line="240" w:lineRule="auto"/>
        <w:jc w:val="right"/>
        <w:outlineLvl w:val="2"/>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2025 </w:t>
      </w:r>
      <w:proofErr w:type="spellStart"/>
      <w:r>
        <w:rPr>
          <w:rFonts w:ascii="Times New Roman" w:eastAsia="Times New Roman" w:hAnsi="Times New Roman" w:cs="Times New Roman"/>
          <w:b/>
          <w:bCs/>
          <w:sz w:val="23"/>
          <w:szCs w:val="23"/>
        </w:rPr>
        <w:t>Raybrook</w:t>
      </w:r>
      <w:proofErr w:type="spellEnd"/>
      <w:r>
        <w:rPr>
          <w:rFonts w:ascii="Times New Roman" w:eastAsia="Times New Roman" w:hAnsi="Times New Roman" w:cs="Times New Roman"/>
          <w:b/>
          <w:bCs/>
          <w:sz w:val="23"/>
          <w:szCs w:val="23"/>
        </w:rPr>
        <w:t xml:space="preserve"> Ave. SE, Suite 102</w:t>
      </w:r>
    </w:p>
    <w:p w:rsidR="002208C9" w:rsidRPr="00EF3E24" w:rsidRDefault="002208C9" w:rsidP="002208C9">
      <w:pPr>
        <w:spacing w:after="0" w:line="240" w:lineRule="auto"/>
        <w:jc w:val="right"/>
        <w:outlineLvl w:val="2"/>
        <w:rPr>
          <w:rFonts w:ascii="Times New Roman" w:eastAsia="Times New Roman" w:hAnsi="Times New Roman" w:cs="Times New Roman"/>
          <w:b/>
          <w:bCs/>
          <w:sz w:val="23"/>
          <w:szCs w:val="23"/>
        </w:rPr>
      </w:pPr>
      <w:r w:rsidRPr="00EF3E24">
        <w:rPr>
          <w:rFonts w:ascii="Times New Roman" w:eastAsia="Times New Roman" w:hAnsi="Times New Roman" w:cs="Times New Roman"/>
          <w:b/>
          <w:bCs/>
          <w:sz w:val="23"/>
          <w:szCs w:val="23"/>
        </w:rPr>
        <w:t>Grand Rapids, MI 49546</w:t>
      </w:r>
    </w:p>
    <w:p w:rsidR="002208C9" w:rsidRPr="00EF3E24" w:rsidRDefault="002208C9" w:rsidP="002208C9">
      <w:pPr>
        <w:spacing w:after="0" w:line="240" w:lineRule="auto"/>
        <w:jc w:val="right"/>
        <w:outlineLvl w:val="2"/>
        <w:rPr>
          <w:rFonts w:ascii="Times New Roman" w:eastAsia="Times New Roman" w:hAnsi="Times New Roman" w:cs="Times New Roman"/>
          <w:b/>
          <w:bCs/>
          <w:sz w:val="23"/>
          <w:szCs w:val="23"/>
        </w:rPr>
      </w:pPr>
      <w:r w:rsidRPr="00EF3E24">
        <w:rPr>
          <w:rFonts w:ascii="Times New Roman" w:eastAsia="Times New Roman" w:hAnsi="Times New Roman" w:cs="Times New Roman"/>
          <w:b/>
          <w:bCs/>
          <w:sz w:val="23"/>
          <w:szCs w:val="23"/>
        </w:rPr>
        <w:t>Telephone: (616) 920-6445</w:t>
      </w:r>
    </w:p>
    <w:p w:rsidR="002208C9" w:rsidRPr="002208C9" w:rsidRDefault="002208C9" w:rsidP="002208C9">
      <w:pPr>
        <w:spacing w:before="100" w:beforeAutospacing="1" w:after="100" w:afterAutospacing="1" w:line="240" w:lineRule="auto"/>
        <w:outlineLvl w:val="2"/>
        <w:rPr>
          <w:rFonts w:ascii="Times New Roman" w:eastAsia="Times New Roman" w:hAnsi="Times New Roman" w:cs="Times New Roman"/>
          <w:b/>
          <w:bCs/>
          <w:sz w:val="23"/>
          <w:szCs w:val="23"/>
        </w:rPr>
      </w:pPr>
      <w:r w:rsidRPr="002208C9">
        <w:rPr>
          <w:rFonts w:ascii="Times New Roman" w:eastAsia="Times New Roman" w:hAnsi="Times New Roman" w:cs="Times New Roman"/>
          <w:b/>
          <w:bCs/>
          <w:sz w:val="23"/>
          <w:szCs w:val="23"/>
        </w:rPr>
        <w:t>Informed Cons</w:t>
      </w:r>
      <w:r w:rsidR="00177D42">
        <w:rPr>
          <w:rFonts w:ascii="Times New Roman" w:eastAsia="Times New Roman" w:hAnsi="Times New Roman" w:cs="Times New Roman"/>
          <w:b/>
          <w:bCs/>
          <w:sz w:val="23"/>
          <w:szCs w:val="23"/>
        </w:rPr>
        <w:t>ent for Therapy Services</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EF3E24">
        <w:rPr>
          <w:rFonts w:ascii="Times New Roman" w:eastAsia="Times New Roman" w:hAnsi="Times New Roman" w:cs="Times New Roman"/>
          <w:b/>
          <w:bCs/>
          <w:sz w:val="23"/>
          <w:szCs w:val="23"/>
        </w:rPr>
        <w:t xml:space="preserve">PSYCHOTHERAPIST-CLIENT SERVICE AGREEMENT </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Welcome</w:t>
      </w:r>
      <w:r w:rsidRPr="00EF3E24">
        <w:rPr>
          <w:rFonts w:ascii="Times New Roman" w:eastAsia="Times New Roman" w:hAnsi="Times New Roman" w:cs="Times New Roman"/>
          <w:sz w:val="23"/>
          <w:szCs w:val="23"/>
        </w:rPr>
        <w:t xml:space="preserve">!  I am pleased that you have selected my office for </w:t>
      </w:r>
      <w:r w:rsidR="00177D42">
        <w:rPr>
          <w:rFonts w:ascii="Times New Roman" w:eastAsia="Times New Roman" w:hAnsi="Times New Roman" w:cs="Times New Roman"/>
          <w:sz w:val="23"/>
          <w:szCs w:val="23"/>
        </w:rPr>
        <w:t xml:space="preserve">your mental health </w:t>
      </w:r>
      <w:r w:rsidRPr="00EF3E24">
        <w:rPr>
          <w:rFonts w:ascii="Times New Roman" w:eastAsia="Times New Roman" w:hAnsi="Times New Roman" w:cs="Times New Roman"/>
          <w:sz w:val="23"/>
          <w:szCs w:val="23"/>
        </w:rPr>
        <w:t xml:space="preserve">services.  </w:t>
      </w:r>
      <w:r w:rsidRPr="002208C9">
        <w:rPr>
          <w:rFonts w:ascii="Times New Roman" w:eastAsia="Times New Roman" w:hAnsi="Times New Roman" w:cs="Times New Roman"/>
          <w:sz w:val="23"/>
          <w:szCs w:val="23"/>
        </w:rPr>
        <w:t>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PSYCHOLOGICAL SERVICES</w:t>
      </w:r>
      <w:r w:rsidRPr="002208C9">
        <w:rPr>
          <w:rFonts w:ascii="Times New Roman" w:eastAsia="Times New Roman" w:hAnsi="Times New Roman" w:cs="Times New Roman"/>
          <w:sz w:val="23"/>
          <w:szCs w:val="23"/>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The first 2-4 sessions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w:t>
      </w:r>
      <w:r w:rsidR="00177D42">
        <w:rPr>
          <w:rFonts w:ascii="Times New Roman" w:eastAsia="Times New Roman" w:hAnsi="Times New Roman" w:cs="Times New Roman"/>
          <w:sz w:val="23"/>
          <w:szCs w:val="23"/>
        </w:rPr>
        <w:t xml:space="preserve"> arise.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APPOINTMENTS</w:t>
      </w:r>
      <w:r w:rsidRPr="002208C9">
        <w:rPr>
          <w:rFonts w:ascii="Times New Roman" w:eastAsia="Times New Roman" w:hAnsi="Times New Roman" w:cs="Times New Roman"/>
          <w:sz w:val="23"/>
          <w:szCs w:val="23"/>
        </w:rPr>
        <w:br/>
      </w:r>
      <w:proofErr w:type="spellStart"/>
      <w:r w:rsidRPr="002208C9">
        <w:rPr>
          <w:rFonts w:ascii="Times New Roman" w:eastAsia="Times New Roman" w:hAnsi="Times New Roman" w:cs="Times New Roman"/>
          <w:sz w:val="23"/>
          <w:szCs w:val="23"/>
        </w:rPr>
        <w:t>Appointments</w:t>
      </w:r>
      <w:proofErr w:type="spellEnd"/>
      <w:r w:rsidRPr="002208C9">
        <w:rPr>
          <w:rFonts w:ascii="Times New Roman" w:eastAsia="Times New Roman" w:hAnsi="Times New Roman" w:cs="Times New Roman"/>
          <w:sz w:val="23"/>
          <w:szCs w:val="23"/>
        </w:rPr>
        <w:t xml:space="preserve"> will ordinarily be 45-50 minutes in duration, </w:t>
      </w:r>
      <w:r w:rsidRPr="00EF3E24">
        <w:rPr>
          <w:rFonts w:ascii="Times New Roman" w:eastAsia="Times New Roman" w:hAnsi="Times New Roman" w:cs="Times New Roman"/>
          <w:sz w:val="23"/>
          <w:szCs w:val="23"/>
        </w:rPr>
        <w:t xml:space="preserve">no more than once per week and </w:t>
      </w:r>
      <w:r w:rsidRPr="002208C9">
        <w:rPr>
          <w:rFonts w:ascii="Times New Roman" w:eastAsia="Times New Roman" w:hAnsi="Times New Roman" w:cs="Times New Roman"/>
          <w:sz w:val="23"/>
          <w:szCs w:val="23"/>
        </w:rPr>
        <w:t xml:space="preserve">at a </w:t>
      </w:r>
      <w:r w:rsidRPr="00EF3E24">
        <w:rPr>
          <w:rFonts w:ascii="Times New Roman" w:eastAsia="Times New Roman" w:hAnsi="Times New Roman" w:cs="Times New Roman"/>
          <w:sz w:val="23"/>
          <w:szCs w:val="23"/>
        </w:rPr>
        <w:t xml:space="preserve">time we agree on.  </w:t>
      </w:r>
      <w:r w:rsidRPr="002208C9">
        <w:rPr>
          <w:rFonts w:ascii="Times New Roman" w:eastAsia="Times New Roman" w:hAnsi="Times New Roman" w:cs="Times New Roman"/>
          <w:sz w:val="23"/>
          <w:szCs w:val="23"/>
        </w:rPr>
        <w:t xml:space="preserve">The time scheduled for your appointment is assigned to you and you alone. If you need to cancel or reschedule a session, I ask that you provide me with 24 </w:t>
      </w:r>
      <w:proofErr w:type="spellStart"/>
      <w:r w:rsidRPr="002208C9">
        <w:rPr>
          <w:rFonts w:ascii="Times New Roman" w:eastAsia="Times New Roman" w:hAnsi="Times New Roman" w:cs="Times New Roman"/>
          <w:sz w:val="23"/>
          <w:szCs w:val="23"/>
        </w:rPr>
        <w:t>hours notice</w:t>
      </w:r>
      <w:proofErr w:type="spellEnd"/>
      <w:r w:rsidRPr="002208C9">
        <w:rPr>
          <w:rFonts w:ascii="Times New Roman" w:eastAsia="Times New Roman" w:hAnsi="Times New Roman" w:cs="Times New Roman"/>
          <w:sz w:val="23"/>
          <w:szCs w:val="23"/>
        </w:rPr>
        <w:t xml:space="preserve">. If you miss a session without canceling, or cancel with less than 24 hour notice, my policy is to collect the amount </w:t>
      </w:r>
      <w:r w:rsidR="00177D42">
        <w:rPr>
          <w:rFonts w:ascii="Times New Roman" w:eastAsia="Times New Roman" w:hAnsi="Times New Roman" w:cs="Times New Roman"/>
          <w:sz w:val="23"/>
          <w:szCs w:val="23"/>
        </w:rPr>
        <w:lastRenderedPageBreak/>
        <w:t>of your co-payment (</w:t>
      </w:r>
      <w:r w:rsidRPr="002208C9">
        <w:rPr>
          <w:rFonts w:ascii="Times New Roman" w:eastAsia="Times New Roman" w:hAnsi="Times New Roman" w:cs="Times New Roman"/>
          <w:sz w:val="23"/>
          <w:szCs w:val="23"/>
        </w:rPr>
        <w:t>unless we both agree that you were unable to attend due to ci</w:t>
      </w:r>
      <w:r w:rsidR="00177D42">
        <w:rPr>
          <w:rFonts w:ascii="Times New Roman" w:eastAsia="Times New Roman" w:hAnsi="Times New Roman" w:cs="Times New Roman"/>
          <w:sz w:val="23"/>
          <w:szCs w:val="23"/>
        </w:rPr>
        <w:t>rcumstances beyond your control)</w:t>
      </w:r>
      <w:r w:rsidRPr="002208C9">
        <w:rPr>
          <w:rFonts w:ascii="Times New Roman" w:eastAsia="Times New Roman" w:hAnsi="Times New Roman" w:cs="Times New Roman"/>
          <w:sz w:val="23"/>
          <w:szCs w:val="23"/>
        </w:rPr>
        <w:t>. It is important to note that insurance companies do not provide reimbursement for cancelled sessions; thus, you will be responsible for the portion of the fee as des</w:t>
      </w:r>
      <w:r w:rsidR="00177D42">
        <w:rPr>
          <w:rFonts w:ascii="Times New Roman" w:eastAsia="Times New Roman" w:hAnsi="Times New Roman" w:cs="Times New Roman"/>
          <w:sz w:val="23"/>
          <w:szCs w:val="23"/>
        </w:rPr>
        <w:t>cribed above. If it is possible</w:t>
      </w:r>
      <w:r w:rsidRPr="002208C9">
        <w:rPr>
          <w:rFonts w:ascii="Times New Roman" w:eastAsia="Times New Roman" w:hAnsi="Times New Roman" w:cs="Times New Roman"/>
          <w:sz w:val="23"/>
          <w:szCs w:val="23"/>
        </w:rPr>
        <w:t xml:space="preserve"> I will try to find another time to reschedule the appointment. In addition, you are responsible for coming to your session on time; if you are late, your appointment will still need to end on time.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PROFESSIONAL FEES</w:t>
      </w:r>
      <w:r w:rsidRPr="002208C9">
        <w:rPr>
          <w:rFonts w:ascii="Times New Roman" w:eastAsia="Times New Roman" w:hAnsi="Times New Roman" w:cs="Times New Roman"/>
          <w:sz w:val="23"/>
          <w:szCs w:val="23"/>
        </w:rPr>
        <w:br/>
        <w:t>The standard f</w:t>
      </w:r>
      <w:r w:rsidR="00D50BD4">
        <w:rPr>
          <w:rFonts w:ascii="Times New Roman" w:eastAsia="Times New Roman" w:hAnsi="Times New Roman" w:cs="Times New Roman"/>
          <w:sz w:val="23"/>
          <w:szCs w:val="23"/>
        </w:rPr>
        <w:t>ee for the initial intake (psychiatric evaluation) is $14</w:t>
      </w:r>
      <w:r w:rsidRPr="002208C9">
        <w:rPr>
          <w:rFonts w:ascii="Times New Roman" w:eastAsia="Times New Roman" w:hAnsi="Times New Roman" w:cs="Times New Roman"/>
          <w:sz w:val="23"/>
          <w:szCs w:val="23"/>
        </w:rPr>
        <w:t>0.00 an</w:t>
      </w:r>
      <w:r w:rsidR="00D50BD4">
        <w:rPr>
          <w:rFonts w:ascii="Times New Roman" w:eastAsia="Times New Roman" w:hAnsi="Times New Roman" w:cs="Times New Roman"/>
          <w:sz w:val="23"/>
          <w:szCs w:val="23"/>
        </w:rPr>
        <w:t>d each subsequent session is $135</w:t>
      </w:r>
      <w:r w:rsidRPr="002208C9">
        <w:rPr>
          <w:rFonts w:ascii="Times New Roman" w:eastAsia="Times New Roman" w:hAnsi="Times New Roman" w:cs="Times New Roman"/>
          <w:sz w:val="23"/>
          <w:szCs w:val="23"/>
        </w:rPr>
        <w:t>.00.  You are responsible for paying at the time of your session unless prior arrangements have been made. Payment must be made by check or cash; I am not able to process credit card charges as payment. Any checks returned to my office are subject to an additional fee of up to $25.00 to cover the bank fee that I incur. If you refuse to pay your debt, I reserve the right to use an attorney or collection agency to secure payment.</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INSURANCE</w:t>
      </w:r>
      <w:r w:rsidRPr="002208C9">
        <w:rPr>
          <w:rFonts w:ascii="Times New Roman" w:eastAsia="Times New Roman" w:hAnsi="Times New Roman" w:cs="Times New Roman"/>
          <w:sz w:val="23"/>
          <w:szCs w:val="23"/>
        </w:rPr>
        <w:br/>
        <w:t>In order for us to set realistic treatment goals and priorities, it is important to evaluate what resources you have available to pay for your treatment. If you have a health insurance policy, it will usually provide some coverage for mental health treatment. With your permission, my billing service and I will assist you to the extent possible in filing claims and ascertaining information about your coverage, but you are responsible for knowing your coverage and for letting me know if/when your coverage changes.</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You should also be aware that most insurance companies require you to authorize me to provide them with a clinical diagnosis. (Diagnoses are technical terms that describe the nature of your problems and whether they are short-term or long-term problems.  All diagnoses com</w:t>
      </w:r>
      <w:r w:rsidR="00EF3E24" w:rsidRPr="00EF3E24">
        <w:rPr>
          <w:rFonts w:ascii="Times New Roman" w:eastAsia="Times New Roman" w:hAnsi="Times New Roman" w:cs="Times New Roman"/>
          <w:sz w:val="23"/>
          <w:szCs w:val="23"/>
        </w:rPr>
        <w:t>e from a book entitled the DSM-</w:t>
      </w:r>
      <w:r w:rsidRPr="002208C9">
        <w:rPr>
          <w:rFonts w:ascii="Times New Roman" w:eastAsia="Times New Roman" w:hAnsi="Times New Roman" w:cs="Times New Roman"/>
          <w:sz w:val="23"/>
          <w:szCs w:val="23"/>
        </w:rPr>
        <w:t xml:space="preserve">V. There is a copy in my office and I will be glad to let you see it to learn more about your diagnosis, if applicable.). Sometimes I have to provide additional clinical information such as treatment plans or summaries, or copies of the entire record (in rare cases). This information </w:t>
      </w:r>
      <w:r w:rsidRPr="002208C9">
        <w:rPr>
          <w:rFonts w:ascii="Times New Roman" w:eastAsia="Times New Roman" w:hAnsi="Times New Roman" w:cs="Times New Roman"/>
          <w:sz w:val="23"/>
          <w:szCs w:val="23"/>
        </w:rPr>
        <w:lastRenderedPageBreak/>
        <w:t>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 xml:space="preserve">In addition, if you plan to use your insurance, authorization from the insurance company may be required before they will cover therapy fees. If you did not obtain authorization and it is required, you may be responsible for full payment of the fee. Many policies </w:t>
      </w:r>
      <w:r w:rsidR="00EF3E24" w:rsidRPr="00EF3E24">
        <w:rPr>
          <w:rFonts w:ascii="Times New Roman" w:eastAsia="Times New Roman" w:hAnsi="Times New Roman" w:cs="Times New Roman"/>
          <w:sz w:val="23"/>
          <w:szCs w:val="23"/>
        </w:rPr>
        <w:t>leave a percentage of the fee (</w:t>
      </w:r>
      <w:r w:rsidRPr="002208C9">
        <w:rPr>
          <w:rFonts w:ascii="Times New Roman" w:eastAsia="Times New Roman" w:hAnsi="Times New Roman" w:cs="Times New Roman"/>
          <w:sz w:val="23"/>
          <w:szCs w:val="23"/>
        </w:rPr>
        <w:t>which is called co-insurance ) or a flat dollar amount ( referred to as a co-payment ) to be covered by the patient. Either amount is to be paid at the time of the visit by check or cash. In addition, some insurance companies also have a deductible, which is an out-of-pocket amount, that must be paid by the patient before the insurance com</w:t>
      </w:r>
      <w:r w:rsidR="00D50BD4">
        <w:rPr>
          <w:rFonts w:ascii="Times New Roman" w:eastAsia="Times New Roman" w:hAnsi="Times New Roman" w:cs="Times New Roman"/>
          <w:sz w:val="23"/>
          <w:szCs w:val="23"/>
        </w:rPr>
        <w:t>panies are willing to begin pay</w:t>
      </w:r>
      <w:r w:rsidRPr="002208C9">
        <w:rPr>
          <w:rFonts w:ascii="Times New Roman" w:eastAsia="Times New Roman" w:hAnsi="Times New Roman" w:cs="Times New Roman"/>
          <w:sz w:val="23"/>
          <w:szCs w:val="23"/>
        </w:rPr>
        <w:t>ing any amount for services. This will typically mean that you will be responsible to pay for initial sessions with me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my services yourself to avoid the problems described above, unless prohibited by my provider contract.</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to a colleague.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PROFESSIONAL RECORDS</w:t>
      </w:r>
      <w:r w:rsidRPr="002208C9">
        <w:rPr>
          <w:rFonts w:ascii="Times New Roman" w:eastAsia="Times New Roman" w:hAnsi="Times New Roman" w:cs="Times New Roman"/>
          <w:sz w:val="23"/>
          <w:szCs w:val="23"/>
        </w:rPr>
        <w:br/>
        <w:t>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w:t>
      </w:r>
      <w:r w:rsidR="00D80E9C">
        <w:rPr>
          <w:rFonts w:ascii="Times New Roman" w:eastAsia="Times New Roman" w:hAnsi="Times New Roman" w:cs="Times New Roman"/>
          <w:sz w:val="23"/>
          <w:szCs w:val="23"/>
        </w:rPr>
        <w:t xml:space="preserve">e the right to view </w:t>
      </w:r>
      <w:r w:rsidRPr="002208C9">
        <w:rPr>
          <w:rFonts w:ascii="Times New Roman" w:eastAsia="Times New Roman" w:hAnsi="Times New Roman" w:cs="Times New Roman"/>
          <w:sz w:val="23"/>
          <w:szCs w:val="23"/>
        </w:rPr>
        <w:t>your file. Because these are professional records, t</w:t>
      </w:r>
      <w:r w:rsidR="00D80E9C">
        <w:rPr>
          <w:rFonts w:ascii="Times New Roman" w:eastAsia="Times New Roman" w:hAnsi="Times New Roman" w:cs="Times New Roman"/>
          <w:sz w:val="23"/>
          <w:szCs w:val="23"/>
        </w:rPr>
        <w:t>hey may be misinterpreted and/</w:t>
      </w:r>
      <w:r w:rsidRPr="002208C9">
        <w:rPr>
          <w:rFonts w:ascii="Times New Roman" w:eastAsia="Times New Roman" w:hAnsi="Times New Roman" w:cs="Times New Roman"/>
          <w:sz w:val="23"/>
          <w:szCs w:val="23"/>
        </w:rPr>
        <w:t>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w:t>
      </w:r>
      <w:r w:rsidR="00D80E9C">
        <w:rPr>
          <w:rFonts w:ascii="Times New Roman" w:eastAsia="Times New Roman" w:hAnsi="Times New Roman" w:cs="Times New Roman"/>
          <w:sz w:val="23"/>
          <w:szCs w:val="23"/>
        </w:rPr>
        <w:t>ther mental health professional</w:t>
      </w:r>
      <w:r w:rsidRPr="002208C9">
        <w:rPr>
          <w:rFonts w:ascii="Times New Roman" w:eastAsia="Times New Roman" w:hAnsi="Times New Roman" w:cs="Times New Roman"/>
          <w:sz w:val="23"/>
          <w:szCs w:val="23"/>
        </w:rPr>
        <w:t>, which I will discuss with you upon your request. You also have the right to request that a copy of your file be made available to any other health care provider at your written request.</w:t>
      </w:r>
    </w:p>
    <w:p w:rsidR="00A939CB"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CONFIDENTIALITY</w:t>
      </w:r>
      <w:r w:rsidRPr="002208C9">
        <w:rPr>
          <w:rFonts w:ascii="Times New Roman" w:eastAsia="Times New Roman" w:hAnsi="Times New Roman" w:cs="Times New Roman"/>
          <w:sz w:val="23"/>
          <w:szCs w:val="23"/>
        </w:rPr>
        <w:br/>
      </w:r>
      <w:r w:rsidR="00D80E9C">
        <w:rPr>
          <w:rFonts w:ascii="Times New Roman" w:eastAsia="Times New Roman" w:hAnsi="Times New Roman" w:cs="Times New Roman"/>
          <w:sz w:val="23"/>
          <w:szCs w:val="23"/>
        </w:rPr>
        <w:t xml:space="preserve">The information you share with me is confidential. I won’t share the things we discuss with anyone else unless I feel you are in danger of harming yourself or someone else. In that case, as a mandated reporter I will do what I can to keep you or others safe, including reporting my concerns to the police department when necessary. </w:t>
      </w:r>
      <w:r w:rsidR="00A939CB">
        <w:rPr>
          <w:rFonts w:ascii="Times New Roman" w:eastAsia="Times New Roman" w:hAnsi="Times New Roman" w:cs="Times New Roman"/>
          <w:sz w:val="23"/>
          <w:szCs w:val="23"/>
        </w:rPr>
        <w:t xml:space="preserve">In order for therapy to be effective you need to feel safe enough to share your true thoughts, feelings, and story. I will work hard to earn your trust so you feel safe enough to do so. </w:t>
      </w:r>
    </w:p>
    <w:p w:rsidR="00D80E9C"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lastRenderedPageBreak/>
        <w:t>PARENTS &amp; MINORS</w:t>
      </w:r>
      <w:r w:rsidRPr="002208C9">
        <w:rPr>
          <w:rFonts w:ascii="Times New Roman" w:eastAsia="Times New Roman" w:hAnsi="Times New Roman" w:cs="Times New Roman"/>
          <w:sz w:val="23"/>
          <w:szCs w:val="23"/>
        </w:rPr>
        <w:br/>
        <w:t>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w:t>
      </w:r>
      <w:r w:rsidR="00EF3E24" w:rsidRPr="00EF3E24">
        <w:rPr>
          <w:rFonts w:ascii="Times New Roman" w:eastAsia="Times New Roman" w:hAnsi="Times New Roman" w:cs="Times New Roman"/>
          <w:sz w:val="23"/>
          <w:szCs w:val="23"/>
        </w:rPr>
        <w:t xml:space="preserve">ns that are raised.  </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CONTACTING ME</w:t>
      </w:r>
      <w:r w:rsidRPr="002208C9">
        <w:rPr>
          <w:rFonts w:ascii="Times New Roman" w:eastAsia="Times New Roman" w:hAnsi="Times New Roman" w:cs="Times New Roman"/>
          <w:sz w:val="23"/>
          <w:szCs w:val="23"/>
        </w:rPr>
        <w:b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1) contact Community Menta</w:t>
      </w:r>
      <w:r w:rsidR="00EF3E24" w:rsidRPr="00EF3E24">
        <w:rPr>
          <w:rFonts w:ascii="Times New Roman" w:eastAsia="Times New Roman" w:hAnsi="Times New Roman" w:cs="Times New Roman"/>
          <w:sz w:val="23"/>
          <w:szCs w:val="23"/>
        </w:rPr>
        <w:t xml:space="preserve">l Health Services of Kent County </w:t>
      </w:r>
      <w:r w:rsidRPr="002208C9">
        <w:rPr>
          <w:rFonts w:ascii="Times New Roman" w:eastAsia="Times New Roman" w:hAnsi="Times New Roman" w:cs="Times New Roman"/>
          <w:sz w:val="23"/>
          <w:szCs w:val="23"/>
        </w:rPr>
        <w:t>(I can provide these numbers for you and they are listed in the phone book), 2)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OTHER RIGHTS</w:t>
      </w:r>
      <w:r w:rsidRPr="002208C9">
        <w:rPr>
          <w:rFonts w:ascii="Times New Roman" w:eastAsia="Times New Roman" w:hAnsi="Times New Roman" w:cs="Times New Roman"/>
          <w:sz w:val="23"/>
          <w:szCs w:val="23"/>
        </w:rPr>
        <w:br/>
        <w:t xml:space="preserve">If you are unhappy with what is happening </w:t>
      </w:r>
      <w:r w:rsidR="00EF3E24" w:rsidRPr="00EF3E24">
        <w:rPr>
          <w:rFonts w:ascii="Times New Roman" w:eastAsia="Times New Roman" w:hAnsi="Times New Roman" w:cs="Times New Roman"/>
          <w:sz w:val="23"/>
          <w:szCs w:val="23"/>
        </w:rPr>
        <w:t>in therapy, I hope you will</w:t>
      </w:r>
      <w:r w:rsidRPr="002208C9">
        <w:rPr>
          <w:rFonts w:ascii="Times New Roman" w:eastAsia="Times New Roman" w:hAnsi="Times New Roman" w:cs="Times New Roman"/>
          <w:sz w:val="23"/>
          <w:szCs w:val="23"/>
        </w:rPr>
        <w:t xml:space="preserve">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CONSENT TO PSYCHOTHERAPY</w:t>
      </w:r>
      <w:r w:rsidRPr="002208C9">
        <w:rPr>
          <w:rFonts w:ascii="Times New Roman" w:eastAsia="Times New Roman" w:hAnsi="Times New Roman" w:cs="Times New Roman"/>
          <w:sz w:val="23"/>
          <w:szCs w:val="23"/>
        </w:rPr>
        <w:br/>
        <w:t>Your signature below indicates that you have read this Agreement and the Notice of Privacy Practices and agree to their terms.</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_________________________________________</w:t>
      </w:r>
      <w:r w:rsidRPr="002208C9">
        <w:rPr>
          <w:rFonts w:ascii="Times New Roman" w:eastAsia="Times New Roman" w:hAnsi="Times New Roman" w:cs="Times New Roman"/>
          <w:sz w:val="23"/>
          <w:szCs w:val="23"/>
        </w:rPr>
        <w:br/>
        <w:t>Signature of</w:t>
      </w:r>
      <w:r w:rsidR="00EF3E24" w:rsidRPr="00EF3E24">
        <w:rPr>
          <w:rFonts w:ascii="Times New Roman" w:eastAsia="Times New Roman" w:hAnsi="Times New Roman" w:cs="Times New Roman"/>
          <w:sz w:val="23"/>
          <w:szCs w:val="23"/>
        </w:rPr>
        <w:t xml:space="preserve"> Client</w:t>
      </w:r>
      <w:r w:rsidRPr="002208C9">
        <w:rPr>
          <w:rFonts w:ascii="Times New Roman" w:eastAsia="Times New Roman" w:hAnsi="Times New Roman" w:cs="Times New Roman"/>
          <w:sz w:val="23"/>
          <w:szCs w:val="23"/>
        </w:rPr>
        <w:t xml:space="preserve"> or Personal Representative</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_________________________________</w:t>
      </w:r>
      <w:r w:rsidR="00EF3E24" w:rsidRPr="00EF3E24">
        <w:rPr>
          <w:rFonts w:ascii="Times New Roman" w:eastAsia="Times New Roman" w:hAnsi="Times New Roman" w:cs="Times New Roman"/>
          <w:sz w:val="23"/>
          <w:szCs w:val="23"/>
        </w:rPr>
        <w:t>________</w:t>
      </w:r>
      <w:r w:rsidR="00EF3E24" w:rsidRPr="00EF3E24">
        <w:rPr>
          <w:rFonts w:ascii="Times New Roman" w:eastAsia="Times New Roman" w:hAnsi="Times New Roman" w:cs="Times New Roman"/>
          <w:sz w:val="23"/>
          <w:szCs w:val="23"/>
        </w:rPr>
        <w:br/>
        <w:t>Printed Name of Client</w:t>
      </w:r>
      <w:r w:rsidRPr="002208C9">
        <w:rPr>
          <w:rFonts w:ascii="Times New Roman" w:eastAsia="Times New Roman" w:hAnsi="Times New Roman" w:cs="Times New Roman"/>
          <w:sz w:val="23"/>
          <w:szCs w:val="23"/>
        </w:rPr>
        <w:t xml:space="preserve"> or Personal Representative _________________________________________</w:t>
      </w:r>
    </w:p>
    <w:p w:rsidR="002208C9" w:rsidRPr="002208C9" w:rsidRDefault="002208C9" w:rsidP="002208C9">
      <w:pPr>
        <w:spacing w:before="100" w:beforeAutospacing="1" w:after="100" w:afterAutospacing="1" w:line="240" w:lineRule="auto"/>
        <w:rPr>
          <w:rFonts w:ascii="Times New Roman" w:eastAsia="Times New Roman" w:hAnsi="Times New Roman" w:cs="Times New Roman"/>
          <w:sz w:val="23"/>
          <w:szCs w:val="23"/>
        </w:rPr>
      </w:pPr>
      <w:r w:rsidRPr="002208C9">
        <w:rPr>
          <w:rFonts w:ascii="Times New Roman" w:eastAsia="Times New Roman" w:hAnsi="Times New Roman" w:cs="Times New Roman"/>
          <w:sz w:val="23"/>
          <w:szCs w:val="23"/>
        </w:rPr>
        <w:t>Date _____________________________________</w:t>
      </w:r>
    </w:p>
    <w:p w:rsidR="00150378" w:rsidRPr="00EF3E24" w:rsidRDefault="002208C9" w:rsidP="00EF3E24">
      <w:pPr>
        <w:spacing w:before="100" w:beforeAutospacing="1" w:after="100" w:afterAutospacing="1" w:line="240" w:lineRule="auto"/>
        <w:rPr>
          <w:sz w:val="23"/>
          <w:szCs w:val="23"/>
        </w:rPr>
      </w:pPr>
      <w:r w:rsidRPr="002208C9">
        <w:rPr>
          <w:rFonts w:ascii="Times New Roman" w:eastAsia="Times New Roman" w:hAnsi="Times New Roman" w:cs="Times New Roman"/>
          <w:sz w:val="23"/>
          <w:szCs w:val="23"/>
        </w:rPr>
        <w:t>Description of Personal Representative’s Authority:_____________________________</w:t>
      </w:r>
    </w:p>
    <w:sectPr w:rsidR="00150378" w:rsidRPr="00EF3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C9"/>
    <w:rsid w:val="00150378"/>
    <w:rsid w:val="00177D42"/>
    <w:rsid w:val="002208C9"/>
    <w:rsid w:val="00307215"/>
    <w:rsid w:val="003E2C41"/>
    <w:rsid w:val="00473319"/>
    <w:rsid w:val="00A939CB"/>
    <w:rsid w:val="00D50BD4"/>
    <w:rsid w:val="00D80E9C"/>
    <w:rsid w:val="00EB0343"/>
    <w:rsid w:val="00E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9F450-DD89-4A50-9554-D5AAAA4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08C9"/>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526520">
      <w:bodyDiv w:val="1"/>
      <w:marLeft w:val="0"/>
      <w:marRight w:val="0"/>
      <w:marTop w:val="0"/>
      <w:marBottom w:val="0"/>
      <w:divBdr>
        <w:top w:val="none" w:sz="0" w:space="0" w:color="auto"/>
        <w:left w:val="none" w:sz="0" w:space="0" w:color="auto"/>
        <w:bottom w:val="none" w:sz="0" w:space="0" w:color="auto"/>
        <w:right w:val="none" w:sz="0" w:space="0" w:color="auto"/>
      </w:divBdr>
      <w:divsChild>
        <w:div w:id="152643093">
          <w:marLeft w:val="0"/>
          <w:marRight w:val="0"/>
          <w:marTop w:val="0"/>
          <w:marBottom w:val="0"/>
          <w:divBdr>
            <w:top w:val="none" w:sz="0" w:space="0" w:color="auto"/>
            <w:left w:val="none" w:sz="0" w:space="0" w:color="auto"/>
            <w:bottom w:val="none" w:sz="0" w:space="0" w:color="auto"/>
            <w:right w:val="none" w:sz="0" w:space="0" w:color="auto"/>
          </w:divBdr>
          <w:divsChild>
            <w:div w:id="2018073169">
              <w:marLeft w:val="0"/>
              <w:marRight w:val="0"/>
              <w:marTop w:val="0"/>
              <w:marBottom w:val="0"/>
              <w:divBdr>
                <w:top w:val="none" w:sz="0" w:space="0" w:color="auto"/>
                <w:left w:val="none" w:sz="0" w:space="0" w:color="auto"/>
                <w:bottom w:val="none" w:sz="0" w:space="0" w:color="auto"/>
                <w:right w:val="none" w:sz="0" w:space="0" w:color="auto"/>
              </w:divBdr>
              <w:divsChild>
                <w:div w:id="478113950">
                  <w:marLeft w:val="0"/>
                  <w:marRight w:val="0"/>
                  <w:marTop w:val="0"/>
                  <w:marBottom w:val="0"/>
                  <w:divBdr>
                    <w:top w:val="none" w:sz="0" w:space="0" w:color="auto"/>
                    <w:left w:val="none" w:sz="0" w:space="0" w:color="auto"/>
                    <w:bottom w:val="none" w:sz="0" w:space="0" w:color="auto"/>
                    <w:right w:val="none" w:sz="0" w:space="0" w:color="auto"/>
                  </w:divBdr>
                  <w:divsChild>
                    <w:div w:id="757360705">
                      <w:marLeft w:val="0"/>
                      <w:marRight w:val="0"/>
                      <w:marTop w:val="0"/>
                      <w:marBottom w:val="0"/>
                      <w:divBdr>
                        <w:top w:val="none" w:sz="0" w:space="0" w:color="auto"/>
                        <w:left w:val="none" w:sz="0" w:space="0" w:color="auto"/>
                        <w:bottom w:val="none" w:sz="0" w:space="0" w:color="auto"/>
                        <w:right w:val="none" w:sz="0" w:space="0" w:color="auto"/>
                      </w:divBdr>
                      <w:divsChild>
                        <w:div w:id="493955002">
                          <w:marLeft w:val="0"/>
                          <w:marRight w:val="0"/>
                          <w:marTop w:val="0"/>
                          <w:marBottom w:val="0"/>
                          <w:divBdr>
                            <w:top w:val="none" w:sz="0" w:space="0" w:color="auto"/>
                            <w:left w:val="none" w:sz="0" w:space="0" w:color="auto"/>
                            <w:bottom w:val="none" w:sz="0" w:space="0" w:color="auto"/>
                            <w:right w:val="none" w:sz="0" w:space="0" w:color="auto"/>
                          </w:divBdr>
                          <w:divsChild>
                            <w:div w:id="3562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Holland Home</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Baron</dc:creator>
  <cp:lastModifiedBy>Joshua Baron</cp:lastModifiedBy>
  <cp:revision>2</cp:revision>
  <cp:lastPrinted>2016-09-15T13:50:00Z</cp:lastPrinted>
  <dcterms:created xsi:type="dcterms:W3CDTF">2021-06-25T15:32:00Z</dcterms:created>
  <dcterms:modified xsi:type="dcterms:W3CDTF">2021-06-25T15:32:00Z</dcterms:modified>
</cp:coreProperties>
</file>