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D9081" w14:textId="2E7571E4" w:rsidR="00F110BD" w:rsidRPr="003311F8" w:rsidRDefault="00733A47" w:rsidP="003311F8">
      <w:pPr>
        <w:spacing w:after="0"/>
        <w:jc w:val="center"/>
        <w:rPr>
          <w:i/>
          <w:iCs/>
          <w:sz w:val="32"/>
          <w:szCs w:val="32"/>
        </w:rPr>
      </w:pPr>
      <w:r w:rsidRPr="003311F8">
        <w:rPr>
          <w:i/>
          <w:iCs/>
          <w:sz w:val="32"/>
          <w:szCs w:val="32"/>
        </w:rPr>
        <w:t>Pioneer Quilters’ Guild Quilt Sale</w:t>
      </w:r>
    </w:p>
    <w:p w14:paraId="6EF7D285" w14:textId="59F4A66B" w:rsidR="00733A47" w:rsidRDefault="00733A47" w:rsidP="003311F8">
      <w:pPr>
        <w:spacing w:after="0"/>
        <w:jc w:val="center"/>
        <w:rPr>
          <w:i/>
          <w:iCs/>
          <w:sz w:val="32"/>
          <w:szCs w:val="32"/>
        </w:rPr>
      </w:pPr>
      <w:r w:rsidRPr="003311F8">
        <w:rPr>
          <w:i/>
          <w:iCs/>
          <w:sz w:val="32"/>
          <w:szCs w:val="32"/>
        </w:rPr>
        <w:t>Guidelines for Consignment Quilts</w:t>
      </w:r>
    </w:p>
    <w:p w14:paraId="2FA0EBA3" w14:textId="77777777" w:rsidR="001D5B79" w:rsidRDefault="001D5B79" w:rsidP="001D5B79">
      <w:pPr>
        <w:pStyle w:val="ListParagraph"/>
        <w:ind w:left="360"/>
      </w:pPr>
    </w:p>
    <w:p w14:paraId="589CDEDD" w14:textId="2E8B4348" w:rsidR="00733A47" w:rsidRDefault="00733A47" w:rsidP="00733A47">
      <w:pPr>
        <w:pStyle w:val="ListParagraph"/>
        <w:numPr>
          <w:ilvl w:val="0"/>
          <w:numId w:val="1"/>
        </w:numPr>
        <w:ind w:left="360" w:hanging="720"/>
      </w:pPr>
      <w:r>
        <w:t xml:space="preserve">“Seller” </w:t>
      </w:r>
      <w:r w:rsidR="00526E58">
        <w:t xml:space="preserve">= </w:t>
      </w:r>
      <w:r>
        <w:t>guild member only</w:t>
      </w:r>
    </w:p>
    <w:p w14:paraId="1B18AC41" w14:textId="1A1860FC" w:rsidR="00733A47" w:rsidRDefault="00733A47" w:rsidP="00733A47">
      <w:pPr>
        <w:pStyle w:val="ListParagraph"/>
        <w:numPr>
          <w:ilvl w:val="0"/>
          <w:numId w:val="1"/>
        </w:numPr>
        <w:ind w:left="360" w:hanging="720"/>
      </w:pPr>
      <w:r>
        <w:t>Any quilts entered in the Quilt Sale must be a completely finished quilt.  No quilt tops will be accepted to sell in the Quilt Sale.  Quilts measuring 36” x 36” or less will be sold in the boutique.  When necessary the Quilt Sale and Boutique Coordinators can make an exception to where a quilt is sold.</w:t>
      </w:r>
    </w:p>
    <w:p w14:paraId="1A40829E" w14:textId="4492D146" w:rsidR="00733A47" w:rsidRDefault="00733A47" w:rsidP="00733A47">
      <w:pPr>
        <w:pStyle w:val="ListParagraph"/>
        <w:numPr>
          <w:ilvl w:val="0"/>
          <w:numId w:val="1"/>
        </w:numPr>
        <w:ind w:left="360" w:hanging="720"/>
      </w:pPr>
      <w:r>
        <w:t>If the quilt is sold, the seller will receive 90% of the quilt sale price.</w:t>
      </w:r>
    </w:p>
    <w:p w14:paraId="13232759" w14:textId="5D7BDD46" w:rsidR="00733A47" w:rsidRDefault="00733A47" w:rsidP="00733A47">
      <w:pPr>
        <w:pStyle w:val="ListParagraph"/>
        <w:numPr>
          <w:ilvl w:val="0"/>
          <w:numId w:val="1"/>
        </w:numPr>
        <w:ind w:left="360" w:hanging="720"/>
      </w:pPr>
      <w:r>
        <w:t>Each seller is required to complete an Inventory Control Sheet listing all quilts for sale.  Each quilt is required to have a yellow tag safety pinned to the bottom right back corner with the inventory control number</w:t>
      </w:r>
      <w:r w:rsidR="00923D49">
        <w:t>, size</w:t>
      </w:r>
      <w:r>
        <w:t xml:space="preserve"> and price on both parts of the yellow tag.  </w:t>
      </w:r>
      <w:r w:rsidR="00923D49">
        <w:t xml:space="preserve">Each quilt requires a green tag  giving the Inventory Control Code, quilt size and price.  The green card is clipped to the front of the quilt at check in.  The green card may also have information about the quilt’s unique features.  The green card is what the buyer will see when the quilt is displayed.  </w:t>
      </w:r>
      <w:r>
        <w:t xml:space="preserve">A copy of the completed Inventory Control Sheet </w:t>
      </w:r>
      <w:r w:rsidR="00E71C90">
        <w:t>must</w:t>
      </w:r>
      <w:r>
        <w:t xml:space="preserve"> accompany the quilt/quilts at Check In.  A</w:t>
      </w:r>
      <w:r w:rsidR="00E71C90">
        <w:t>ny a</w:t>
      </w:r>
      <w:r>
        <w:t>dditional copies of the Inventory Control Sheet are the responsibility of the seller</w:t>
      </w:r>
      <w:r w:rsidR="000E0EB6">
        <w:t>.</w:t>
      </w:r>
    </w:p>
    <w:p w14:paraId="3ED9E070" w14:textId="02FD7ACC" w:rsidR="000E0EB6" w:rsidRDefault="000E0EB6" w:rsidP="00733A47">
      <w:pPr>
        <w:pStyle w:val="ListParagraph"/>
        <w:numPr>
          <w:ilvl w:val="0"/>
          <w:numId w:val="1"/>
        </w:numPr>
        <w:ind w:left="360" w:hanging="720"/>
      </w:pPr>
      <w:r>
        <w:t xml:space="preserve">The inventory Sheet and tags will be available at the monthly meetings starting the end of August.  The inventory control sheet is available on our website </w:t>
      </w:r>
      <w:hyperlink r:id="rId7" w:history="1">
        <w:r w:rsidRPr="000B0EC2">
          <w:rPr>
            <w:rStyle w:val="Hyperlink"/>
          </w:rPr>
          <w:t>pioneerquilters</w:t>
        </w:r>
        <w:r w:rsidR="00E71C90">
          <w:rPr>
            <w:rStyle w:val="Hyperlink"/>
          </w:rPr>
          <w:t>guild</w:t>
        </w:r>
        <w:r w:rsidRPr="000B0EC2">
          <w:rPr>
            <w:rStyle w:val="Hyperlink"/>
          </w:rPr>
          <w:t>.org</w:t>
        </w:r>
      </w:hyperlink>
      <w:r>
        <w:t xml:space="preserve"> and can be copied as needed.</w:t>
      </w:r>
      <w:r w:rsidR="00221025">
        <w:t xml:space="preserve">  Please note that this year we want to know if there is a sleeve on the quilt.</w:t>
      </w:r>
    </w:p>
    <w:p w14:paraId="100E4B0E" w14:textId="3F572B75" w:rsidR="000E0EB6" w:rsidRDefault="000E0EB6" w:rsidP="00733A47">
      <w:pPr>
        <w:pStyle w:val="ListParagraph"/>
        <w:numPr>
          <w:ilvl w:val="0"/>
          <w:numId w:val="1"/>
        </w:numPr>
        <w:ind w:left="360" w:hanging="720"/>
      </w:pPr>
      <w:r>
        <w:t>An Inventory Control Code will be assigned to each seller.  The code is the same as the boutique code except a Q must be placed in front of the letters to indicate a quilt sale   (e.g. Q-XY-1) would be the first quilt for someone assigned the inventory code XY.  The inventory control code is available from either the Boutique Sales Coordinator or the Quilt Sales Coordinator.</w:t>
      </w:r>
    </w:p>
    <w:p w14:paraId="20139ED8" w14:textId="20947D2B" w:rsidR="000E0EB6" w:rsidRDefault="000E0EB6" w:rsidP="00733A47">
      <w:pPr>
        <w:pStyle w:val="ListParagraph"/>
        <w:numPr>
          <w:ilvl w:val="0"/>
          <w:numId w:val="1"/>
        </w:numPr>
        <w:ind w:left="360" w:hanging="720"/>
      </w:pPr>
      <w:r>
        <w:t>All quilts are priced in dollar increments.  Do not add sales tax</w:t>
      </w:r>
      <w:r w:rsidR="00E71C90">
        <w:t>;</w:t>
      </w:r>
      <w:r>
        <w:t xml:space="preserve"> this will be added at the time of the sale.</w:t>
      </w:r>
    </w:p>
    <w:p w14:paraId="20EAD22F" w14:textId="3A7BF176" w:rsidR="000E0EB6" w:rsidRDefault="000E0EB6" w:rsidP="00733A47">
      <w:pPr>
        <w:pStyle w:val="ListParagraph"/>
        <w:numPr>
          <w:ilvl w:val="0"/>
          <w:numId w:val="1"/>
        </w:numPr>
        <w:ind w:left="360" w:hanging="720"/>
      </w:pPr>
      <w:r>
        <w:t>The seller will deliver the quilt/quilts to the Quilt Sale Check-In on the night of the set-up of the quilt show</w:t>
      </w:r>
      <w:r w:rsidR="00923D49">
        <w:t xml:space="preserve">.  Check-in </w:t>
      </w:r>
      <w:r w:rsidR="00221025">
        <w:t>is, Thursday, November 13. 5-6 pm</w:t>
      </w:r>
      <w:r w:rsidR="00923D49">
        <w:t xml:space="preserve">.  </w:t>
      </w:r>
      <w:r w:rsidR="00E71C90">
        <w:t>At check-in you must have:</w:t>
      </w:r>
      <w:r w:rsidR="00E71C90" w:rsidRPr="00E71C90">
        <w:t xml:space="preserve"> </w:t>
      </w:r>
      <w:r w:rsidR="00E71C90">
        <w:t xml:space="preserve">a yellow tag pinned to the lower right back corner and a </w:t>
      </w:r>
      <w:r w:rsidR="00221025">
        <w:t xml:space="preserve">separate </w:t>
      </w:r>
      <w:r w:rsidR="00E71C90">
        <w:t>green tag</w:t>
      </w:r>
      <w:r w:rsidR="00221025">
        <w:t xml:space="preserve"> for each quilt</w:t>
      </w:r>
      <w:r w:rsidR="00E71C90">
        <w:t>, and a</w:t>
      </w:r>
      <w:r w:rsidR="00923D49">
        <w:t xml:space="preserve"> complete Inventory </w:t>
      </w:r>
      <w:r w:rsidR="00E71C90">
        <w:t>s</w:t>
      </w:r>
      <w:r w:rsidR="00923D49">
        <w:t>heet.</w:t>
      </w:r>
    </w:p>
    <w:p w14:paraId="7D37E6B2" w14:textId="3E3DE690" w:rsidR="00923D49" w:rsidRDefault="00923D49" w:rsidP="00733A47">
      <w:pPr>
        <w:pStyle w:val="ListParagraph"/>
        <w:numPr>
          <w:ilvl w:val="0"/>
          <w:numId w:val="1"/>
        </w:numPr>
        <w:ind w:left="360" w:hanging="720"/>
      </w:pPr>
      <w:r>
        <w:t xml:space="preserve">All unsold quilts are to be picked up by the seller at the end of the quilt show.  Check-out time is </w:t>
      </w:r>
      <w:r w:rsidR="00E71C90" w:rsidRPr="00221025">
        <w:t>3:30</w:t>
      </w:r>
      <w:r w:rsidRPr="00221025">
        <w:t xml:space="preserve"> pm on Saturday and will end at </w:t>
      </w:r>
      <w:r w:rsidR="00E71C90" w:rsidRPr="00221025">
        <w:t xml:space="preserve">4 </w:t>
      </w:r>
      <w:r w:rsidRPr="00221025">
        <w:t>pm.</w:t>
      </w:r>
      <w:r>
        <w:t xml:space="preserve">  No quilts will be turned </w:t>
      </w:r>
      <w:r w:rsidR="003311F8">
        <w:t>over until the sold and unsold have been checked against the Inventory Control Sheets.  Do not attempt to pick up your quilts until this has been done.</w:t>
      </w:r>
    </w:p>
    <w:p w14:paraId="7BC104F8" w14:textId="49962920" w:rsidR="003311F8" w:rsidRDefault="003311F8" w:rsidP="00733A47">
      <w:pPr>
        <w:pStyle w:val="ListParagraph"/>
        <w:numPr>
          <w:ilvl w:val="0"/>
          <w:numId w:val="1"/>
        </w:numPr>
        <w:ind w:left="360" w:hanging="720"/>
      </w:pPr>
      <w:r>
        <w:t xml:space="preserve">The seller will receive all monies due to them </w:t>
      </w:r>
      <w:r w:rsidR="00E71C90">
        <w:t>usually at the December Guild meeting</w:t>
      </w:r>
      <w:r>
        <w:t>.</w:t>
      </w:r>
    </w:p>
    <w:p w14:paraId="365BB1A8" w14:textId="68981C87" w:rsidR="00526E58" w:rsidRDefault="00526E58" w:rsidP="00526E58">
      <w:pPr>
        <w:pStyle w:val="ListParagraph"/>
        <w:numPr>
          <w:ilvl w:val="0"/>
          <w:numId w:val="1"/>
        </w:numPr>
        <w:ind w:left="360" w:hanging="720"/>
      </w:pPr>
      <w:r>
        <w:t xml:space="preserve">The Quilt Sales Coordinator and Quilt Show Committee have </w:t>
      </w:r>
      <w:r w:rsidR="001D5B79">
        <w:t>final</w:t>
      </w:r>
      <w:r>
        <w:t xml:space="preserve"> approval of the quilts being sold in the Quilt Sale.</w:t>
      </w:r>
    </w:p>
    <w:p w14:paraId="414BAC82" w14:textId="77777777" w:rsidR="00526E58" w:rsidRDefault="00526E58" w:rsidP="009B4869">
      <w:pPr>
        <w:pStyle w:val="ListParagraph"/>
        <w:ind w:left="360"/>
      </w:pPr>
    </w:p>
    <w:sectPr w:rsidR="00526E58" w:rsidSect="001D5B79">
      <w:headerReference w:type="even" r:id="rId8"/>
      <w:headerReference w:type="default" r:id="rId9"/>
      <w:footerReference w:type="even" r:id="rId10"/>
      <w:footerReference w:type="default" r:id="rId11"/>
      <w:headerReference w:type="first" r:id="rId12"/>
      <w:footerReference w:type="first" r:id="rId13"/>
      <w:pgSz w:w="12240" w:h="15840"/>
      <w:pgMar w:top="1152" w:right="1152"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45300" w14:textId="77777777" w:rsidR="00330690" w:rsidRDefault="00330690" w:rsidP="0034216B">
      <w:pPr>
        <w:spacing w:after="0" w:line="240" w:lineRule="auto"/>
      </w:pPr>
      <w:r>
        <w:separator/>
      </w:r>
    </w:p>
  </w:endnote>
  <w:endnote w:type="continuationSeparator" w:id="0">
    <w:p w14:paraId="156165EB" w14:textId="77777777" w:rsidR="00330690" w:rsidRDefault="00330690" w:rsidP="00342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D588D" w14:textId="77777777" w:rsidR="00221025" w:rsidRDefault="002210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A5DDA" w14:textId="24C2EF05" w:rsidR="0034216B" w:rsidRDefault="0034216B">
    <w:pPr>
      <w:pStyle w:val="Footer"/>
    </w:pPr>
    <w:r>
      <w:t xml:space="preserve">Rev. </w:t>
    </w:r>
    <w:r w:rsidR="00221025">
      <w:t>9</w:t>
    </w:r>
    <w:r>
      <w:t>/2025</w:t>
    </w:r>
  </w:p>
  <w:p w14:paraId="731034A1" w14:textId="77777777" w:rsidR="0034216B" w:rsidRDefault="003421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3E77D" w14:textId="77777777" w:rsidR="00221025" w:rsidRDefault="002210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1C6E66" w14:textId="77777777" w:rsidR="00330690" w:rsidRDefault="00330690" w:rsidP="0034216B">
      <w:pPr>
        <w:spacing w:after="0" w:line="240" w:lineRule="auto"/>
      </w:pPr>
      <w:r>
        <w:separator/>
      </w:r>
    </w:p>
  </w:footnote>
  <w:footnote w:type="continuationSeparator" w:id="0">
    <w:p w14:paraId="4DCCD7F2" w14:textId="77777777" w:rsidR="00330690" w:rsidRDefault="00330690" w:rsidP="003421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CDB78" w14:textId="77777777" w:rsidR="00221025" w:rsidRDefault="002210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0A9FE" w14:textId="77777777" w:rsidR="00221025" w:rsidRDefault="002210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DB677" w14:textId="77777777" w:rsidR="00221025" w:rsidRDefault="002210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E3019D"/>
    <w:multiLevelType w:val="hybridMultilevel"/>
    <w:tmpl w:val="6CA6A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6267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A47"/>
    <w:rsid w:val="000E0EB6"/>
    <w:rsid w:val="000F3E47"/>
    <w:rsid w:val="001D5B79"/>
    <w:rsid w:val="00221025"/>
    <w:rsid w:val="00330690"/>
    <w:rsid w:val="003311F8"/>
    <w:rsid w:val="0034216B"/>
    <w:rsid w:val="0038502C"/>
    <w:rsid w:val="00526E58"/>
    <w:rsid w:val="0057634A"/>
    <w:rsid w:val="00686064"/>
    <w:rsid w:val="00733A47"/>
    <w:rsid w:val="00923D49"/>
    <w:rsid w:val="00970F7A"/>
    <w:rsid w:val="009B4869"/>
    <w:rsid w:val="00A5180A"/>
    <w:rsid w:val="00A76016"/>
    <w:rsid w:val="00B0233B"/>
    <w:rsid w:val="00E71C90"/>
    <w:rsid w:val="00EF7F43"/>
    <w:rsid w:val="00F110BD"/>
    <w:rsid w:val="00F81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C4E8D"/>
  <w15:chartTrackingRefBased/>
  <w15:docId w15:val="{B0091630-B8F5-4219-B4E3-8A247E919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3A4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33A4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33A4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33A4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33A4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33A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3A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3A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3A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3A4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33A4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33A4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33A4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33A4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33A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3A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3A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3A47"/>
    <w:rPr>
      <w:rFonts w:eastAsiaTheme="majorEastAsia" w:cstheme="majorBidi"/>
      <w:color w:val="272727" w:themeColor="text1" w:themeTint="D8"/>
    </w:rPr>
  </w:style>
  <w:style w:type="paragraph" w:styleId="Title">
    <w:name w:val="Title"/>
    <w:basedOn w:val="Normal"/>
    <w:next w:val="Normal"/>
    <w:link w:val="TitleChar"/>
    <w:uiPriority w:val="10"/>
    <w:qFormat/>
    <w:rsid w:val="00733A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3A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3A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3A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3A47"/>
    <w:pPr>
      <w:spacing w:before="160"/>
      <w:jc w:val="center"/>
    </w:pPr>
    <w:rPr>
      <w:i/>
      <w:iCs/>
      <w:color w:val="404040" w:themeColor="text1" w:themeTint="BF"/>
    </w:rPr>
  </w:style>
  <w:style w:type="character" w:customStyle="1" w:styleId="QuoteChar">
    <w:name w:val="Quote Char"/>
    <w:basedOn w:val="DefaultParagraphFont"/>
    <w:link w:val="Quote"/>
    <w:uiPriority w:val="29"/>
    <w:rsid w:val="00733A47"/>
    <w:rPr>
      <w:i/>
      <w:iCs/>
      <w:color w:val="404040" w:themeColor="text1" w:themeTint="BF"/>
    </w:rPr>
  </w:style>
  <w:style w:type="paragraph" w:styleId="ListParagraph">
    <w:name w:val="List Paragraph"/>
    <w:basedOn w:val="Normal"/>
    <w:uiPriority w:val="34"/>
    <w:qFormat/>
    <w:rsid w:val="00733A47"/>
    <w:pPr>
      <w:ind w:left="720"/>
      <w:contextualSpacing/>
    </w:pPr>
  </w:style>
  <w:style w:type="character" w:styleId="IntenseEmphasis">
    <w:name w:val="Intense Emphasis"/>
    <w:basedOn w:val="DefaultParagraphFont"/>
    <w:uiPriority w:val="21"/>
    <w:qFormat/>
    <w:rsid w:val="00733A47"/>
    <w:rPr>
      <w:i/>
      <w:iCs/>
      <w:color w:val="2F5496" w:themeColor="accent1" w:themeShade="BF"/>
    </w:rPr>
  </w:style>
  <w:style w:type="paragraph" w:styleId="IntenseQuote">
    <w:name w:val="Intense Quote"/>
    <w:basedOn w:val="Normal"/>
    <w:next w:val="Normal"/>
    <w:link w:val="IntenseQuoteChar"/>
    <w:uiPriority w:val="30"/>
    <w:qFormat/>
    <w:rsid w:val="00733A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33A47"/>
    <w:rPr>
      <w:i/>
      <w:iCs/>
      <w:color w:val="2F5496" w:themeColor="accent1" w:themeShade="BF"/>
    </w:rPr>
  </w:style>
  <w:style w:type="character" w:styleId="IntenseReference">
    <w:name w:val="Intense Reference"/>
    <w:basedOn w:val="DefaultParagraphFont"/>
    <w:uiPriority w:val="32"/>
    <w:qFormat/>
    <w:rsid w:val="00733A47"/>
    <w:rPr>
      <w:b/>
      <w:bCs/>
      <w:smallCaps/>
      <w:color w:val="2F5496" w:themeColor="accent1" w:themeShade="BF"/>
      <w:spacing w:val="5"/>
    </w:rPr>
  </w:style>
  <w:style w:type="character" w:styleId="Hyperlink">
    <w:name w:val="Hyperlink"/>
    <w:basedOn w:val="DefaultParagraphFont"/>
    <w:uiPriority w:val="99"/>
    <w:unhideWhenUsed/>
    <w:rsid w:val="000E0EB6"/>
    <w:rPr>
      <w:color w:val="0563C1" w:themeColor="hyperlink"/>
      <w:u w:val="single"/>
    </w:rPr>
  </w:style>
  <w:style w:type="character" w:styleId="UnresolvedMention">
    <w:name w:val="Unresolved Mention"/>
    <w:basedOn w:val="DefaultParagraphFont"/>
    <w:uiPriority w:val="99"/>
    <w:semiHidden/>
    <w:unhideWhenUsed/>
    <w:rsid w:val="000E0EB6"/>
    <w:rPr>
      <w:color w:val="605E5C"/>
      <w:shd w:val="clear" w:color="auto" w:fill="E1DFDD"/>
    </w:rPr>
  </w:style>
  <w:style w:type="paragraph" w:styleId="Header">
    <w:name w:val="header"/>
    <w:basedOn w:val="Normal"/>
    <w:link w:val="HeaderChar"/>
    <w:uiPriority w:val="99"/>
    <w:unhideWhenUsed/>
    <w:rsid w:val="003421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216B"/>
  </w:style>
  <w:style w:type="paragraph" w:styleId="Footer">
    <w:name w:val="footer"/>
    <w:basedOn w:val="Normal"/>
    <w:link w:val="FooterChar"/>
    <w:uiPriority w:val="99"/>
    <w:unhideWhenUsed/>
    <w:rsid w:val="003421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21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pioneerquilters.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448</Words>
  <Characters>2448</Characters>
  <Application>Microsoft Office Word</Application>
  <DocSecurity>0</DocSecurity>
  <Lines>244</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Maryanne Paveglio</dc:creator>
  <cp:keywords/>
  <dc:description/>
  <cp:lastModifiedBy>Colleen Voet</cp:lastModifiedBy>
  <cp:revision>5</cp:revision>
  <dcterms:created xsi:type="dcterms:W3CDTF">2025-09-03T04:59:00Z</dcterms:created>
  <dcterms:modified xsi:type="dcterms:W3CDTF">2025-09-03T05:01:00Z</dcterms:modified>
</cp:coreProperties>
</file>