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153" w:rsidRPr="005A695D" w:rsidRDefault="00693305">
      <w:r w:rsidRPr="005A695D">
        <w:t>Workshop minutes</w:t>
      </w:r>
      <w:r w:rsidR="005A695D" w:rsidRPr="005A695D">
        <w:t xml:space="preserve"> </w:t>
      </w:r>
      <w:r w:rsidR="00742975">
        <w:t>19.7.1</w:t>
      </w:r>
      <w:bookmarkStart w:id="0" w:name="_GoBack"/>
      <w:bookmarkEnd w:id="0"/>
      <w:r w:rsidR="00742975">
        <w:t>6 1:30-3</w:t>
      </w:r>
    </w:p>
    <w:p w:rsidR="00693305" w:rsidRPr="005A695D" w:rsidRDefault="00693305"/>
    <w:p w:rsidR="00693305" w:rsidRPr="005A695D" w:rsidRDefault="00693305">
      <w:r w:rsidRPr="005A695D">
        <w:t>Present</w:t>
      </w:r>
    </w:p>
    <w:p w:rsidR="00693305" w:rsidRPr="005A695D" w:rsidRDefault="005A695D">
      <w:r w:rsidRPr="005A695D">
        <w:t>J</w:t>
      </w:r>
      <w:r w:rsidR="00742975">
        <w:t>im</w:t>
      </w:r>
      <w:r w:rsidRPr="005A695D">
        <w:t xml:space="preserve"> </w:t>
      </w:r>
      <w:proofErr w:type="spellStart"/>
      <w:r w:rsidRPr="005A695D">
        <w:t>Boddington</w:t>
      </w:r>
      <w:proofErr w:type="spellEnd"/>
      <w:r w:rsidRPr="005A695D">
        <w:t xml:space="preserve">, </w:t>
      </w:r>
      <w:r w:rsidR="00742975">
        <w:t xml:space="preserve">May Cahill, </w:t>
      </w:r>
      <w:proofErr w:type="spellStart"/>
      <w:r w:rsidR="00742975">
        <w:t>Chuan</w:t>
      </w:r>
      <w:proofErr w:type="spellEnd"/>
      <w:r w:rsidR="00742975">
        <w:t xml:space="preserve"> </w:t>
      </w:r>
      <w:proofErr w:type="spellStart"/>
      <w:r w:rsidRPr="005A695D">
        <w:t>Chor</w:t>
      </w:r>
      <w:proofErr w:type="spellEnd"/>
      <w:r w:rsidRPr="005A695D">
        <w:t>, M</w:t>
      </w:r>
      <w:r w:rsidR="00742975">
        <w:t>o</w:t>
      </w:r>
      <w:r w:rsidRPr="005A695D">
        <w:t xml:space="preserve"> </w:t>
      </w:r>
      <w:proofErr w:type="spellStart"/>
      <w:r w:rsidRPr="005A695D">
        <w:t>Doshi</w:t>
      </w:r>
      <w:proofErr w:type="spellEnd"/>
      <w:r w:rsidR="00693305" w:rsidRPr="005A695D">
        <w:t>,</w:t>
      </w:r>
      <w:r w:rsidR="00742975">
        <w:t xml:space="preserve"> Claire </w:t>
      </w:r>
      <w:proofErr w:type="spellStart"/>
      <w:r w:rsidR="00742975">
        <w:t>Highton</w:t>
      </w:r>
      <w:proofErr w:type="spellEnd"/>
      <w:r w:rsidR="00742975">
        <w:t xml:space="preserve">, Alex Kelly, </w:t>
      </w:r>
      <w:r w:rsidR="00693305" w:rsidRPr="005A695D">
        <w:t>D</w:t>
      </w:r>
      <w:r w:rsidR="00742975">
        <w:t>om</w:t>
      </w:r>
      <w:r w:rsidR="00693305" w:rsidRPr="005A695D">
        <w:t xml:space="preserve"> Roberts, M</w:t>
      </w:r>
      <w:r w:rsidR="00742975">
        <w:t>el</w:t>
      </w:r>
      <w:r w:rsidR="00693305" w:rsidRPr="005A695D">
        <w:t xml:space="preserve"> </w:t>
      </w:r>
      <w:proofErr w:type="spellStart"/>
      <w:r w:rsidR="00693305" w:rsidRPr="005A695D">
        <w:t>Sayer</w:t>
      </w:r>
      <w:proofErr w:type="spellEnd"/>
      <w:r w:rsidR="00693305" w:rsidRPr="005A695D">
        <w:t>, D</w:t>
      </w:r>
      <w:r w:rsidR="00742975">
        <w:t>avid</w:t>
      </w:r>
      <w:r w:rsidR="00693305" w:rsidRPr="005A695D">
        <w:t xml:space="preserve"> </w:t>
      </w:r>
      <w:proofErr w:type="spellStart"/>
      <w:r w:rsidR="00693305" w:rsidRPr="005A695D">
        <w:t>Vasserman</w:t>
      </w:r>
      <w:proofErr w:type="spellEnd"/>
      <w:r w:rsidR="00693305" w:rsidRPr="005A695D">
        <w:t>, H</w:t>
      </w:r>
      <w:r w:rsidR="00742975">
        <w:t>elen</w:t>
      </w:r>
      <w:r w:rsidR="00693305" w:rsidRPr="005A695D">
        <w:t xml:space="preserve"> Drew</w:t>
      </w:r>
      <w:r w:rsidR="00742975">
        <w:t xml:space="preserve">, Stephanie Coughlin, </w:t>
      </w:r>
      <w:proofErr w:type="spellStart"/>
      <w:r w:rsidR="00742975">
        <w:t>Meena</w:t>
      </w:r>
      <w:proofErr w:type="spellEnd"/>
      <w:r w:rsidR="00742975">
        <w:t xml:space="preserve"> </w:t>
      </w:r>
      <w:r w:rsidRPr="005A695D">
        <w:t>Krishnamurthy, C</w:t>
      </w:r>
      <w:r w:rsidR="00742975">
        <w:t>armel</w:t>
      </w:r>
      <w:r w:rsidRPr="005A695D">
        <w:t xml:space="preserve"> </w:t>
      </w:r>
      <w:proofErr w:type="spellStart"/>
      <w:r w:rsidRPr="005A695D">
        <w:t>Sher</w:t>
      </w:r>
      <w:proofErr w:type="spellEnd"/>
      <w:r w:rsidRPr="005A695D">
        <w:t xml:space="preserve">, </w:t>
      </w:r>
      <w:r w:rsidR="00742975">
        <w:t>Ruth Silverman</w:t>
      </w:r>
      <w:r w:rsidRPr="005A695D">
        <w:t>, J</w:t>
      </w:r>
      <w:r w:rsidR="00742975">
        <w:t>onathon</w:t>
      </w:r>
      <w:r w:rsidRPr="005A695D">
        <w:t xml:space="preserve"> Tomlinson</w:t>
      </w:r>
      <w:proofErr w:type="gramStart"/>
      <w:r w:rsidRPr="005A695D">
        <w:t xml:space="preserve">, </w:t>
      </w:r>
      <w:r w:rsidR="00742975">
        <w:t xml:space="preserve"> Will</w:t>
      </w:r>
      <w:proofErr w:type="gramEnd"/>
      <w:r w:rsidR="00742975">
        <w:t xml:space="preserve"> Brook, Nick Brewer, Deborah Colvin, Amir </w:t>
      </w:r>
      <w:proofErr w:type="spellStart"/>
      <w:r w:rsidR="00742975">
        <w:t>Eslami</w:t>
      </w:r>
      <w:proofErr w:type="spellEnd"/>
      <w:r w:rsidR="00742975">
        <w:t xml:space="preserve">, Milan </w:t>
      </w:r>
      <w:proofErr w:type="spellStart"/>
      <w:r w:rsidR="00742975">
        <w:t>Gangola</w:t>
      </w:r>
      <w:proofErr w:type="spellEnd"/>
      <w:r w:rsidR="00742975">
        <w:t xml:space="preserve">, </w:t>
      </w:r>
    </w:p>
    <w:p w:rsidR="00693305" w:rsidRPr="005A695D" w:rsidRDefault="00693305"/>
    <w:p w:rsidR="00693305" w:rsidRPr="005A695D" w:rsidRDefault="00693305">
      <w:r w:rsidRPr="005A695D">
        <w:t>Apologies</w:t>
      </w:r>
    </w:p>
    <w:p w:rsidR="005A695D" w:rsidRDefault="00742975">
      <w:r>
        <w:t xml:space="preserve">N </w:t>
      </w:r>
      <w:proofErr w:type="spellStart"/>
      <w:r>
        <w:t>Addy</w:t>
      </w:r>
      <w:proofErr w:type="spellEnd"/>
    </w:p>
    <w:p w:rsidR="00742975" w:rsidRDefault="00742975">
      <w:r>
        <w:t>J Brown</w:t>
      </w:r>
    </w:p>
    <w:p w:rsidR="00742975" w:rsidRDefault="00742975">
      <w:r>
        <w:t>A Pilkington</w:t>
      </w:r>
      <w:r>
        <w:br/>
        <w:t xml:space="preserve">M </w:t>
      </w:r>
      <w:proofErr w:type="spellStart"/>
      <w:r>
        <w:t>Hindley</w:t>
      </w:r>
      <w:proofErr w:type="spellEnd"/>
    </w:p>
    <w:p w:rsidR="00742975" w:rsidRPr="005A695D" w:rsidRDefault="00742975">
      <w:r>
        <w:t xml:space="preserve">J </w:t>
      </w:r>
      <w:proofErr w:type="spellStart"/>
      <w:r>
        <w:t>Heyman</w:t>
      </w:r>
      <w:proofErr w:type="spellEnd"/>
    </w:p>
    <w:p w:rsidR="00693305" w:rsidRPr="005A695D" w:rsidRDefault="00693305"/>
    <w:p w:rsidR="00693305" w:rsidRPr="005A695D" w:rsidRDefault="00693305"/>
    <w:p w:rsidR="00693305" w:rsidRDefault="00693305" w:rsidP="00742975">
      <w:pPr>
        <w:rPr>
          <w:b/>
        </w:rPr>
      </w:pPr>
      <w:r w:rsidRPr="005A695D">
        <w:t xml:space="preserve">1. </w:t>
      </w:r>
      <w:r w:rsidR="00742975">
        <w:rPr>
          <w:b/>
        </w:rPr>
        <w:t>Preparing for lift off</w:t>
      </w:r>
    </w:p>
    <w:p w:rsidR="00742975" w:rsidRDefault="00742975" w:rsidP="00742975">
      <w:r>
        <w:t>Two poems considered – from the point of view of learner and educator</w:t>
      </w:r>
    </w:p>
    <w:p w:rsidR="00742975" w:rsidRPr="005A695D" w:rsidRDefault="00742975" w:rsidP="00742975">
      <w:r>
        <w:t xml:space="preserve">Results of exit survey and </w:t>
      </w:r>
      <w:proofErr w:type="gramStart"/>
      <w:r>
        <w:t>The</w:t>
      </w:r>
      <w:proofErr w:type="gramEnd"/>
      <w:r>
        <w:t xml:space="preserve"> best thing about GP is…</w:t>
      </w:r>
    </w:p>
    <w:p w:rsidR="005A695D" w:rsidRPr="005A695D" w:rsidRDefault="005A695D" w:rsidP="005A695D">
      <w:pPr>
        <w:widowControl w:val="0"/>
        <w:autoSpaceDE w:val="0"/>
        <w:autoSpaceDN w:val="0"/>
        <w:adjustRightInd w:val="0"/>
        <w:rPr>
          <w:b/>
        </w:rPr>
      </w:pPr>
    </w:p>
    <w:p w:rsidR="005A695D" w:rsidRDefault="00742975" w:rsidP="005A695D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2</w:t>
      </w:r>
      <w:r w:rsidR="005A695D" w:rsidRPr="005A695D">
        <w:rPr>
          <w:b/>
        </w:rPr>
        <w:t>. Business</w:t>
      </w:r>
    </w:p>
    <w:p w:rsidR="00742975" w:rsidRDefault="00742975" w:rsidP="00742975">
      <w:pPr>
        <w:rPr>
          <w:rFonts w:cs="Calibri"/>
          <w:b/>
          <w:color w:val="343434"/>
        </w:rPr>
      </w:pPr>
      <w:r w:rsidRPr="00742975">
        <w:rPr>
          <w:rFonts w:cs="Calibri"/>
          <w:b/>
          <w:color w:val="343434"/>
        </w:rPr>
        <w:t>NEWS</w:t>
      </w:r>
    </w:p>
    <w:p w:rsidR="00000000" w:rsidRPr="00742975" w:rsidRDefault="00742975" w:rsidP="00742975">
      <w:pPr>
        <w:numPr>
          <w:ilvl w:val="0"/>
          <w:numId w:val="2"/>
        </w:numPr>
        <w:rPr>
          <w:rFonts w:cs="Calibri"/>
          <w:b/>
          <w:color w:val="343434"/>
          <w:lang w:val="en-GB"/>
        </w:rPr>
      </w:pPr>
      <w:r w:rsidRPr="00742975">
        <w:rPr>
          <w:rFonts w:cs="Calibri"/>
          <w:b/>
          <w:bCs/>
          <w:color w:val="343434"/>
        </w:rPr>
        <w:t xml:space="preserve">Induction 16.8.16 </w:t>
      </w:r>
      <w:r w:rsidRPr="00742975">
        <w:rPr>
          <w:rFonts w:cs="Calibri"/>
          <w:b/>
          <w:color w:val="343434"/>
        </w:rPr>
        <w:t>ST1: 3:30-7; ST2/3 5-7pm</w:t>
      </w:r>
    </w:p>
    <w:p w:rsidR="00000000" w:rsidRPr="00742975" w:rsidRDefault="00742975" w:rsidP="00742975">
      <w:pPr>
        <w:numPr>
          <w:ilvl w:val="0"/>
          <w:numId w:val="2"/>
        </w:numPr>
        <w:rPr>
          <w:rFonts w:cs="Calibri"/>
          <w:b/>
          <w:color w:val="343434"/>
          <w:lang w:val="en-GB"/>
        </w:rPr>
      </w:pPr>
      <w:r w:rsidRPr="00742975">
        <w:rPr>
          <w:rFonts w:cs="Calibri"/>
          <w:b/>
          <w:color w:val="343434"/>
        </w:rPr>
        <w:t>VTS start time 1:45!</w:t>
      </w:r>
    </w:p>
    <w:p w:rsidR="00000000" w:rsidRPr="00742975" w:rsidRDefault="00742975" w:rsidP="00742975">
      <w:pPr>
        <w:numPr>
          <w:ilvl w:val="0"/>
          <w:numId w:val="2"/>
        </w:numPr>
        <w:rPr>
          <w:rFonts w:cs="Calibri"/>
          <w:b/>
          <w:color w:val="343434"/>
          <w:lang w:val="en-GB"/>
        </w:rPr>
      </w:pPr>
      <w:r w:rsidRPr="00742975">
        <w:rPr>
          <w:rFonts w:cs="Calibri"/>
          <w:b/>
          <w:color w:val="343434"/>
        </w:rPr>
        <w:t>Finances</w:t>
      </w:r>
      <w:r>
        <w:rPr>
          <w:rFonts w:cs="Calibri"/>
          <w:b/>
          <w:color w:val="343434"/>
        </w:rPr>
        <w:t xml:space="preserve"> – OK for this year, no need Workshop subs</w:t>
      </w:r>
    </w:p>
    <w:p w:rsidR="00000000" w:rsidRPr="00742975" w:rsidRDefault="00742975" w:rsidP="00742975">
      <w:pPr>
        <w:numPr>
          <w:ilvl w:val="0"/>
          <w:numId w:val="2"/>
        </w:numPr>
        <w:rPr>
          <w:rFonts w:cs="Calibri"/>
          <w:b/>
          <w:color w:val="343434"/>
          <w:lang w:val="en-GB"/>
        </w:rPr>
      </w:pPr>
      <w:r w:rsidRPr="00742975">
        <w:rPr>
          <w:rFonts w:cs="Calibri"/>
          <w:b/>
          <w:color w:val="343434"/>
        </w:rPr>
        <w:t>@</w:t>
      </w:r>
      <w:proofErr w:type="spellStart"/>
      <w:r w:rsidRPr="00742975">
        <w:rPr>
          <w:rFonts w:cs="Calibri"/>
          <w:b/>
          <w:color w:val="343434"/>
        </w:rPr>
        <w:t>HackneyVTS</w:t>
      </w:r>
      <w:proofErr w:type="spellEnd"/>
      <w:r>
        <w:rPr>
          <w:rFonts w:cs="Calibri"/>
          <w:b/>
          <w:color w:val="343434"/>
        </w:rPr>
        <w:t xml:space="preserve"> – follow us on Twitter and share good things!</w:t>
      </w:r>
    </w:p>
    <w:p w:rsidR="00000000" w:rsidRPr="00742975" w:rsidRDefault="00742975" w:rsidP="00742975">
      <w:pPr>
        <w:numPr>
          <w:ilvl w:val="0"/>
          <w:numId w:val="2"/>
        </w:numPr>
        <w:rPr>
          <w:rFonts w:cs="Calibri"/>
          <w:b/>
          <w:color w:val="343434"/>
          <w:lang w:val="en-GB"/>
        </w:rPr>
      </w:pPr>
      <w:r w:rsidRPr="00742975">
        <w:rPr>
          <w:rFonts w:cs="Calibri"/>
          <w:b/>
          <w:color w:val="343434"/>
        </w:rPr>
        <w:t>Rural Swaps</w:t>
      </w:r>
      <w:r>
        <w:rPr>
          <w:rFonts w:cs="Calibri"/>
          <w:b/>
          <w:color w:val="343434"/>
        </w:rPr>
        <w:t>: will happen next July</w:t>
      </w:r>
    </w:p>
    <w:p w:rsidR="00742975" w:rsidRPr="00742975" w:rsidRDefault="00742975" w:rsidP="00742975">
      <w:pPr>
        <w:rPr>
          <w:rFonts w:cs="Calibri"/>
          <w:b/>
          <w:color w:val="343434"/>
          <w:lang w:val="en-GB"/>
        </w:rPr>
      </w:pPr>
    </w:p>
    <w:p w:rsidR="00742975" w:rsidRPr="005A695D" w:rsidRDefault="00742975" w:rsidP="005A695D">
      <w:pPr>
        <w:widowControl w:val="0"/>
        <w:autoSpaceDE w:val="0"/>
        <w:autoSpaceDN w:val="0"/>
        <w:adjustRightInd w:val="0"/>
        <w:rPr>
          <w:rFonts w:cs="Calibri Bold Italic"/>
          <w:b/>
          <w:color w:val="343434"/>
        </w:rPr>
      </w:pPr>
      <w:r>
        <w:rPr>
          <w:b/>
        </w:rPr>
        <w:t>ARCP</w:t>
      </w:r>
    </w:p>
    <w:p w:rsidR="00000000" w:rsidRPr="00742975" w:rsidRDefault="00742975" w:rsidP="00742975">
      <w:pPr>
        <w:numPr>
          <w:ilvl w:val="0"/>
          <w:numId w:val="1"/>
        </w:numPr>
        <w:rPr>
          <w:rFonts w:cs="Calibri"/>
          <w:color w:val="343434"/>
          <w:lang w:val="en-GB"/>
        </w:rPr>
      </w:pPr>
      <w:r w:rsidRPr="00742975">
        <w:rPr>
          <w:rFonts w:cs="Calibri"/>
          <w:color w:val="343434"/>
        </w:rPr>
        <w:t>One SEA pa</w:t>
      </w:r>
    </w:p>
    <w:p w:rsidR="00000000" w:rsidRPr="00742975" w:rsidRDefault="00742975" w:rsidP="00742975">
      <w:pPr>
        <w:numPr>
          <w:ilvl w:val="0"/>
          <w:numId w:val="1"/>
        </w:numPr>
        <w:rPr>
          <w:rFonts w:cs="Calibri"/>
          <w:color w:val="343434"/>
          <w:lang w:val="en-GB"/>
        </w:rPr>
      </w:pPr>
      <w:r w:rsidRPr="00742975">
        <w:rPr>
          <w:rFonts w:cs="Calibri"/>
          <w:color w:val="343434"/>
        </w:rPr>
        <w:t>Child Protection, Level 3: online ok</w:t>
      </w:r>
    </w:p>
    <w:p w:rsidR="00000000" w:rsidRPr="00742975" w:rsidRDefault="00742975" w:rsidP="00742975">
      <w:pPr>
        <w:numPr>
          <w:ilvl w:val="0"/>
          <w:numId w:val="1"/>
        </w:numPr>
        <w:rPr>
          <w:rFonts w:cs="Calibri"/>
          <w:color w:val="343434"/>
          <w:lang w:val="en-GB"/>
        </w:rPr>
      </w:pPr>
      <w:r w:rsidRPr="00742975">
        <w:rPr>
          <w:rFonts w:cs="Calibri"/>
          <w:color w:val="343434"/>
        </w:rPr>
        <w:t>OOH: Two can be pending</w:t>
      </w:r>
    </w:p>
    <w:p w:rsidR="00000000" w:rsidRPr="00742975" w:rsidRDefault="00742975" w:rsidP="00742975">
      <w:pPr>
        <w:numPr>
          <w:ilvl w:val="0"/>
          <w:numId w:val="1"/>
        </w:numPr>
        <w:rPr>
          <w:rFonts w:cs="Calibri"/>
          <w:color w:val="343434"/>
          <w:lang w:val="en-GB"/>
        </w:rPr>
      </w:pPr>
      <w:r w:rsidRPr="00742975">
        <w:rPr>
          <w:rFonts w:cs="Calibri"/>
          <w:color w:val="343434"/>
        </w:rPr>
        <w:t>Reminder: 5 x compulsory CEPS</w:t>
      </w:r>
    </w:p>
    <w:p w:rsidR="00000000" w:rsidRPr="00742975" w:rsidRDefault="00742975" w:rsidP="00742975">
      <w:pPr>
        <w:numPr>
          <w:ilvl w:val="0"/>
          <w:numId w:val="1"/>
        </w:numPr>
        <w:rPr>
          <w:rFonts w:cs="Calibri"/>
          <w:color w:val="343434"/>
          <w:lang w:val="en-GB"/>
        </w:rPr>
      </w:pPr>
      <w:r w:rsidRPr="00742975">
        <w:rPr>
          <w:rFonts w:cs="Calibri"/>
          <w:color w:val="343434"/>
        </w:rPr>
        <w:t>Aud</w:t>
      </w:r>
      <w:r w:rsidRPr="00742975">
        <w:rPr>
          <w:rFonts w:cs="Calibri"/>
          <w:color w:val="343434"/>
        </w:rPr>
        <w:t xml:space="preserve">it/QIP: sufficient and GP </w:t>
      </w:r>
      <w:proofErr w:type="spellStart"/>
      <w:r w:rsidRPr="00742975">
        <w:rPr>
          <w:rFonts w:cs="Calibri"/>
          <w:color w:val="343434"/>
        </w:rPr>
        <w:t>focussed</w:t>
      </w:r>
      <w:proofErr w:type="spellEnd"/>
    </w:p>
    <w:p w:rsidR="00000000" w:rsidRPr="00742975" w:rsidRDefault="00742975" w:rsidP="00742975">
      <w:pPr>
        <w:numPr>
          <w:ilvl w:val="0"/>
          <w:numId w:val="1"/>
        </w:numPr>
        <w:rPr>
          <w:rFonts w:cs="Calibri"/>
          <w:color w:val="343434"/>
          <w:lang w:val="en-GB"/>
        </w:rPr>
      </w:pPr>
      <w:r w:rsidRPr="00742975">
        <w:rPr>
          <w:rFonts w:cs="Calibri"/>
          <w:color w:val="343434"/>
        </w:rPr>
        <w:t>PDP: added to in last 3/12</w:t>
      </w:r>
    </w:p>
    <w:p w:rsidR="00000000" w:rsidRPr="00742975" w:rsidRDefault="00742975" w:rsidP="00742975">
      <w:pPr>
        <w:numPr>
          <w:ilvl w:val="1"/>
          <w:numId w:val="1"/>
        </w:numPr>
        <w:rPr>
          <w:rFonts w:cs="Calibri"/>
          <w:color w:val="343434"/>
          <w:lang w:val="en-GB"/>
        </w:rPr>
      </w:pPr>
      <w:r w:rsidRPr="00742975">
        <w:rPr>
          <w:rFonts w:cs="Calibri"/>
          <w:color w:val="343434"/>
        </w:rPr>
        <w:t>Forward looking in ST3</w:t>
      </w:r>
    </w:p>
    <w:p w:rsidR="00742975" w:rsidRPr="00742975" w:rsidRDefault="00742975" w:rsidP="00742975">
      <w:pPr>
        <w:ind w:left="1440"/>
        <w:rPr>
          <w:rFonts w:cs="Calibri"/>
          <w:color w:val="343434"/>
          <w:lang w:val="en-GB"/>
        </w:rPr>
      </w:pPr>
    </w:p>
    <w:p w:rsidR="00742975" w:rsidRPr="00742975" w:rsidRDefault="00742975" w:rsidP="00742975">
      <w:pPr>
        <w:rPr>
          <w:rFonts w:cs="Calibri"/>
          <w:color w:val="343434"/>
          <w:lang w:val="en-GB"/>
        </w:rPr>
      </w:pPr>
      <w:r>
        <w:rPr>
          <w:rFonts w:cs="Calibri"/>
          <w:color w:val="343434"/>
        </w:rPr>
        <w:t>FAREWELL to Dom – leaving LCHC, remaining as PD</w:t>
      </w:r>
    </w:p>
    <w:p w:rsidR="005A695D" w:rsidRPr="005A695D" w:rsidRDefault="005A695D" w:rsidP="005A695D"/>
    <w:p w:rsidR="00693305" w:rsidRPr="005A695D" w:rsidRDefault="00693305" w:rsidP="00693305">
      <w:pPr>
        <w:rPr>
          <w:b/>
        </w:rPr>
      </w:pPr>
      <w:r w:rsidRPr="005A695D">
        <w:rPr>
          <w:b/>
        </w:rPr>
        <w:t xml:space="preserve">Next meeting </w:t>
      </w:r>
      <w:r w:rsidR="00742975">
        <w:rPr>
          <w:b/>
        </w:rPr>
        <w:t>Sept 6 (note change of date) 1:30-5</w:t>
      </w:r>
    </w:p>
    <w:sectPr w:rsidR="00693305" w:rsidRPr="005A695D" w:rsidSect="006941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330E4"/>
    <w:multiLevelType w:val="hybridMultilevel"/>
    <w:tmpl w:val="C14AB5D0"/>
    <w:lvl w:ilvl="0" w:tplc="891A0A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9A88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D82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C477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E21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CCD4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5EE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4873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84C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D65C80"/>
    <w:multiLevelType w:val="hybridMultilevel"/>
    <w:tmpl w:val="C4BAB31C"/>
    <w:lvl w:ilvl="0" w:tplc="C5644B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2C55E2">
      <w:start w:val="-1639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CCE6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3457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E2F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223C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3E8A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0A4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502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05"/>
    <w:rsid w:val="0053698C"/>
    <w:rsid w:val="005A695D"/>
    <w:rsid w:val="00693305"/>
    <w:rsid w:val="00694153"/>
    <w:rsid w:val="0074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9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43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4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32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826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5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9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9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36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9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32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907</Characters>
  <Application>Microsoft Macintosh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2</cp:revision>
  <dcterms:created xsi:type="dcterms:W3CDTF">2016-07-19T17:00:00Z</dcterms:created>
  <dcterms:modified xsi:type="dcterms:W3CDTF">2016-07-19T17:00:00Z</dcterms:modified>
</cp:coreProperties>
</file>