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7B" w:rsidRPr="00DD1143" w:rsidRDefault="00DD1143">
      <w:pPr>
        <w:rPr>
          <w:b/>
        </w:rPr>
      </w:pPr>
      <w:r w:rsidRPr="00DD1143">
        <w:rPr>
          <w:b/>
        </w:rPr>
        <w:t>City and Hackney Trainers’ Workshop Statement of Values</w:t>
      </w:r>
      <w:r w:rsidR="005879F3">
        <w:rPr>
          <w:b/>
        </w:rPr>
        <w:t xml:space="preserve"> 18.11.14</w:t>
      </w:r>
    </w:p>
    <w:p w:rsidR="00DD1143" w:rsidRDefault="00DD1143">
      <w:bookmarkStart w:id="0" w:name="_GoBack"/>
      <w:r>
        <w:t>Training breathes life into our practices. It is fun and invigorating and re-engages us with all</w:t>
      </w:r>
      <w:r w:rsidR="00ED29F0">
        <w:t xml:space="preserve"> the </w:t>
      </w:r>
      <w:r>
        <w:t xml:space="preserve">parts of our </w:t>
      </w:r>
      <w:r w:rsidR="005879F3">
        <w:t>job</w:t>
      </w:r>
      <w:r w:rsidR="00ED29F0">
        <w:t xml:space="preserve"> we most value.</w:t>
      </w:r>
    </w:p>
    <w:p w:rsidR="005879F3" w:rsidRDefault="005879F3">
      <w:r>
        <w:t>We pass on to our trainees our passion for inner city general practice and for the NHS.</w:t>
      </w:r>
    </w:p>
    <w:p w:rsidR="005879F3" w:rsidRDefault="005879F3">
      <w:r>
        <w:t>We</w:t>
      </w:r>
      <w:r w:rsidR="00ED29F0">
        <w:t xml:space="preserve"> encourage</w:t>
      </w:r>
      <w:r>
        <w:t xml:space="preserve"> our trainees to develop resilience, courage and compassion, to be with their patients at the edge of the human predicament.</w:t>
      </w:r>
      <w:r w:rsidR="00ED29F0">
        <w:t xml:space="preserve"> We want to help them to broaden their experience of the human condition.</w:t>
      </w:r>
    </w:p>
    <w:p w:rsidR="00DD1143" w:rsidRDefault="005879F3">
      <w:r>
        <w:t>We empower newcomers to our profession to seek their own answers rather than deferring to seniority.</w:t>
      </w:r>
    </w:p>
    <w:p w:rsidR="005879F3" w:rsidRDefault="005879F3">
      <w:r>
        <w:t xml:space="preserve">We bear witness to their transformations and act as their facilitators and guides, as they become the next generation of rounded, </w:t>
      </w:r>
      <w:r w:rsidR="00ED29F0">
        <w:t xml:space="preserve">non-judgmental, </w:t>
      </w:r>
      <w:r>
        <w:t>empathic, curious, passionate practitioners.</w:t>
      </w:r>
    </w:p>
    <w:bookmarkEnd w:id="0"/>
    <w:p w:rsidR="00DD1143" w:rsidRDefault="00DD1143"/>
    <w:sectPr w:rsidR="00DD11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7D"/>
    <w:rsid w:val="00027FCD"/>
    <w:rsid w:val="00155712"/>
    <w:rsid w:val="005879F3"/>
    <w:rsid w:val="0062727D"/>
    <w:rsid w:val="00A33000"/>
    <w:rsid w:val="00DD1143"/>
    <w:rsid w:val="00ED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Jim</cp:lastModifiedBy>
  <cp:revision>3</cp:revision>
  <dcterms:created xsi:type="dcterms:W3CDTF">2014-11-18T22:03:00Z</dcterms:created>
  <dcterms:modified xsi:type="dcterms:W3CDTF">2014-11-18T23:07:00Z</dcterms:modified>
</cp:coreProperties>
</file>