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8A9A3" w14:textId="0295E576" w:rsidR="008E2857" w:rsidRPr="00DF7793" w:rsidRDefault="00DF7793">
      <w:pPr>
        <w:rPr>
          <w:rFonts w:cstheme="minorHAnsi"/>
          <w:sz w:val="24"/>
          <w:szCs w:val="24"/>
        </w:rPr>
      </w:pPr>
      <w:r w:rsidRPr="00DF7793">
        <w:rPr>
          <w:rFonts w:cstheme="minorHAnsi"/>
          <w:sz w:val="24"/>
          <w:szCs w:val="24"/>
        </w:rPr>
        <w:t>July 17</w:t>
      </w:r>
      <w:r w:rsidRPr="00DF7793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  <w:vertAlign w:val="superscript"/>
        </w:rPr>
        <w:t xml:space="preserve"> </w:t>
      </w:r>
      <w:r>
        <w:rPr>
          <w:rFonts w:cstheme="minorHAnsi"/>
          <w:sz w:val="24"/>
          <w:szCs w:val="24"/>
        </w:rPr>
        <w:t>2018</w:t>
      </w:r>
      <w:bookmarkStart w:id="0" w:name="_GoBack"/>
      <w:bookmarkEnd w:id="0"/>
      <w:r w:rsidRPr="00DF7793">
        <w:rPr>
          <w:rFonts w:cstheme="minorHAnsi"/>
          <w:sz w:val="24"/>
          <w:szCs w:val="24"/>
        </w:rPr>
        <w:t xml:space="preserve"> minutes</w:t>
      </w:r>
    </w:p>
    <w:p w14:paraId="02B08322" w14:textId="00713794" w:rsidR="00DF7793" w:rsidRPr="00DF7793" w:rsidRDefault="00DF7793" w:rsidP="00DF779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E5E5E"/>
        </w:rPr>
      </w:pPr>
      <w:r w:rsidRPr="00DF7793">
        <w:rPr>
          <w:rFonts w:asciiTheme="minorHAnsi" w:hAnsiTheme="minorHAnsi" w:cstheme="minorHAnsi"/>
          <w:color w:val="5E5E5E"/>
        </w:rPr>
        <w:t>Agenda:</w:t>
      </w:r>
      <w:r w:rsidRPr="00DF7793">
        <w:rPr>
          <w:rFonts w:asciiTheme="minorHAnsi" w:hAnsiTheme="minorHAnsi" w:cstheme="minorHAnsi"/>
          <w:color w:val="5E5E5E"/>
        </w:rPr>
        <w:br w:type="textWrapping" w:clear="all"/>
      </w:r>
      <w:r w:rsidRPr="00DF7793">
        <w:rPr>
          <w:rFonts w:asciiTheme="minorHAnsi" w:hAnsiTheme="minorHAnsi" w:cstheme="minorHAnsi"/>
          <w:color w:val="5E5E5E"/>
        </w:rPr>
        <w:t xml:space="preserve">Our favourite tutorials: Group work - </w:t>
      </w:r>
    </w:p>
    <w:p w14:paraId="74B26D8F" w14:textId="77777777" w:rsidR="00DF7793" w:rsidRPr="00DF7793" w:rsidRDefault="00DF7793" w:rsidP="00DF779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E5E5E"/>
        </w:rPr>
      </w:pPr>
    </w:p>
    <w:p w14:paraId="48A35A0F" w14:textId="77777777" w:rsidR="00DF7793" w:rsidRPr="00DF7793" w:rsidRDefault="00DF7793" w:rsidP="00DF779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E5E5E"/>
        </w:rPr>
      </w:pPr>
      <w:r w:rsidRPr="00DF7793">
        <w:rPr>
          <w:rFonts w:asciiTheme="minorHAnsi" w:hAnsiTheme="minorHAnsi" w:cstheme="minorHAnsi"/>
          <w:color w:val="5E5E5E"/>
        </w:rPr>
        <w:t>Website: Introduction to new website</w:t>
      </w:r>
    </w:p>
    <w:p w14:paraId="1BCF4663" w14:textId="3DB63939" w:rsidR="00DF7793" w:rsidRPr="00DF7793" w:rsidRDefault="00DF7793" w:rsidP="00DF779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E5E5E"/>
        </w:rPr>
      </w:pPr>
      <w:r w:rsidRPr="00DF7793">
        <w:rPr>
          <w:rFonts w:asciiTheme="minorHAnsi" w:hAnsiTheme="minorHAnsi" w:cstheme="minorHAnsi"/>
          <w:color w:val="5E5E5E"/>
        </w:rPr>
        <w:t>Business as per PPT: </w:t>
      </w:r>
    </w:p>
    <w:p w14:paraId="12BE167A" w14:textId="54220FFB" w:rsidR="00DF7793" w:rsidRPr="00DF7793" w:rsidRDefault="00DF7793" w:rsidP="00DF779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E5E5E"/>
        </w:rPr>
      </w:pPr>
      <w:r w:rsidRPr="00DF7793">
        <w:rPr>
          <w:rFonts w:asciiTheme="minorHAnsi" w:hAnsiTheme="minorHAnsi" w:cstheme="minorHAnsi"/>
          <w:color w:val="5E5E5E"/>
        </w:rPr>
        <w:t>N.B. social at Mel’s 214 Richmond Rd August 14</w:t>
      </w:r>
      <w:r w:rsidRPr="00DF7793">
        <w:rPr>
          <w:rFonts w:asciiTheme="minorHAnsi" w:hAnsiTheme="minorHAnsi" w:cstheme="minorHAnsi"/>
          <w:color w:val="5E5E5E"/>
          <w:vertAlign w:val="superscript"/>
        </w:rPr>
        <w:t>th</w:t>
      </w:r>
      <w:r w:rsidRPr="00DF7793">
        <w:rPr>
          <w:rFonts w:asciiTheme="minorHAnsi" w:hAnsiTheme="minorHAnsi" w:cstheme="minorHAnsi"/>
          <w:color w:val="5E5E5E"/>
        </w:rPr>
        <w:t xml:space="preserve"> 4-7pm</w:t>
      </w:r>
    </w:p>
    <w:p w14:paraId="6D47B001" w14:textId="4D6B1F56" w:rsidR="00DF7793" w:rsidRPr="00DF7793" w:rsidRDefault="00DF7793" w:rsidP="00DF779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E5E5E"/>
        </w:rPr>
      </w:pPr>
      <w:r w:rsidRPr="00DF7793">
        <w:rPr>
          <w:rFonts w:asciiTheme="minorHAnsi" w:hAnsiTheme="minorHAnsi" w:cstheme="minorHAnsi"/>
          <w:color w:val="5E5E5E"/>
        </w:rPr>
        <w:t>October 2</w:t>
      </w:r>
      <w:r w:rsidRPr="00DF7793">
        <w:rPr>
          <w:rFonts w:asciiTheme="minorHAnsi" w:hAnsiTheme="minorHAnsi" w:cstheme="minorHAnsi"/>
          <w:color w:val="5E5E5E"/>
          <w:vertAlign w:val="superscript"/>
        </w:rPr>
        <w:t>nd</w:t>
      </w:r>
      <w:r w:rsidRPr="00DF7793">
        <w:rPr>
          <w:rFonts w:asciiTheme="minorHAnsi" w:hAnsiTheme="minorHAnsi" w:cstheme="minorHAnsi"/>
          <w:color w:val="5E5E5E"/>
        </w:rPr>
        <w:t xml:space="preserve"> </w:t>
      </w:r>
      <w:proofErr w:type="spellStart"/>
      <w:r w:rsidRPr="00DF7793">
        <w:rPr>
          <w:rFonts w:asciiTheme="minorHAnsi" w:hAnsiTheme="minorHAnsi" w:cstheme="minorHAnsi"/>
          <w:color w:val="5E5E5E"/>
        </w:rPr>
        <w:t>Petchley</w:t>
      </w:r>
      <w:proofErr w:type="spellEnd"/>
      <w:r w:rsidRPr="00DF7793">
        <w:rPr>
          <w:rFonts w:asciiTheme="minorHAnsi" w:hAnsiTheme="minorHAnsi" w:cstheme="minorHAnsi"/>
          <w:color w:val="5E5E5E"/>
        </w:rPr>
        <w:t xml:space="preserve"> academy students spend the day with trainees. One student per trainee. Trainee and trainer to work out a morning timetable </w:t>
      </w:r>
      <w:proofErr w:type="gramStart"/>
      <w:r w:rsidRPr="00DF7793">
        <w:rPr>
          <w:rFonts w:asciiTheme="minorHAnsi" w:hAnsiTheme="minorHAnsi" w:cstheme="minorHAnsi"/>
          <w:color w:val="5E5E5E"/>
        </w:rPr>
        <w:t>taking into account</w:t>
      </w:r>
      <w:proofErr w:type="gramEnd"/>
      <w:r w:rsidRPr="00DF7793">
        <w:rPr>
          <w:rFonts w:asciiTheme="minorHAnsi" w:hAnsiTheme="minorHAnsi" w:cstheme="minorHAnsi"/>
          <w:color w:val="5E5E5E"/>
        </w:rPr>
        <w:t xml:space="preserve"> the context of their particular practice. </w:t>
      </w:r>
      <w:r w:rsidRPr="00DF7793">
        <w:rPr>
          <w:rFonts w:asciiTheme="minorHAnsi" w:hAnsiTheme="minorHAnsi" w:cstheme="minorHAnsi"/>
          <w:b/>
          <w:color w:val="5E5E5E"/>
        </w:rPr>
        <w:t>Debrief at November awayday</w:t>
      </w:r>
      <w:r w:rsidRPr="00DF7793">
        <w:rPr>
          <w:rFonts w:asciiTheme="minorHAnsi" w:hAnsiTheme="minorHAnsi" w:cstheme="minorHAnsi"/>
          <w:color w:val="5E5E5E"/>
        </w:rPr>
        <w:t xml:space="preserve">. </w:t>
      </w:r>
    </w:p>
    <w:p w14:paraId="219DFE6F" w14:textId="4536BA25" w:rsidR="00DF7793" w:rsidRPr="00DF7793" w:rsidRDefault="00DF7793" w:rsidP="00DF779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E5E5E"/>
        </w:rPr>
      </w:pPr>
    </w:p>
    <w:p w14:paraId="5F9004C4" w14:textId="5D2CB9BE" w:rsidR="00DF7793" w:rsidRPr="00DF7793" w:rsidRDefault="00DF7793" w:rsidP="00DF779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E5E5E"/>
        </w:rPr>
      </w:pPr>
      <w:r w:rsidRPr="00DF7793">
        <w:rPr>
          <w:rFonts w:asciiTheme="minorHAnsi" w:hAnsiTheme="minorHAnsi" w:cstheme="minorHAnsi"/>
          <w:color w:val="5E5E5E"/>
        </w:rPr>
        <w:t>Our favourite tutorials:</w:t>
      </w:r>
    </w:p>
    <w:p w14:paraId="17DEA623" w14:textId="539846B5" w:rsidR="00DF7793" w:rsidRPr="00DF7793" w:rsidRDefault="00DF7793" w:rsidP="00DF779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E5E5E"/>
        </w:rPr>
      </w:pPr>
    </w:p>
    <w:p w14:paraId="69B3914E" w14:textId="7A28B7F5" w:rsidR="00DF7793" w:rsidRPr="00DF7793" w:rsidRDefault="00DF7793" w:rsidP="00DF779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E5E5E"/>
        </w:rPr>
      </w:pPr>
      <w:r w:rsidRPr="00DF7793">
        <w:rPr>
          <w:rFonts w:asciiTheme="minorHAnsi" w:hAnsiTheme="minorHAnsi" w:cstheme="minorHAnsi"/>
          <w:color w:val="5E5E5E"/>
        </w:rPr>
        <w:t xml:space="preserve">Lots of ideas and enthusiasm including ‘Lab results’, ‘palliative care’, ‘letting patients die’, Politics and management, using podcasts and videos, walking the neighbourhood. Common themes; going off the formal curriculum, working with the material that trainees bring to tutorials, learning together with trainees, </w:t>
      </w:r>
    </w:p>
    <w:p w14:paraId="07261FA1" w14:textId="5C980D12" w:rsidR="00DF7793" w:rsidRPr="00DF7793" w:rsidRDefault="00DF7793" w:rsidP="00DF779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E5E5E"/>
        </w:rPr>
      </w:pPr>
    </w:p>
    <w:p w14:paraId="503A6479" w14:textId="3E645BD0" w:rsidR="00DF7793" w:rsidRPr="00DF7793" w:rsidRDefault="00DF7793" w:rsidP="00DF779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E5E5E"/>
        </w:rPr>
      </w:pPr>
      <w:r w:rsidRPr="00DF7793">
        <w:rPr>
          <w:rFonts w:asciiTheme="minorHAnsi" w:hAnsiTheme="minorHAnsi" w:cstheme="minorHAnsi"/>
          <w:color w:val="5E5E5E"/>
        </w:rPr>
        <w:t>November away day: 9</w:t>
      </w:r>
      <w:r w:rsidRPr="00DF7793">
        <w:rPr>
          <w:rFonts w:asciiTheme="minorHAnsi" w:hAnsiTheme="minorHAnsi" w:cstheme="minorHAnsi"/>
          <w:color w:val="5E5E5E"/>
          <w:vertAlign w:val="superscript"/>
        </w:rPr>
        <w:t>th</w:t>
      </w:r>
      <w:r w:rsidRPr="00DF7793">
        <w:rPr>
          <w:rFonts w:asciiTheme="minorHAnsi" w:hAnsiTheme="minorHAnsi" w:cstheme="minorHAnsi"/>
          <w:color w:val="5E5E5E"/>
        </w:rPr>
        <w:t>-10</w:t>
      </w:r>
      <w:r w:rsidRPr="00DF7793">
        <w:rPr>
          <w:rFonts w:asciiTheme="minorHAnsi" w:hAnsiTheme="minorHAnsi" w:cstheme="minorHAnsi"/>
          <w:color w:val="5E5E5E"/>
          <w:vertAlign w:val="superscript"/>
        </w:rPr>
        <w:t>th</w:t>
      </w:r>
      <w:r w:rsidRPr="00DF7793">
        <w:rPr>
          <w:rFonts w:asciiTheme="minorHAnsi" w:hAnsiTheme="minorHAnsi" w:cstheme="minorHAnsi"/>
          <w:color w:val="5E5E5E"/>
        </w:rPr>
        <w:t xml:space="preserve"> November at Villiers Park 6pm Friday to 5pm Saturday. Theme: language and communication. </w:t>
      </w:r>
    </w:p>
    <w:p w14:paraId="0AD9661A" w14:textId="77777777" w:rsidR="00DF7793" w:rsidRPr="00DF7793" w:rsidRDefault="00DF7793" w:rsidP="00DF779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E5E5E"/>
        </w:rPr>
      </w:pPr>
    </w:p>
    <w:p w14:paraId="7A4111B3" w14:textId="2D50EEFF" w:rsidR="00DF7793" w:rsidRPr="00DF7793" w:rsidRDefault="00DF7793" w:rsidP="00DF779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E5E5E"/>
        </w:rPr>
      </w:pPr>
    </w:p>
    <w:p w14:paraId="14ED86EE" w14:textId="77777777" w:rsidR="00DF7793" w:rsidRPr="00DF7793" w:rsidRDefault="00DF7793" w:rsidP="00DF779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E5E5E"/>
        </w:rPr>
      </w:pPr>
    </w:p>
    <w:sectPr w:rsidR="00DF7793" w:rsidRPr="00DF77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35F3D"/>
    <w:multiLevelType w:val="hybridMultilevel"/>
    <w:tmpl w:val="CAA24068"/>
    <w:lvl w:ilvl="0" w:tplc="DDD6152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93"/>
    <w:rsid w:val="002B5C80"/>
    <w:rsid w:val="008E2857"/>
    <w:rsid w:val="00DF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370FD"/>
  <w15:chartTrackingRefBased/>
  <w15:docId w15:val="{B60060C0-6DA0-40F9-A419-8783A2869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7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1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Jonathon Tomlinson</dc:creator>
  <cp:keywords/>
  <dc:description/>
  <cp:lastModifiedBy>Jonathon Tomlinson</cp:lastModifiedBy>
  <cp:revision>1</cp:revision>
  <dcterms:created xsi:type="dcterms:W3CDTF">2018-07-17T17:47:00Z</dcterms:created>
  <dcterms:modified xsi:type="dcterms:W3CDTF">2018-07-17T17:56:00Z</dcterms:modified>
</cp:coreProperties>
</file>