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CD" w:rsidRDefault="00827013">
      <w:r>
        <w:t>Minutes of Meeting</w:t>
      </w:r>
    </w:p>
    <w:p w:rsidR="00827013" w:rsidRDefault="00827013">
      <w:r>
        <w:t>July 2019</w:t>
      </w:r>
    </w:p>
    <w:p w:rsidR="00827013" w:rsidRDefault="00827013">
      <w:r>
        <w:t>Attendance</w:t>
      </w:r>
    </w:p>
    <w:tbl>
      <w:tblPr>
        <w:tblW w:w="6300" w:type="dxa"/>
        <w:tblLook w:val="04A0" w:firstRow="1" w:lastRow="0" w:firstColumn="1" w:lastColumn="0" w:noHBand="0" w:noVBand="1"/>
      </w:tblPr>
      <w:tblGrid>
        <w:gridCol w:w="940"/>
        <w:gridCol w:w="940"/>
        <w:gridCol w:w="1120"/>
        <w:gridCol w:w="1880"/>
        <w:gridCol w:w="480"/>
        <w:gridCol w:w="940"/>
      </w:tblGrid>
      <w:tr w:rsidR="00827013" w:rsidRPr="00827013" w:rsidTr="00827013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Mel Sayer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Jim Boddington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Fiona Sanders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Nisha Patel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Ajay </w:t>
            </w:r>
            <w:proofErr w:type="spellStart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Ojha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Jonathon Tomlinson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Heyman</w:t>
            </w:r>
            <w:proofErr w:type="spellEnd"/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Juliet Brown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Michael Leonard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Clare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Highton</w:t>
            </w:r>
            <w:proofErr w:type="spellEnd"/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Anna Pilkington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Alex Kelly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Nick Brewer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Niifio Addy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Will Brook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Helen Drew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Ruth Silverman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Emily Woolridge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Anchal Chopra</w:t>
            </w:r>
          </w:p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Apologies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Mareeni Raymond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Kelland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Lucy O'Rourke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Dom Roberts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Leo Hussain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Mark Hindley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Chuan Chor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Meena Krishnamurthy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Sarah Mitchell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 xml:space="preserve">Milan </w:t>
            </w:r>
            <w:proofErr w:type="spellStart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Gangola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Amir Eslami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Stephanie Coughlin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Haoli James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Paul </w:t>
            </w:r>
            <w:proofErr w:type="spellStart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Ugwu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James </w:t>
            </w:r>
            <w:proofErr w:type="spellStart"/>
            <w:r w:rsidRPr="00827013">
              <w:rPr>
                <w:rFonts w:ascii="Calibri" w:eastAsia="Times New Roman" w:hAnsi="Calibri" w:cs="Calibri"/>
                <w:color w:val="000000"/>
                <w:lang w:eastAsia="en-GB"/>
              </w:rPr>
              <w:t>Melia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827013" w:rsidRPr="00827013" w:rsidTr="00827013">
        <w:trPr>
          <w:trHeight w:val="300"/>
        </w:trPr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013" w:rsidRPr="00827013" w:rsidRDefault="00827013" w:rsidP="008270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827013" w:rsidRDefault="00827013"/>
    <w:p w:rsidR="00827013" w:rsidRDefault="00827013">
      <w:r>
        <w:br/>
        <w:t>Topic: The new mandatory Prescribing Pilot</w:t>
      </w:r>
    </w:p>
    <w:p w:rsidR="00827013" w:rsidRDefault="00827013">
      <w:r>
        <w:t>SEE RCGP website</w:t>
      </w:r>
      <w:bookmarkStart w:id="0" w:name="_GoBack"/>
      <w:bookmarkEnd w:id="0"/>
    </w:p>
    <w:p w:rsidR="00827013" w:rsidRDefault="00827013">
      <w:r>
        <w:t>Business</w:t>
      </w:r>
    </w:p>
    <w:p w:rsidR="00827013" w:rsidRDefault="00827013"/>
    <w:p w:rsidR="00827013" w:rsidRDefault="00827013">
      <w:r>
        <w:t>Panel changes/direction of travel 2019</w:t>
      </w:r>
    </w:p>
    <w:p w:rsidR="00827013" w:rsidRPr="00827013" w:rsidRDefault="00827013" w:rsidP="00827013">
      <w:pPr>
        <w:pStyle w:val="ListParagraph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OOH: </w:t>
      </w:r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Ed Sup note justifying why competent if &lt; 72 hours</w:t>
      </w:r>
    </w:p>
    <w:p w:rsidR="00827013" w:rsidRPr="00827013" w:rsidRDefault="00827013" w:rsidP="00827013">
      <w:pPr>
        <w:pStyle w:val="ListParagraph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PDP: </w:t>
      </w:r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Reflective and kept up to date, not enforcing SMART</w:t>
      </w:r>
    </w:p>
    <w:p w:rsidR="00827013" w:rsidRPr="00827013" w:rsidRDefault="00827013" w:rsidP="00827013">
      <w:pPr>
        <w:pStyle w:val="ListParagraph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Clinical Encounters: </w:t>
      </w:r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Quality over Quantity</w:t>
      </w:r>
    </w:p>
    <w:p w:rsidR="00827013" w:rsidRPr="00827013" w:rsidRDefault="00827013" w:rsidP="00827013">
      <w:pPr>
        <w:pStyle w:val="ListParagraph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SEA: </w:t>
      </w:r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One in ST3</w:t>
      </w: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</w:t>
      </w:r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 xml:space="preserve">personal and reflective, not ‘failing’ if team work and change not shown, </w:t>
      </w:r>
      <w:proofErr w:type="spellStart"/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tho</w:t>
      </w:r>
      <w:proofErr w:type="spellEnd"/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 xml:space="preserve"> still ideal to do so</w:t>
      </w:r>
    </w:p>
    <w:p w:rsidR="00827013" w:rsidRPr="00827013" w:rsidRDefault="00827013" w:rsidP="00827013">
      <w:pPr>
        <w:pStyle w:val="ListParagraph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Audit/QIP: </w:t>
      </w:r>
      <w:r w:rsidRPr="00827013">
        <w:rPr>
          <w:rFonts w:asciiTheme="minorHAnsi" w:eastAsiaTheme="minorEastAsia" w:hAnsi="Calibri" w:cstheme="minorBidi"/>
          <w:color w:val="FF0000"/>
          <w:kern w:val="24"/>
          <w:sz w:val="22"/>
          <w:szCs w:val="22"/>
        </w:rPr>
        <w:t>showing GP relevance, personal involvement and understanding principles/theory</w:t>
      </w:r>
    </w:p>
    <w:p w:rsidR="00827013" w:rsidRPr="00827013" w:rsidRDefault="00827013" w:rsidP="00827013">
      <w:pPr>
        <w:pStyle w:val="ListParagraph"/>
        <w:numPr>
          <w:ilvl w:val="0"/>
          <w:numId w:val="3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Changes ahead in 2020</w:t>
      </w:r>
    </w:p>
    <w:p w:rsidR="00827013" w:rsidRPr="00827013" w:rsidRDefault="00827013"/>
    <w:p w:rsidR="00827013" w:rsidRPr="00827013" w:rsidRDefault="00827013" w:rsidP="00827013">
      <w:pPr>
        <w:pStyle w:val="ListParagraph"/>
        <w:numPr>
          <w:ilvl w:val="0"/>
          <w:numId w:val="1"/>
        </w:numPr>
        <w:spacing w:line="216" w:lineRule="auto"/>
        <w:rPr>
          <w:sz w:val="22"/>
          <w:szCs w:val="22"/>
        </w:rPr>
      </w:pPr>
      <w:proofErr w:type="spellStart"/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Petchey</w:t>
      </w:r>
      <w:proofErr w:type="spellEnd"/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 Academy Pairs – your ST1/2/3 will have a Year 12 as before: </w:t>
      </w:r>
    </w:p>
    <w:p w:rsidR="00827013" w:rsidRPr="00827013" w:rsidRDefault="00827013" w:rsidP="00827013">
      <w:pPr>
        <w:pStyle w:val="NormalWeb"/>
        <w:spacing w:before="200" w:beforeAutospacing="0" w:after="0" w:afterAutospacing="0"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ab/>
        <w:t>8 Oct 2019 am (Tues)</w:t>
      </w:r>
    </w:p>
    <w:p w:rsidR="00827013" w:rsidRPr="00827013" w:rsidRDefault="00827013" w:rsidP="00827013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Emergency drugs – induction</w:t>
      </w:r>
    </w:p>
    <w:p w:rsidR="00827013" w:rsidRPr="00827013" w:rsidRDefault="00827013" w:rsidP="00827013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 xml:space="preserve">Summer ST1 welcome for VTS/Workshop 5-7 2/8/19 </w:t>
      </w:r>
    </w:p>
    <w:p w:rsidR="00827013" w:rsidRPr="00827013" w:rsidRDefault="00827013" w:rsidP="00827013">
      <w:pPr>
        <w:pStyle w:val="ListParagraph"/>
        <w:numPr>
          <w:ilvl w:val="1"/>
          <w:numId w:val="2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214 Richmond Rd E8 3QN</w:t>
      </w:r>
    </w:p>
    <w:p w:rsidR="00827013" w:rsidRPr="00827013" w:rsidRDefault="00827013" w:rsidP="00827013">
      <w:pPr>
        <w:pStyle w:val="ListParagraph"/>
        <w:numPr>
          <w:ilvl w:val="0"/>
          <w:numId w:val="2"/>
        </w:numPr>
        <w:spacing w:line="216" w:lineRule="auto"/>
        <w:rPr>
          <w:sz w:val="22"/>
          <w:szCs w:val="22"/>
        </w:rPr>
      </w:pPr>
      <w:r w:rsidRPr="00827013">
        <w:rPr>
          <w:rFonts w:asciiTheme="minorHAnsi" w:eastAsiaTheme="minorEastAsia" w:hAnsi="Calibri" w:cstheme="minorBidi"/>
          <w:color w:val="000000" w:themeColor="text1"/>
          <w:kern w:val="24"/>
          <w:sz w:val="22"/>
          <w:szCs w:val="22"/>
        </w:rPr>
        <w:t>Residential 15/16 November 5pm-5pm Villiers Park</w:t>
      </w:r>
    </w:p>
    <w:p w:rsidR="00827013" w:rsidRDefault="00827013"/>
    <w:sectPr w:rsidR="00827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31E5"/>
    <w:multiLevelType w:val="hybridMultilevel"/>
    <w:tmpl w:val="D0B094DA"/>
    <w:lvl w:ilvl="0" w:tplc="DA7EC8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08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D29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A4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429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81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6C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81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246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B459A1"/>
    <w:multiLevelType w:val="hybridMultilevel"/>
    <w:tmpl w:val="58401C08"/>
    <w:lvl w:ilvl="0" w:tplc="BFE2F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345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65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05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CB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4F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9A2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A5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E4A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3ED3FE8"/>
    <w:multiLevelType w:val="hybridMultilevel"/>
    <w:tmpl w:val="C046F0B8"/>
    <w:lvl w:ilvl="0" w:tplc="5EC65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D88390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03D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5A5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C69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C2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E2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CC7F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0CA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13"/>
    <w:rsid w:val="00203BCD"/>
    <w:rsid w:val="0082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C31B"/>
  <w15:chartTrackingRefBased/>
  <w15:docId w15:val="{CDED8A06-4843-4766-91A3-C1EADF75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0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2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5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4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24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1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79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Melissa Sayer</cp:lastModifiedBy>
  <cp:revision>1</cp:revision>
  <dcterms:created xsi:type="dcterms:W3CDTF">2019-09-14T14:24:00Z</dcterms:created>
  <dcterms:modified xsi:type="dcterms:W3CDTF">2019-09-14T14:32:00Z</dcterms:modified>
</cp:coreProperties>
</file>