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Jazz LET" w:cs="Jazz LET" w:eastAsia="Jazz LET" w:hAnsi="Jazz LET"/>
          <w:color w:val="9158d9"/>
          <w:sz w:val="72"/>
          <w:szCs w:val="72"/>
        </w:rPr>
      </w:pPr>
      <w:r w:rsidDel="00000000" w:rsidR="00000000" w:rsidRPr="00000000">
        <w:rPr>
          <w:rFonts w:ascii="Jazz LET" w:cs="Jazz LET" w:eastAsia="Jazz LET" w:hAnsi="Jazz LET"/>
          <w:color w:val="9158d9"/>
          <w:sz w:val="72"/>
          <w:szCs w:val="72"/>
          <w:rtl w:val="0"/>
        </w:rPr>
        <w:t xml:space="preserve"> Gameiro Piano Studio</w:t>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-123824</wp:posOffset>
            </wp:positionV>
            <wp:extent cx="838200" cy="81534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8200" cy="8153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5438775</wp:posOffset>
            </wp:positionH>
            <wp:positionV relativeFrom="paragraph">
              <wp:posOffset>-114299</wp:posOffset>
            </wp:positionV>
            <wp:extent cx="838200" cy="81534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8200" cy="81534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2909 Portales Drive     -    Fort Worth, Texas 76116       -     (817) 763-8685</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03">
      <w:pPr>
        <w:tabs>
          <w:tab w:val="left" w:leader="none" w:pos="2775"/>
        </w:tabs>
        <w:rPr/>
      </w:pPr>
      <w:r w:rsidDel="00000000" w:rsidR="00000000" w:rsidRPr="00000000">
        <w:rPr>
          <w:rtl w:val="0"/>
        </w:rPr>
        <w:tab/>
      </w:r>
    </w:p>
    <w:p w:rsidR="00000000" w:rsidDel="00000000" w:rsidP="00000000" w:rsidRDefault="00000000" w:rsidRPr="00000000" w14:paraId="00000004">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Updated Studio Rules Effective May 25, 2020</w:t>
      </w:r>
    </w:p>
    <w:p w:rsidR="00000000" w:rsidDel="00000000" w:rsidP="00000000" w:rsidRDefault="00000000" w:rsidRPr="00000000" w14:paraId="00000006">
      <w:pP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Students are </w:t>
      </w:r>
      <w:r w:rsidDel="00000000" w:rsidR="00000000" w:rsidRPr="00000000">
        <w:rPr>
          <w:rFonts w:ascii="Arial" w:cs="Arial" w:eastAsia="Arial" w:hAnsi="Arial"/>
          <w:sz w:val="26"/>
          <w:szCs w:val="26"/>
          <w:rtl w:val="0"/>
        </w:rPr>
        <w:t xml:space="preserve">to</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continue following social distancing rules.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If you’re not feeling well, coughing, low grade fever, please do not come to lessons, we will reschedule you to another time or you may do online lesson. </w:t>
      </w:r>
    </w:p>
    <w:p w:rsidR="00000000" w:rsidDel="00000000" w:rsidP="00000000" w:rsidRDefault="00000000" w:rsidRPr="00000000" w14:paraId="0000000A">
      <w:pP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Only one student at a time will come into the studio for lessons. No parents or extra siblings.  Please wait quietly in your cars. </w:t>
      </w:r>
    </w:p>
    <w:p w:rsidR="00000000" w:rsidDel="00000000" w:rsidP="00000000" w:rsidRDefault="00000000" w:rsidRPr="00000000" w14:paraId="0000000C">
      <w:pP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Upon entering the studio, student will be dispensed a dose of hand sanitizer</w:t>
      </w:r>
    </w:p>
    <w:p w:rsidR="00000000" w:rsidDel="00000000" w:rsidP="00000000" w:rsidRDefault="00000000" w:rsidRPr="00000000" w14:paraId="0000000E">
      <w:pP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Student will play exclusively on the Howard piano.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Mrs. Doris will be wearing a face mask during lessons as a precaution. Please wear a mask for lessons as well.</w:t>
      </w:r>
    </w:p>
    <w:p w:rsidR="00000000" w:rsidDel="00000000" w:rsidP="00000000" w:rsidRDefault="00000000" w:rsidRPr="00000000" w14:paraId="00000012">
      <w:pP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Online classes will continue to be available </w:t>
      </w:r>
    </w:p>
    <w:p w:rsidR="00000000" w:rsidDel="00000000" w:rsidP="00000000" w:rsidRDefault="00000000" w:rsidRPr="00000000" w14:paraId="00000014">
      <w:pPr>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By adhering to these rules you agree that you’re coming to lessons voluntarily and by executing this document you agree to not hold the Gameiro Piano Studio responsible in case you or your student contract Covid 19.</w:t>
      </w:r>
    </w:p>
    <w:p w:rsidR="00000000" w:rsidDel="00000000" w:rsidP="00000000" w:rsidRDefault="00000000" w:rsidRPr="00000000" w14:paraId="0000001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Signature of Parent/ Guardian ______________________________________________</w:t>
      </w:r>
    </w:p>
    <w:p w:rsidR="00000000" w:rsidDel="00000000" w:rsidP="00000000" w:rsidRDefault="00000000" w:rsidRPr="00000000" w14:paraId="0000001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Date : _______________________</w:t>
      </w:r>
    </w:p>
    <w:p w:rsidR="00000000" w:rsidDel="00000000" w:rsidP="00000000" w:rsidRDefault="00000000" w:rsidRPr="00000000" w14:paraId="0000001B">
      <w:pPr>
        <w:rPr/>
      </w:pPr>
      <w:r w:rsidDel="00000000" w:rsidR="00000000" w:rsidRPr="00000000">
        <w:rPr>
          <w:rtl w:val="0"/>
        </w:rPr>
      </w:r>
    </w:p>
    <w:sectPr>
      <w:pgSz w:h="15840" w:w="12240" w:orient="portrait"/>
      <w:pgMar w:bottom="144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Bookman Old Style"/>
  <w:font w:name="Noto Sans Symbols">
    <w:embedRegular w:fontKey="{00000000-0000-0000-0000-000000000000}" r:id="rId1" w:subsetted="0"/>
    <w:embedBold w:fontKey="{00000000-0000-0000-0000-000000000000}" r:id="rId2" w:subsetted="0"/>
  </w:font>
  <w:font w:name="CAMPBELL"/>
  <w:font w:name="Jazz LE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909"/>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AMPBELL" w:cs="CAMPBELL" w:eastAsia="CAMPBELL" w:hAnsi="CAMPBELL"/>
      <w:color w:val="800080"/>
      <w:sz w:val="48"/>
      <w:szCs w:val="4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CjkuyhNyuOdcaAooJSjckwtLg==">CgMxLjA4AHIhMWtZY3NVT3lUaThwR3laMWlHVnMyMlV2X0N2aTh2ckxK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