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E10BE" w14:textId="77777777" w:rsidR="008C61F7" w:rsidRDefault="008C61F7">
      <w:pPr>
        <w:rPr>
          <w:b/>
          <w:bCs/>
          <w:sz w:val="20"/>
          <w:szCs w:val="20"/>
        </w:rPr>
      </w:pPr>
    </w:p>
    <w:p w14:paraId="05033CB2" w14:textId="11AD13D2" w:rsidR="008B21F6" w:rsidRDefault="001258D8">
      <w:r>
        <w:rPr>
          <w:b/>
          <w:bCs/>
          <w:sz w:val="20"/>
          <w:szCs w:val="20"/>
        </w:rPr>
        <w:t xml:space="preserve">CANADIAN DENTAL </w:t>
      </w:r>
      <w:proofErr w:type="gramStart"/>
      <w:r>
        <w:rPr>
          <w:b/>
          <w:bCs/>
          <w:sz w:val="20"/>
          <w:szCs w:val="20"/>
        </w:rPr>
        <w:t>ASSISTANTS</w:t>
      </w:r>
      <w:proofErr w:type="gramEnd"/>
      <w:r>
        <w:rPr>
          <w:b/>
          <w:bCs/>
          <w:sz w:val="20"/>
          <w:szCs w:val="20"/>
        </w:rPr>
        <w:t xml:space="preserve"> ASSOCIATION</w:t>
      </w:r>
      <w:r w:rsidRPr="00AF602B">
        <w:rPr>
          <w:b/>
          <w:bCs/>
          <w:sz w:val="20"/>
          <w:szCs w:val="20"/>
        </w:rPr>
        <w:t xml:space="preserve"> REPORT</w:t>
      </w:r>
      <w:r>
        <w:t xml:space="preserve"> </w:t>
      </w:r>
      <w:r w:rsidR="008B21F6">
        <w:br/>
      </w:r>
      <w:r w:rsidR="008B21F6" w:rsidRPr="00947BC7">
        <w:rPr>
          <w:sz w:val="20"/>
          <w:szCs w:val="20"/>
        </w:rPr>
        <w:t>Annual Meeting of Members, April 202</w:t>
      </w:r>
      <w:r w:rsidR="008B21F6">
        <w:rPr>
          <w:sz w:val="20"/>
          <w:szCs w:val="20"/>
        </w:rPr>
        <w:t>6</w:t>
      </w:r>
    </w:p>
    <w:p w14:paraId="59DAD1B7" w14:textId="77777777" w:rsidR="008C61F7" w:rsidRDefault="008C61F7"/>
    <w:p w14:paraId="34D9583A" w14:textId="5D351E5E" w:rsidR="009A73BA" w:rsidRPr="00766A07" w:rsidRDefault="002508C4">
      <w:pPr>
        <w:rPr>
          <w:sz w:val="20"/>
          <w:szCs w:val="20"/>
        </w:rPr>
      </w:pPr>
      <w:r w:rsidRPr="00766A07">
        <w:rPr>
          <w:sz w:val="20"/>
          <w:szCs w:val="20"/>
        </w:rPr>
        <w:t xml:space="preserve">At the beginning of 2025 had 3 provinces </w:t>
      </w:r>
      <w:r w:rsidR="009A73BA" w:rsidRPr="00766A07">
        <w:rPr>
          <w:sz w:val="20"/>
          <w:szCs w:val="20"/>
        </w:rPr>
        <w:t>walking</w:t>
      </w:r>
      <w:r w:rsidRPr="00766A07">
        <w:rPr>
          <w:sz w:val="20"/>
          <w:szCs w:val="20"/>
        </w:rPr>
        <w:t xml:space="preserve"> away from </w:t>
      </w:r>
      <w:proofErr w:type="gramStart"/>
      <w:r w:rsidRPr="00766A07">
        <w:rPr>
          <w:sz w:val="20"/>
          <w:szCs w:val="20"/>
        </w:rPr>
        <w:t>the CDAA</w:t>
      </w:r>
      <w:proofErr w:type="gramEnd"/>
      <w:r w:rsidRPr="00766A07">
        <w:rPr>
          <w:sz w:val="20"/>
          <w:szCs w:val="20"/>
        </w:rPr>
        <w:t>, Newfoundland, New Brunswick and Ontario.  Which left only Alberta, Manitoba, Saskatchewan, Nova Scotia and the Royal Corp. There was an upgrade on the website for the CDAA which a portal was formed for the members of CDAA with any prudent information that needed to be shared. At the end of August our Executive Director had stepped down from her position and the President Kelly Mansfield also stepped down but to take over the role of a secretary position until a New Executive Director/Administration was hired with Natalie Marsh taking over the President role.  November came with a quick change in leadership with Kelly leaving the CDAA and our new Administration Jessica being hired. There was only one meeting in November and just recently one on April 8</w:t>
      </w:r>
      <w:r w:rsidRPr="00766A07">
        <w:rPr>
          <w:sz w:val="20"/>
          <w:szCs w:val="20"/>
          <w:vertAlign w:val="superscript"/>
        </w:rPr>
        <w:t>th</w:t>
      </w:r>
      <w:r w:rsidRPr="00766A07">
        <w:rPr>
          <w:sz w:val="20"/>
          <w:szCs w:val="20"/>
        </w:rPr>
        <w:t xml:space="preserve">, 2026. There hasn’t been much more than a change in directors from the provinces other than Saskatchewan and </w:t>
      </w:r>
      <w:r w:rsidR="009A73BA" w:rsidRPr="00766A07">
        <w:rPr>
          <w:sz w:val="20"/>
          <w:szCs w:val="20"/>
        </w:rPr>
        <w:t>the CDAA is trying to re-structure their Association from having the 3 provinces leave. More information will be available in the future months after their AGM in June.</w:t>
      </w:r>
    </w:p>
    <w:p w14:paraId="1417FDE8" w14:textId="323E2232" w:rsidR="009A73BA" w:rsidRDefault="009A73BA">
      <w:pPr>
        <w:rPr>
          <w:sz w:val="20"/>
          <w:szCs w:val="20"/>
        </w:rPr>
      </w:pPr>
    </w:p>
    <w:p w14:paraId="37C5C5AD" w14:textId="7405B841" w:rsidR="00F14BA3" w:rsidRPr="00AF602B" w:rsidRDefault="00F14BA3" w:rsidP="00F14BA3">
      <w:pPr>
        <w:rPr>
          <w:sz w:val="20"/>
          <w:szCs w:val="20"/>
        </w:rPr>
      </w:pPr>
      <w:r w:rsidRPr="00AF602B">
        <w:rPr>
          <w:sz w:val="20"/>
          <w:szCs w:val="20"/>
        </w:rPr>
        <w:t>Respectfully submitted,</w:t>
      </w:r>
      <w:r w:rsidRPr="00AF602B">
        <w:rPr>
          <w:sz w:val="20"/>
          <w:szCs w:val="20"/>
        </w:rPr>
        <w:br/>
      </w:r>
      <w:r>
        <w:rPr>
          <w:sz w:val="20"/>
          <w:szCs w:val="20"/>
        </w:rPr>
        <w:t>Tabatha Blais</w:t>
      </w:r>
      <w:r w:rsidRPr="00AF602B">
        <w:rPr>
          <w:sz w:val="20"/>
          <w:szCs w:val="20"/>
        </w:rPr>
        <w:t>, RDA</w:t>
      </w:r>
    </w:p>
    <w:p w14:paraId="267D80E0" w14:textId="77777777" w:rsidR="00F14BA3" w:rsidRPr="00766A07" w:rsidRDefault="00F14BA3">
      <w:pPr>
        <w:rPr>
          <w:sz w:val="20"/>
          <w:szCs w:val="20"/>
        </w:rPr>
      </w:pPr>
    </w:p>
    <w:sectPr w:rsidR="00F14BA3" w:rsidRPr="00766A07">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714C25" w14:textId="77777777" w:rsidR="000940F2" w:rsidRDefault="000940F2" w:rsidP="008C61F7">
      <w:pPr>
        <w:spacing w:after="0" w:line="240" w:lineRule="auto"/>
      </w:pPr>
      <w:r>
        <w:separator/>
      </w:r>
    </w:p>
  </w:endnote>
  <w:endnote w:type="continuationSeparator" w:id="0">
    <w:p w14:paraId="0E34AE1D" w14:textId="77777777" w:rsidR="000940F2" w:rsidRDefault="000940F2" w:rsidP="008C61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209C53" w14:textId="77777777" w:rsidR="000940F2" w:rsidRDefault="000940F2" w:rsidP="008C61F7">
      <w:pPr>
        <w:spacing w:after="0" w:line="240" w:lineRule="auto"/>
      </w:pPr>
      <w:r>
        <w:separator/>
      </w:r>
    </w:p>
  </w:footnote>
  <w:footnote w:type="continuationSeparator" w:id="0">
    <w:p w14:paraId="5D7AFFEA" w14:textId="77777777" w:rsidR="000940F2" w:rsidRDefault="000940F2" w:rsidP="008C61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1D33C" w14:textId="5C1DF039" w:rsidR="008C61F7" w:rsidRDefault="008C61F7">
    <w:pPr>
      <w:pStyle w:val="Header"/>
    </w:pPr>
    <w:r>
      <w:rPr>
        <w:noProof/>
      </w:rPr>
      <w:drawing>
        <wp:inline distT="0" distB="0" distL="0" distR="0" wp14:anchorId="03958F28" wp14:editId="1BA199D8">
          <wp:extent cx="1466349" cy="476250"/>
          <wp:effectExtent l="0" t="0" r="635" b="0"/>
          <wp:docPr id="603202536"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3202536"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491237" cy="484333"/>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8C4"/>
    <w:rsid w:val="000940F2"/>
    <w:rsid w:val="001258D8"/>
    <w:rsid w:val="001B5BD6"/>
    <w:rsid w:val="002508C4"/>
    <w:rsid w:val="005D10A2"/>
    <w:rsid w:val="0072464A"/>
    <w:rsid w:val="00766A07"/>
    <w:rsid w:val="008B21F6"/>
    <w:rsid w:val="008C61F7"/>
    <w:rsid w:val="009A73BA"/>
    <w:rsid w:val="00C86F27"/>
    <w:rsid w:val="00CC270A"/>
    <w:rsid w:val="00F14BA3"/>
    <w:rsid w:val="00FF3F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1B2E5"/>
  <w15:chartTrackingRefBased/>
  <w15:docId w15:val="{71372218-B404-41E0-AE5E-B3DC1D8E4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08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508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08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08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08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08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08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08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08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08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08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08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08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08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08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08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08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08C4"/>
    <w:rPr>
      <w:rFonts w:eastAsiaTheme="majorEastAsia" w:cstheme="majorBidi"/>
      <w:color w:val="272727" w:themeColor="text1" w:themeTint="D8"/>
    </w:rPr>
  </w:style>
  <w:style w:type="paragraph" w:styleId="Title">
    <w:name w:val="Title"/>
    <w:basedOn w:val="Normal"/>
    <w:next w:val="Normal"/>
    <w:link w:val="TitleChar"/>
    <w:uiPriority w:val="10"/>
    <w:qFormat/>
    <w:rsid w:val="002508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08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08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08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08C4"/>
    <w:pPr>
      <w:spacing w:before="160"/>
      <w:jc w:val="center"/>
    </w:pPr>
    <w:rPr>
      <w:i/>
      <w:iCs/>
      <w:color w:val="404040" w:themeColor="text1" w:themeTint="BF"/>
    </w:rPr>
  </w:style>
  <w:style w:type="character" w:customStyle="1" w:styleId="QuoteChar">
    <w:name w:val="Quote Char"/>
    <w:basedOn w:val="DefaultParagraphFont"/>
    <w:link w:val="Quote"/>
    <w:uiPriority w:val="29"/>
    <w:rsid w:val="002508C4"/>
    <w:rPr>
      <w:i/>
      <w:iCs/>
      <w:color w:val="404040" w:themeColor="text1" w:themeTint="BF"/>
    </w:rPr>
  </w:style>
  <w:style w:type="paragraph" w:styleId="ListParagraph">
    <w:name w:val="List Paragraph"/>
    <w:basedOn w:val="Normal"/>
    <w:uiPriority w:val="34"/>
    <w:qFormat/>
    <w:rsid w:val="002508C4"/>
    <w:pPr>
      <w:ind w:left="720"/>
      <w:contextualSpacing/>
    </w:pPr>
  </w:style>
  <w:style w:type="character" w:styleId="IntenseEmphasis">
    <w:name w:val="Intense Emphasis"/>
    <w:basedOn w:val="DefaultParagraphFont"/>
    <w:uiPriority w:val="21"/>
    <w:qFormat/>
    <w:rsid w:val="002508C4"/>
    <w:rPr>
      <w:i/>
      <w:iCs/>
      <w:color w:val="0F4761" w:themeColor="accent1" w:themeShade="BF"/>
    </w:rPr>
  </w:style>
  <w:style w:type="paragraph" w:styleId="IntenseQuote">
    <w:name w:val="Intense Quote"/>
    <w:basedOn w:val="Normal"/>
    <w:next w:val="Normal"/>
    <w:link w:val="IntenseQuoteChar"/>
    <w:uiPriority w:val="30"/>
    <w:qFormat/>
    <w:rsid w:val="002508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08C4"/>
    <w:rPr>
      <w:i/>
      <w:iCs/>
      <w:color w:val="0F4761" w:themeColor="accent1" w:themeShade="BF"/>
    </w:rPr>
  </w:style>
  <w:style w:type="character" w:styleId="IntenseReference">
    <w:name w:val="Intense Reference"/>
    <w:basedOn w:val="DefaultParagraphFont"/>
    <w:uiPriority w:val="32"/>
    <w:qFormat/>
    <w:rsid w:val="002508C4"/>
    <w:rPr>
      <w:b/>
      <w:bCs/>
      <w:smallCaps/>
      <w:color w:val="0F4761" w:themeColor="accent1" w:themeShade="BF"/>
      <w:spacing w:val="5"/>
    </w:rPr>
  </w:style>
  <w:style w:type="paragraph" w:styleId="Header">
    <w:name w:val="header"/>
    <w:basedOn w:val="Normal"/>
    <w:link w:val="HeaderChar"/>
    <w:uiPriority w:val="99"/>
    <w:unhideWhenUsed/>
    <w:rsid w:val="008C61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61F7"/>
  </w:style>
  <w:style w:type="paragraph" w:styleId="Footer">
    <w:name w:val="footer"/>
    <w:basedOn w:val="Normal"/>
    <w:link w:val="FooterChar"/>
    <w:uiPriority w:val="99"/>
    <w:unhideWhenUsed/>
    <w:rsid w:val="008C61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61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205</Words>
  <Characters>1038</Characters>
  <Application>Microsoft Office Word</Application>
  <DocSecurity>0</DocSecurity>
  <Lines>15</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Manitoba</Company>
  <LinksUpToDate>false</LinksUpToDate>
  <CharactersWithSpaces>1240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Tabatha Blais</dc:creator>
  <cp:keywords/>
  <dc:description/>
  <cp:lastModifiedBy>MDAA - Manitoba Dental Assistants Association</cp:lastModifiedBy>
  <cp:revision>7</cp:revision>
  <dcterms:created xsi:type="dcterms:W3CDTF">2026-04-10T13:09:00Z</dcterms:created>
  <dcterms:modified xsi:type="dcterms:W3CDTF">2026-04-13T01:17:00Z</dcterms:modified>
</cp:coreProperties>
</file>