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5E3E6" w14:textId="2B1648C5" w:rsidR="00BE1A70" w:rsidRPr="00172DA3" w:rsidRDefault="001F1718" w:rsidP="000F0EF1">
      <w:pPr>
        <w:outlineLvl w:val="0"/>
        <w:rPr>
          <w:rFonts w:ascii="Calibri" w:eastAsia="Times New Roman" w:hAnsi="Calibri" w:cs="Calibri"/>
          <w:b/>
          <w:bCs/>
          <w:kern w:val="36"/>
          <w:sz w:val="36"/>
          <w:szCs w:val="48"/>
          <w:lang w:eastAsia="en-GB"/>
        </w:rPr>
      </w:pPr>
      <w:bookmarkStart w:id="0" w:name="_GoBack"/>
      <w:bookmarkEnd w:id="0"/>
      <w:r w:rsidRPr="00172DA3">
        <w:rPr>
          <w:rFonts w:ascii="Calibri" w:hAnsi="Calibri" w:cs="Calibri"/>
          <w:noProof/>
          <w:sz w:val="16"/>
          <w:lang w:eastAsia="en-GB"/>
        </w:rPr>
        <w:drawing>
          <wp:anchor distT="0" distB="0" distL="114300" distR="114300" simplePos="0" relativeHeight="251659264" behindDoc="0" locked="0" layoutInCell="1" allowOverlap="1" wp14:anchorId="0E0E3846" wp14:editId="3495EF1A">
            <wp:simplePos x="0" y="0"/>
            <wp:positionH relativeFrom="column">
              <wp:posOffset>4376420</wp:posOffset>
            </wp:positionH>
            <wp:positionV relativeFrom="paragraph">
              <wp:posOffset>171450</wp:posOffset>
            </wp:positionV>
            <wp:extent cx="1303655" cy="1371600"/>
            <wp:effectExtent l="0" t="0" r="0" b="0"/>
            <wp:wrapSquare wrapText="bothSides"/>
            <wp:docPr id="3" name="Picture 1" descr="C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Picture 1" descr="C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F1FFB" w14:textId="74A2C198" w:rsidR="00FB27BC" w:rsidRPr="000F0EF1" w:rsidRDefault="00FA68B9" w:rsidP="000F0EF1">
      <w:pPr>
        <w:rPr>
          <w:rFonts w:ascii="Calibri" w:hAnsi="Calibri" w:cs="Calibri"/>
          <w:b/>
          <w:sz w:val="56"/>
          <w:szCs w:val="124"/>
        </w:rPr>
      </w:pPr>
      <w:r w:rsidRPr="00172DA3">
        <w:rPr>
          <w:rFonts w:ascii="Calibri" w:hAnsi="Calibri" w:cs="Calibri"/>
          <w:b/>
          <w:sz w:val="56"/>
          <w:szCs w:val="124"/>
        </w:rPr>
        <w:t>C</w:t>
      </w:r>
      <w:r w:rsidR="00FB27BC" w:rsidRPr="00172DA3">
        <w:rPr>
          <w:rFonts w:ascii="Calibri" w:hAnsi="Calibri" w:cs="Calibri"/>
          <w:b/>
          <w:sz w:val="56"/>
          <w:szCs w:val="124"/>
        </w:rPr>
        <w:t>olwall Orchard Group</w:t>
      </w:r>
    </w:p>
    <w:p w14:paraId="7AA5FDA1" w14:textId="18202855" w:rsidR="00FA68B9" w:rsidRPr="00172DA3" w:rsidRDefault="00BE1A70" w:rsidP="000F0EF1">
      <w:pPr>
        <w:rPr>
          <w:rFonts w:ascii="Calibri" w:hAnsi="Calibri" w:cs="Calibri"/>
          <w:b/>
          <w:sz w:val="56"/>
          <w:szCs w:val="124"/>
        </w:rPr>
      </w:pPr>
      <w:r w:rsidRPr="00172DA3">
        <w:rPr>
          <w:rFonts w:ascii="Calibri" w:hAnsi="Calibri" w:cs="Calibri"/>
          <w:b/>
          <w:sz w:val="56"/>
          <w:szCs w:val="124"/>
        </w:rPr>
        <w:t>Health &amp; Safety Policy</w:t>
      </w:r>
    </w:p>
    <w:p w14:paraId="31ACE8F6" w14:textId="77777777" w:rsidR="00FA68B9" w:rsidRPr="00FB5704" w:rsidRDefault="00FA68B9" w:rsidP="000F0EF1">
      <w:pPr>
        <w:ind w:firstLine="567"/>
        <w:rPr>
          <w:rFonts w:ascii="Calibri" w:eastAsia="Times New Roman" w:hAnsi="Calibri" w:cs="Calibri"/>
          <w:bCs/>
          <w:kern w:val="36"/>
          <w:sz w:val="22"/>
          <w:szCs w:val="52"/>
          <w:lang w:eastAsia="en-GB"/>
        </w:rPr>
      </w:pPr>
    </w:p>
    <w:p w14:paraId="012F2243" w14:textId="5171FA43" w:rsidR="006864D8" w:rsidRPr="00172DA3" w:rsidRDefault="00A43093" w:rsidP="000F0EF1">
      <w:pPr>
        <w:ind w:firstLine="567"/>
        <w:rPr>
          <w:rFonts w:ascii="Calibri" w:eastAsia="Times New Roman" w:hAnsi="Calibri" w:cs="Calibri"/>
          <w:b/>
          <w:bCs/>
          <w:kern w:val="36"/>
          <w:sz w:val="52"/>
          <w:szCs w:val="52"/>
          <w:lang w:eastAsia="en-GB"/>
        </w:rPr>
      </w:pPr>
      <w:r w:rsidRPr="00172DA3">
        <w:rPr>
          <w:rFonts w:ascii="Calibri" w:eastAsia="Times New Roman" w:hAnsi="Calibri" w:cs="Calibri"/>
          <w:b/>
          <w:bCs/>
          <w:kern w:val="36"/>
          <w:sz w:val="52"/>
          <w:szCs w:val="52"/>
          <w:lang w:eastAsia="en-GB"/>
        </w:rPr>
        <w:t>Contents</w:t>
      </w:r>
    </w:p>
    <w:p w14:paraId="04187508" w14:textId="36708826" w:rsidR="00102665" w:rsidRPr="00FB5704" w:rsidRDefault="00102665" w:rsidP="000F0EF1">
      <w:pPr>
        <w:ind w:firstLine="567"/>
        <w:rPr>
          <w:rFonts w:ascii="Calibri" w:eastAsia="Times New Roman" w:hAnsi="Calibri" w:cs="Calibri"/>
          <w:bCs/>
          <w:kern w:val="36"/>
          <w:sz w:val="20"/>
          <w:szCs w:val="32"/>
          <w:lang w:eastAsia="en-GB"/>
        </w:rPr>
      </w:pPr>
    </w:p>
    <w:p w14:paraId="6CD764BB" w14:textId="2CBA1638" w:rsidR="006864D8" w:rsidRPr="00172DA3" w:rsidRDefault="00FB27BC" w:rsidP="000F0EF1">
      <w:pPr>
        <w:ind w:firstLine="567"/>
        <w:rPr>
          <w:rFonts w:ascii="Calibri" w:eastAsia="Times New Roman" w:hAnsi="Calibri" w:cs="Calibri"/>
          <w:b/>
          <w:bCs/>
          <w:kern w:val="36"/>
          <w:sz w:val="32"/>
          <w:szCs w:val="32"/>
          <w:lang w:eastAsia="en-GB"/>
        </w:rPr>
      </w:pPr>
      <w:r w:rsidRPr="00172DA3">
        <w:rPr>
          <w:rFonts w:ascii="Calibri" w:eastAsia="Times New Roman" w:hAnsi="Calibri" w:cs="Calibri"/>
          <w:b/>
          <w:bCs/>
          <w:kern w:val="36"/>
          <w:sz w:val="32"/>
          <w:szCs w:val="32"/>
          <w:lang w:eastAsia="en-GB"/>
        </w:rPr>
        <w:t>COG</w:t>
      </w:r>
      <w:r w:rsidR="00CA467A" w:rsidRPr="00172DA3">
        <w:rPr>
          <w:rFonts w:ascii="Calibri" w:eastAsia="Times New Roman" w:hAnsi="Calibri" w:cs="Calibri"/>
          <w:b/>
          <w:bCs/>
          <w:kern w:val="36"/>
          <w:sz w:val="32"/>
          <w:szCs w:val="32"/>
          <w:lang w:eastAsia="en-GB"/>
        </w:rPr>
        <w:t xml:space="preserve"> </w:t>
      </w:r>
      <w:r w:rsidR="006371CA" w:rsidRPr="00172DA3">
        <w:rPr>
          <w:rFonts w:ascii="Calibri" w:eastAsia="Times New Roman" w:hAnsi="Calibri" w:cs="Calibri"/>
          <w:b/>
          <w:bCs/>
          <w:kern w:val="36"/>
          <w:sz w:val="32"/>
          <w:szCs w:val="32"/>
          <w:lang w:eastAsia="en-GB"/>
        </w:rPr>
        <w:t xml:space="preserve">Health and Safety </w:t>
      </w:r>
      <w:r w:rsidR="00CA467A" w:rsidRPr="00172DA3">
        <w:rPr>
          <w:rFonts w:ascii="Calibri" w:eastAsia="Times New Roman" w:hAnsi="Calibri" w:cs="Calibri"/>
          <w:b/>
          <w:bCs/>
          <w:kern w:val="36"/>
          <w:sz w:val="32"/>
          <w:szCs w:val="32"/>
          <w:lang w:eastAsia="en-GB"/>
        </w:rPr>
        <w:t xml:space="preserve">(H&amp;S) </w:t>
      </w:r>
      <w:r w:rsidR="006864D8" w:rsidRPr="00172DA3">
        <w:rPr>
          <w:rFonts w:ascii="Calibri" w:eastAsia="Times New Roman" w:hAnsi="Calibri" w:cs="Calibri"/>
          <w:b/>
          <w:bCs/>
          <w:kern w:val="36"/>
          <w:sz w:val="32"/>
          <w:szCs w:val="32"/>
          <w:lang w:eastAsia="en-GB"/>
        </w:rPr>
        <w:t>Statement</w:t>
      </w:r>
    </w:p>
    <w:p w14:paraId="35F2C4C4" w14:textId="7B81D15F" w:rsidR="007D204C" w:rsidRPr="00FB5704" w:rsidRDefault="007D204C" w:rsidP="000F0EF1">
      <w:pPr>
        <w:ind w:firstLine="567"/>
        <w:rPr>
          <w:rFonts w:ascii="Calibri" w:eastAsia="Times New Roman" w:hAnsi="Calibri" w:cs="Calibri"/>
          <w:bCs/>
          <w:kern w:val="36"/>
          <w:sz w:val="20"/>
          <w:szCs w:val="32"/>
          <w:lang w:eastAsia="en-GB"/>
        </w:rPr>
      </w:pPr>
    </w:p>
    <w:p w14:paraId="1E40529C" w14:textId="116EFC04" w:rsidR="006864D8" w:rsidRPr="00172DA3" w:rsidRDefault="006864D8" w:rsidP="000F0EF1">
      <w:pPr>
        <w:ind w:firstLine="567"/>
        <w:rPr>
          <w:rFonts w:ascii="Calibri" w:eastAsia="Times New Roman" w:hAnsi="Calibri" w:cs="Calibri"/>
          <w:b/>
          <w:bCs/>
          <w:kern w:val="36"/>
          <w:sz w:val="32"/>
          <w:szCs w:val="32"/>
          <w:lang w:eastAsia="en-GB"/>
        </w:rPr>
      </w:pPr>
      <w:r w:rsidRPr="00172DA3">
        <w:rPr>
          <w:rFonts w:ascii="Calibri" w:eastAsia="Times New Roman" w:hAnsi="Calibri" w:cs="Calibri"/>
          <w:b/>
          <w:bCs/>
          <w:kern w:val="36"/>
          <w:sz w:val="32"/>
          <w:szCs w:val="32"/>
          <w:lang w:eastAsia="en-GB"/>
        </w:rPr>
        <w:t>Introduction</w:t>
      </w:r>
    </w:p>
    <w:p w14:paraId="0F6A7956" w14:textId="2851D310" w:rsidR="007D204C" w:rsidRPr="00FB5704" w:rsidRDefault="007D204C" w:rsidP="000F0EF1">
      <w:pPr>
        <w:ind w:firstLine="567"/>
        <w:rPr>
          <w:rFonts w:ascii="Calibri" w:eastAsia="Times New Roman" w:hAnsi="Calibri" w:cs="Calibri"/>
          <w:b/>
          <w:bCs/>
          <w:kern w:val="36"/>
          <w:sz w:val="20"/>
          <w:szCs w:val="32"/>
          <w:lang w:eastAsia="en-GB"/>
        </w:rPr>
      </w:pPr>
    </w:p>
    <w:p w14:paraId="24ADDF80" w14:textId="109B3403" w:rsidR="005607C2" w:rsidRPr="00172DA3" w:rsidRDefault="00F5631E" w:rsidP="000F0EF1">
      <w:pPr>
        <w:ind w:firstLine="567"/>
        <w:rPr>
          <w:rFonts w:ascii="Calibri" w:eastAsia="Times New Roman" w:hAnsi="Calibri" w:cs="Calibri"/>
          <w:b/>
          <w:bCs/>
          <w:kern w:val="36"/>
          <w:sz w:val="32"/>
          <w:szCs w:val="32"/>
          <w:lang w:eastAsia="en-GB"/>
        </w:rPr>
      </w:pPr>
      <w:r w:rsidRPr="00172DA3">
        <w:rPr>
          <w:rFonts w:ascii="Calibri" w:eastAsia="Times New Roman" w:hAnsi="Calibri" w:cs="Calibri"/>
          <w:b/>
          <w:bCs/>
          <w:kern w:val="36"/>
          <w:sz w:val="32"/>
          <w:szCs w:val="32"/>
          <w:lang w:eastAsia="en-GB"/>
        </w:rPr>
        <w:t>Implementation:</w:t>
      </w:r>
    </w:p>
    <w:p w14:paraId="3D63E726" w14:textId="45163758" w:rsidR="005607C2" w:rsidRPr="00172DA3" w:rsidRDefault="006269BF" w:rsidP="000F0EF1">
      <w:pPr>
        <w:pStyle w:val="ListParagraph"/>
        <w:numPr>
          <w:ilvl w:val="0"/>
          <w:numId w:val="44"/>
        </w:numPr>
        <w:ind w:left="0" w:firstLine="567"/>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Key Roles &amp; R</w:t>
      </w:r>
      <w:r w:rsidR="00F5631E" w:rsidRPr="00172DA3">
        <w:rPr>
          <w:rFonts w:ascii="Calibri" w:eastAsia="Times New Roman" w:hAnsi="Calibri" w:cs="Calibri"/>
          <w:b/>
          <w:bCs/>
          <w:kern w:val="36"/>
          <w:sz w:val="28"/>
          <w:szCs w:val="28"/>
          <w:lang w:eastAsia="en-GB"/>
        </w:rPr>
        <w:t>esponsibilities</w:t>
      </w:r>
    </w:p>
    <w:p w14:paraId="4AF2B48D" w14:textId="20064FDA" w:rsidR="006F61CA" w:rsidRPr="00172DA3" w:rsidRDefault="00FB27BC" w:rsidP="000F0EF1">
      <w:pPr>
        <w:pStyle w:val="ListParagraph"/>
        <w:numPr>
          <w:ilvl w:val="0"/>
          <w:numId w:val="47"/>
        </w:numPr>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Trustees</w:t>
      </w:r>
    </w:p>
    <w:p w14:paraId="770373EE" w14:textId="0F8A272E" w:rsidR="001E4E7A" w:rsidRPr="00172DA3" w:rsidRDefault="00C41332" w:rsidP="000F0EF1">
      <w:pPr>
        <w:pStyle w:val="ListParagraph"/>
        <w:numPr>
          <w:ilvl w:val="0"/>
          <w:numId w:val="47"/>
        </w:numPr>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Lead Volunteers</w:t>
      </w:r>
    </w:p>
    <w:p w14:paraId="7C22E12A" w14:textId="7F42CF90" w:rsidR="001E4E7A" w:rsidRPr="00172DA3" w:rsidRDefault="006269BF" w:rsidP="000F0EF1">
      <w:pPr>
        <w:pStyle w:val="ListParagraph"/>
        <w:numPr>
          <w:ilvl w:val="0"/>
          <w:numId w:val="44"/>
        </w:numPr>
        <w:ind w:left="0" w:firstLine="567"/>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 xml:space="preserve">H&amp;S Delivery </w:t>
      </w:r>
      <w:r w:rsidR="001E4E7A" w:rsidRPr="00172DA3">
        <w:rPr>
          <w:rFonts w:ascii="Calibri" w:eastAsia="Times New Roman" w:hAnsi="Calibri" w:cs="Calibri"/>
          <w:b/>
          <w:bCs/>
          <w:kern w:val="36"/>
          <w:sz w:val="28"/>
          <w:szCs w:val="28"/>
          <w:lang w:eastAsia="en-GB"/>
        </w:rPr>
        <w:t>Mechanism</w:t>
      </w:r>
    </w:p>
    <w:p w14:paraId="7FCFE5FD" w14:textId="5D813CE7" w:rsidR="005607C2" w:rsidRPr="00FB5704" w:rsidRDefault="005607C2" w:rsidP="000F0EF1">
      <w:pPr>
        <w:ind w:firstLine="567"/>
        <w:rPr>
          <w:rFonts w:ascii="Calibri" w:eastAsia="Times New Roman" w:hAnsi="Calibri" w:cs="Calibri"/>
          <w:b/>
          <w:bCs/>
          <w:kern w:val="36"/>
          <w:sz w:val="20"/>
          <w:szCs w:val="28"/>
          <w:lang w:eastAsia="en-GB"/>
        </w:rPr>
      </w:pPr>
    </w:p>
    <w:p w14:paraId="65B71A5C" w14:textId="49AD8A02" w:rsidR="006864D8" w:rsidRPr="00172DA3" w:rsidRDefault="006864D8" w:rsidP="000F0EF1">
      <w:pPr>
        <w:ind w:firstLine="567"/>
        <w:rPr>
          <w:rFonts w:ascii="Calibri" w:eastAsia="Times New Roman" w:hAnsi="Calibri" w:cs="Calibri"/>
          <w:b/>
          <w:bCs/>
          <w:kern w:val="36"/>
          <w:sz w:val="32"/>
          <w:szCs w:val="32"/>
          <w:lang w:eastAsia="en-GB"/>
        </w:rPr>
      </w:pPr>
      <w:r w:rsidRPr="00172DA3">
        <w:rPr>
          <w:rFonts w:ascii="Calibri" w:eastAsia="Times New Roman" w:hAnsi="Calibri" w:cs="Calibri"/>
          <w:b/>
          <w:bCs/>
          <w:kern w:val="36"/>
          <w:sz w:val="32"/>
          <w:szCs w:val="32"/>
          <w:lang w:eastAsia="en-GB"/>
        </w:rPr>
        <w:t xml:space="preserve">Standard </w:t>
      </w:r>
      <w:r w:rsidR="00CA467A" w:rsidRPr="00172DA3">
        <w:rPr>
          <w:rFonts w:ascii="Calibri" w:eastAsia="Times New Roman" w:hAnsi="Calibri" w:cs="Calibri"/>
          <w:b/>
          <w:bCs/>
          <w:kern w:val="36"/>
          <w:sz w:val="32"/>
          <w:szCs w:val="32"/>
          <w:lang w:eastAsia="en-GB"/>
        </w:rPr>
        <w:t>H&amp;S</w:t>
      </w:r>
      <w:r w:rsidRPr="00172DA3">
        <w:rPr>
          <w:rFonts w:ascii="Calibri" w:eastAsia="Times New Roman" w:hAnsi="Calibri" w:cs="Calibri"/>
          <w:b/>
          <w:bCs/>
          <w:kern w:val="36"/>
          <w:sz w:val="32"/>
          <w:szCs w:val="32"/>
          <w:lang w:eastAsia="en-GB"/>
        </w:rPr>
        <w:t xml:space="preserve"> </w:t>
      </w:r>
      <w:r w:rsidR="00CA467A" w:rsidRPr="00172DA3">
        <w:rPr>
          <w:rFonts w:ascii="Calibri" w:eastAsia="Times New Roman" w:hAnsi="Calibri" w:cs="Calibri"/>
          <w:b/>
          <w:bCs/>
          <w:kern w:val="36"/>
          <w:sz w:val="32"/>
          <w:szCs w:val="32"/>
          <w:lang w:eastAsia="en-GB"/>
        </w:rPr>
        <w:t>Themes</w:t>
      </w:r>
      <w:r w:rsidRPr="00172DA3">
        <w:rPr>
          <w:rFonts w:ascii="Calibri" w:eastAsia="Times New Roman" w:hAnsi="Calibri" w:cs="Calibri"/>
          <w:b/>
          <w:bCs/>
          <w:kern w:val="36"/>
          <w:sz w:val="32"/>
          <w:szCs w:val="32"/>
          <w:lang w:eastAsia="en-GB"/>
        </w:rPr>
        <w:t>:</w:t>
      </w:r>
    </w:p>
    <w:p w14:paraId="3C7B3A93" w14:textId="76324B0D" w:rsidR="005607C2" w:rsidRDefault="005607C2" w:rsidP="00201A37">
      <w:pPr>
        <w:pStyle w:val="ListParagraph"/>
        <w:numPr>
          <w:ilvl w:val="0"/>
          <w:numId w:val="43"/>
        </w:numPr>
        <w:ind w:left="1276" w:hanging="709"/>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 xml:space="preserve"> </w:t>
      </w:r>
      <w:r w:rsidR="004D439E" w:rsidRPr="00172DA3">
        <w:rPr>
          <w:rFonts w:ascii="Calibri" w:eastAsia="Times New Roman" w:hAnsi="Calibri" w:cs="Calibri"/>
          <w:b/>
          <w:bCs/>
          <w:kern w:val="36"/>
          <w:sz w:val="28"/>
          <w:szCs w:val="28"/>
          <w:lang w:eastAsia="en-GB"/>
        </w:rPr>
        <w:tab/>
      </w:r>
      <w:r w:rsidR="00201A37">
        <w:rPr>
          <w:rFonts w:ascii="Calibri" w:eastAsia="Times New Roman" w:hAnsi="Calibri" w:cs="Calibri"/>
          <w:b/>
          <w:bCs/>
          <w:kern w:val="36"/>
          <w:sz w:val="28"/>
          <w:szCs w:val="28"/>
          <w:lang w:eastAsia="en-GB"/>
        </w:rPr>
        <w:t>Health and Safety on our sites</w:t>
      </w:r>
    </w:p>
    <w:p w14:paraId="6B902428" w14:textId="538FB2B2" w:rsidR="00201A37" w:rsidRPr="00FB5704" w:rsidRDefault="00201A37" w:rsidP="00FB5704">
      <w:pPr>
        <w:pStyle w:val="ListParagraph"/>
        <w:numPr>
          <w:ilvl w:val="0"/>
          <w:numId w:val="43"/>
        </w:numPr>
        <w:ind w:left="1418" w:hanging="851"/>
        <w:rPr>
          <w:rFonts w:ascii="Calibri" w:eastAsia="Times New Roman" w:hAnsi="Calibri" w:cs="Calibri"/>
          <w:b/>
          <w:bCs/>
          <w:kern w:val="36"/>
          <w:sz w:val="28"/>
          <w:szCs w:val="28"/>
          <w:lang w:eastAsia="en-GB"/>
        </w:rPr>
      </w:pPr>
      <w:r w:rsidRPr="00B90431">
        <w:rPr>
          <w:rFonts w:ascii="Calibri" w:eastAsia="Times New Roman" w:hAnsi="Calibri" w:cs="Calibri"/>
          <w:b/>
          <w:bCs/>
          <w:kern w:val="36"/>
          <w:sz w:val="28"/>
          <w:szCs w:val="28"/>
          <w:lang w:eastAsia="en-GB"/>
        </w:rPr>
        <w:t>Fire</w:t>
      </w:r>
    </w:p>
    <w:p w14:paraId="656FD5EA" w14:textId="4544B96C" w:rsidR="001F1718" w:rsidRPr="00FB5704" w:rsidRDefault="005607C2">
      <w:pPr>
        <w:pStyle w:val="ListParagraph"/>
        <w:numPr>
          <w:ilvl w:val="0"/>
          <w:numId w:val="43"/>
        </w:numPr>
        <w:ind w:left="1276" w:hanging="709"/>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 xml:space="preserve"> </w:t>
      </w:r>
      <w:r w:rsidR="004D439E" w:rsidRPr="00172DA3">
        <w:rPr>
          <w:rFonts w:ascii="Calibri" w:eastAsia="Times New Roman" w:hAnsi="Calibri" w:cs="Calibri"/>
          <w:b/>
          <w:bCs/>
          <w:kern w:val="36"/>
          <w:sz w:val="28"/>
          <w:szCs w:val="28"/>
          <w:lang w:eastAsia="en-GB"/>
        </w:rPr>
        <w:tab/>
      </w:r>
      <w:r w:rsidR="006864D8" w:rsidRPr="00FB5704">
        <w:rPr>
          <w:rFonts w:ascii="Calibri" w:eastAsia="Times New Roman" w:hAnsi="Calibri" w:cs="Calibri"/>
          <w:b/>
          <w:bCs/>
          <w:kern w:val="36"/>
          <w:sz w:val="28"/>
          <w:szCs w:val="28"/>
          <w:lang w:eastAsia="en-GB"/>
        </w:rPr>
        <w:t>Health, Hygiene and Welfare (HH&amp;W)</w:t>
      </w:r>
    </w:p>
    <w:p w14:paraId="41DE02E3" w14:textId="40EA3748" w:rsidR="005607C2" w:rsidRPr="00172DA3" w:rsidRDefault="006864D8" w:rsidP="000F0EF1">
      <w:pPr>
        <w:pStyle w:val="ListParagraph"/>
        <w:numPr>
          <w:ilvl w:val="0"/>
          <w:numId w:val="43"/>
        </w:numPr>
        <w:ind w:left="1418" w:hanging="851"/>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Control of Substances Hazardous to Health</w:t>
      </w:r>
      <w:r w:rsidR="00FB27BC" w:rsidRPr="00172DA3">
        <w:rPr>
          <w:rFonts w:ascii="Calibri" w:eastAsia="Times New Roman" w:hAnsi="Calibri" w:cs="Calibri"/>
          <w:b/>
          <w:bCs/>
          <w:kern w:val="36"/>
          <w:sz w:val="28"/>
          <w:szCs w:val="28"/>
          <w:lang w:eastAsia="en-GB"/>
        </w:rPr>
        <w:t xml:space="preserve"> </w:t>
      </w:r>
      <w:r w:rsidRPr="00172DA3">
        <w:rPr>
          <w:rFonts w:ascii="Calibri" w:eastAsia="Times New Roman" w:hAnsi="Calibri" w:cs="Calibri"/>
          <w:b/>
          <w:bCs/>
          <w:kern w:val="36"/>
          <w:sz w:val="28"/>
          <w:szCs w:val="28"/>
          <w:lang w:eastAsia="en-GB"/>
        </w:rPr>
        <w:t>(COSHH)</w:t>
      </w:r>
    </w:p>
    <w:p w14:paraId="7D219527" w14:textId="07128F6A" w:rsidR="005607C2" w:rsidRPr="00172DA3" w:rsidRDefault="005607C2" w:rsidP="000F0EF1">
      <w:pPr>
        <w:pStyle w:val="ListParagraph"/>
        <w:numPr>
          <w:ilvl w:val="0"/>
          <w:numId w:val="43"/>
        </w:numPr>
        <w:ind w:left="1276" w:hanging="709"/>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 xml:space="preserve"> </w:t>
      </w:r>
      <w:r w:rsidR="004D439E" w:rsidRPr="00172DA3">
        <w:rPr>
          <w:rFonts w:ascii="Calibri" w:eastAsia="Times New Roman" w:hAnsi="Calibri" w:cs="Calibri"/>
          <w:b/>
          <w:bCs/>
          <w:kern w:val="36"/>
          <w:sz w:val="28"/>
          <w:szCs w:val="28"/>
          <w:lang w:eastAsia="en-GB"/>
        </w:rPr>
        <w:tab/>
      </w:r>
      <w:r w:rsidR="006864D8" w:rsidRPr="00172DA3">
        <w:rPr>
          <w:rFonts w:ascii="Calibri" w:eastAsia="Times New Roman" w:hAnsi="Calibri" w:cs="Calibri"/>
          <w:b/>
          <w:bCs/>
          <w:kern w:val="36"/>
          <w:sz w:val="28"/>
          <w:szCs w:val="28"/>
          <w:lang w:eastAsia="en-GB"/>
        </w:rPr>
        <w:t>Provision and Use of Equipment</w:t>
      </w:r>
    </w:p>
    <w:p w14:paraId="734B58B5" w14:textId="6608EFAF" w:rsidR="005607C2" w:rsidRPr="00172DA3" w:rsidRDefault="004D439E" w:rsidP="000F0EF1">
      <w:pPr>
        <w:pStyle w:val="ListParagraph"/>
        <w:numPr>
          <w:ilvl w:val="0"/>
          <w:numId w:val="43"/>
        </w:numPr>
        <w:ind w:left="1276" w:hanging="709"/>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ab/>
      </w:r>
      <w:r w:rsidR="006864D8" w:rsidRPr="00172DA3">
        <w:rPr>
          <w:rFonts w:ascii="Calibri" w:eastAsia="Times New Roman" w:hAnsi="Calibri" w:cs="Calibri"/>
          <w:b/>
          <w:bCs/>
          <w:kern w:val="36"/>
          <w:sz w:val="28"/>
          <w:szCs w:val="28"/>
          <w:lang w:eastAsia="en-GB"/>
        </w:rPr>
        <w:t>Manual Handling</w:t>
      </w:r>
    </w:p>
    <w:p w14:paraId="2C96FC9C" w14:textId="1484E89C" w:rsidR="005607C2" w:rsidRPr="00172DA3" w:rsidRDefault="005607C2" w:rsidP="000F0EF1">
      <w:pPr>
        <w:pStyle w:val="ListParagraph"/>
        <w:numPr>
          <w:ilvl w:val="0"/>
          <w:numId w:val="43"/>
        </w:numPr>
        <w:ind w:left="1276" w:hanging="709"/>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 xml:space="preserve"> </w:t>
      </w:r>
      <w:r w:rsidR="004D439E" w:rsidRPr="00172DA3">
        <w:rPr>
          <w:rFonts w:ascii="Calibri" w:eastAsia="Times New Roman" w:hAnsi="Calibri" w:cs="Calibri"/>
          <w:b/>
          <w:bCs/>
          <w:kern w:val="36"/>
          <w:sz w:val="28"/>
          <w:szCs w:val="28"/>
          <w:lang w:eastAsia="en-GB"/>
        </w:rPr>
        <w:tab/>
      </w:r>
      <w:r w:rsidR="00B81C2F" w:rsidRPr="00172DA3">
        <w:rPr>
          <w:rFonts w:ascii="Calibri" w:eastAsia="Times New Roman" w:hAnsi="Calibri" w:cs="Calibri"/>
          <w:b/>
          <w:bCs/>
          <w:kern w:val="36"/>
          <w:sz w:val="28"/>
          <w:szCs w:val="28"/>
          <w:lang w:eastAsia="en-GB"/>
        </w:rPr>
        <w:t>Adults at Risk</w:t>
      </w:r>
      <w:r w:rsidR="00301930" w:rsidRPr="00301930">
        <w:rPr>
          <w:rFonts w:ascii="Calibri" w:eastAsia="Times New Roman" w:hAnsi="Calibri" w:cs="Calibri"/>
          <w:b/>
          <w:bCs/>
          <w:kern w:val="36"/>
          <w:sz w:val="28"/>
          <w:szCs w:val="28"/>
          <w:lang w:eastAsia="en-GB"/>
        </w:rPr>
        <w:t xml:space="preserve"> </w:t>
      </w:r>
      <w:r w:rsidR="00301930" w:rsidRPr="00172DA3">
        <w:rPr>
          <w:rFonts w:ascii="Calibri" w:eastAsia="Times New Roman" w:hAnsi="Calibri" w:cs="Calibri"/>
          <w:b/>
          <w:bCs/>
          <w:kern w:val="36"/>
          <w:sz w:val="28"/>
          <w:szCs w:val="28"/>
          <w:lang w:eastAsia="en-GB"/>
        </w:rPr>
        <w:t>and Children</w:t>
      </w:r>
    </w:p>
    <w:p w14:paraId="261E561D" w14:textId="6B900F7E" w:rsidR="00FB27BC" w:rsidRPr="00172DA3" w:rsidRDefault="005607C2" w:rsidP="000F0EF1">
      <w:pPr>
        <w:pStyle w:val="ListParagraph"/>
        <w:numPr>
          <w:ilvl w:val="0"/>
          <w:numId w:val="43"/>
        </w:numPr>
        <w:ind w:left="1276" w:hanging="709"/>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 xml:space="preserve"> </w:t>
      </w:r>
      <w:r w:rsidR="004D439E" w:rsidRPr="00172DA3">
        <w:rPr>
          <w:rFonts w:ascii="Calibri" w:eastAsia="Times New Roman" w:hAnsi="Calibri" w:cs="Calibri"/>
          <w:b/>
          <w:bCs/>
          <w:kern w:val="36"/>
          <w:sz w:val="28"/>
          <w:szCs w:val="28"/>
          <w:lang w:eastAsia="en-GB"/>
        </w:rPr>
        <w:tab/>
      </w:r>
      <w:r w:rsidR="006864D8" w:rsidRPr="00172DA3">
        <w:rPr>
          <w:rFonts w:ascii="Calibri" w:eastAsia="Times New Roman" w:hAnsi="Calibri" w:cs="Calibri"/>
          <w:b/>
          <w:bCs/>
          <w:kern w:val="36"/>
          <w:sz w:val="28"/>
          <w:szCs w:val="28"/>
          <w:lang w:eastAsia="en-GB"/>
        </w:rPr>
        <w:t>Contractors</w:t>
      </w:r>
    </w:p>
    <w:p w14:paraId="49110FBE" w14:textId="763D4B7B" w:rsidR="00FB27BC" w:rsidRPr="00172DA3" w:rsidRDefault="006864D8" w:rsidP="000F0EF1">
      <w:pPr>
        <w:pStyle w:val="ListParagraph"/>
        <w:numPr>
          <w:ilvl w:val="0"/>
          <w:numId w:val="43"/>
        </w:numPr>
        <w:ind w:left="0" w:firstLine="567"/>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First Aid</w:t>
      </w:r>
    </w:p>
    <w:p w14:paraId="56B7FF70" w14:textId="5DF57A51" w:rsidR="00A43093" w:rsidRDefault="006864D8" w:rsidP="000F0EF1">
      <w:pPr>
        <w:pStyle w:val="ListParagraph"/>
        <w:numPr>
          <w:ilvl w:val="0"/>
          <w:numId w:val="43"/>
        </w:numPr>
        <w:ind w:left="0" w:firstLine="567"/>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Highways and Driving</w:t>
      </w:r>
    </w:p>
    <w:p w14:paraId="2D626FA3" w14:textId="5F25ECA0" w:rsidR="0026548D" w:rsidRPr="00172DA3" w:rsidRDefault="0026548D" w:rsidP="000F0EF1">
      <w:pPr>
        <w:pStyle w:val="ListParagraph"/>
        <w:numPr>
          <w:ilvl w:val="0"/>
          <w:numId w:val="43"/>
        </w:numPr>
        <w:ind w:left="0" w:firstLine="567"/>
        <w:rPr>
          <w:rFonts w:ascii="Calibri" w:eastAsia="Times New Roman" w:hAnsi="Calibri" w:cs="Calibri"/>
          <w:b/>
          <w:bCs/>
          <w:kern w:val="36"/>
          <w:sz w:val="28"/>
          <w:szCs w:val="28"/>
          <w:lang w:eastAsia="en-GB"/>
        </w:rPr>
      </w:pPr>
      <w:r>
        <w:rPr>
          <w:rFonts w:ascii="Calibri" w:eastAsia="Times New Roman" w:hAnsi="Calibri" w:cs="Calibri"/>
          <w:b/>
          <w:bCs/>
          <w:kern w:val="36"/>
          <w:sz w:val="28"/>
          <w:szCs w:val="28"/>
          <w:lang w:eastAsia="en-GB"/>
        </w:rPr>
        <w:t>Dangerous and irresponsible people</w:t>
      </w:r>
    </w:p>
    <w:p w14:paraId="2FE7A34B" w14:textId="77777777" w:rsidR="000B092C" w:rsidRPr="00172DA3" w:rsidRDefault="000B092C" w:rsidP="000B092C">
      <w:pPr>
        <w:pStyle w:val="ListParagraph"/>
        <w:numPr>
          <w:ilvl w:val="0"/>
          <w:numId w:val="43"/>
        </w:numPr>
        <w:ind w:left="1418" w:hanging="851"/>
        <w:rPr>
          <w:rFonts w:ascii="Calibri" w:eastAsia="Times New Roman" w:hAnsi="Calibri" w:cs="Calibri"/>
          <w:b/>
          <w:bCs/>
          <w:kern w:val="36"/>
          <w:sz w:val="28"/>
          <w:szCs w:val="28"/>
          <w:lang w:eastAsia="en-GB"/>
        </w:rPr>
      </w:pPr>
      <w:r>
        <w:rPr>
          <w:rFonts w:ascii="Calibri" w:eastAsia="Times New Roman" w:hAnsi="Calibri" w:cs="Calibri"/>
          <w:b/>
          <w:bCs/>
          <w:kern w:val="36"/>
          <w:sz w:val="28"/>
          <w:szCs w:val="28"/>
          <w:lang w:eastAsia="en-GB"/>
        </w:rPr>
        <w:t>Lone Working</w:t>
      </w:r>
    </w:p>
    <w:p w14:paraId="6BCF58B5" w14:textId="77777777" w:rsidR="00A43093" w:rsidRPr="00FB5704" w:rsidRDefault="00A43093" w:rsidP="000F0EF1">
      <w:pPr>
        <w:ind w:firstLine="567"/>
        <w:rPr>
          <w:rFonts w:ascii="Calibri" w:eastAsia="Times New Roman" w:hAnsi="Calibri" w:cs="Calibri"/>
          <w:b/>
          <w:bCs/>
          <w:kern w:val="36"/>
          <w:sz w:val="20"/>
          <w:szCs w:val="32"/>
          <w:lang w:eastAsia="en-GB"/>
        </w:rPr>
      </w:pPr>
    </w:p>
    <w:p w14:paraId="0C8AFC9C" w14:textId="77777777" w:rsidR="00A43093" w:rsidRPr="00172DA3" w:rsidRDefault="00A43093" w:rsidP="000F0EF1">
      <w:pPr>
        <w:ind w:firstLine="567"/>
        <w:rPr>
          <w:rFonts w:ascii="Calibri" w:eastAsia="Times New Roman" w:hAnsi="Calibri" w:cs="Calibri"/>
          <w:b/>
          <w:bCs/>
          <w:kern w:val="36"/>
          <w:sz w:val="32"/>
          <w:szCs w:val="32"/>
          <w:lang w:eastAsia="en-GB"/>
        </w:rPr>
      </w:pPr>
      <w:r w:rsidRPr="00172DA3">
        <w:rPr>
          <w:rFonts w:ascii="Calibri" w:eastAsia="Times New Roman" w:hAnsi="Calibri" w:cs="Calibri"/>
          <w:b/>
          <w:bCs/>
          <w:kern w:val="36"/>
          <w:sz w:val="32"/>
          <w:szCs w:val="32"/>
          <w:lang w:eastAsia="en-GB"/>
        </w:rPr>
        <w:t>Tools:</w:t>
      </w:r>
    </w:p>
    <w:p w14:paraId="041EF1A3" w14:textId="3CB3DF20" w:rsidR="00C41332" w:rsidRPr="000F0EF1" w:rsidRDefault="00A43093" w:rsidP="000F0EF1">
      <w:pPr>
        <w:pStyle w:val="ListParagraph"/>
        <w:numPr>
          <w:ilvl w:val="0"/>
          <w:numId w:val="45"/>
        </w:numPr>
        <w:ind w:left="1418" w:hanging="851"/>
        <w:rPr>
          <w:rFonts w:ascii="Calibri" w:eastAsia="Times New Roman" w:hAnsi="Calibri" w:cs="Calibri"/>
          <w:b/>
          <w:bCs/>
          <w:kern w:val="36"/>
          <w:sz w:val="28"/>
          <w:szCs w:val="28"/>
          <w:lang w:eastAsia="en-GB"/>
        </w:rPr>
      </w:pPr>
      <w:r w:rsidRPr="000F0EF1">
        <w:rPr>
          <w:rFonts w:ascii="Calibri" w:eastAsia="Times New Roman" w:hAnsi="Calibri" w:cs="Calibri"/>
          <w:b/>
          <w:bCs/>
          <w:kern w:val="36"/>
          <w:sz w:val="28"/>
          <w:szCs w:val="28"/>
          <w:lang w:eastAsia="en-GB"/>
        </w:rPr>
        <w:t xml:space="preserve">Risk </w:t>
      </w:r>
      <w:r w:rsidR="000F0EF1" w:rsidRPr="000F0EF1">
        <w:rPr>
          <w:rFonts w:ascii="Calibri" w:eastAsia="Times New Roman" w:hAnsi="Calibri" w:cs="Calibri"/>
          <w:b/>
          <w:bCs/>
          <w:kern w:val="36"/>
          <w:sz w:val="28"/>
          <w:szCs w:val="28"/>
          <w:lang w:eastAsia="en-GB"/>
        </w:rPr>
        <w:t xml:space="preserve">Assessments, </w:t>
      </w:r>
      <w:r w:rsidR="00C604CC" w:rsidRPr="000F0EF1">
        <w:rPr>
          <w:rFonts w:ascii="Calibri" w:eastAsia="Times New Roman" w:hAnsi="Calibri" w:cs="Calibri"/>
          <w:b/>
          <w:bCs/>
          <w:kern w:val="36"/>
          <w:sz w:val="28"/>
          <w:szCs w:val="28"/>
          <w:lang w:eastAsia="en-GB"/>
        </w:rPr>
        <w:t>Checklists</w:t>
      </w:r>
      <w:r w:rsidR="000F0EF1">
        <w:rPr>
          <w:rFonts w:ascii="Calibri" w:eastAsia="Times New Roman" w:hAnsi="Calibri" w:cs="Calibri"/>
          <w:b/>
          <w:bCs/>
          <w:kern w:val="36"/>
          <w:sz w:val="28"/>
          <w:szCs w:val="28"/>
          <w:lang w:eastAsia="en-GB"/>
        </w:rPr>
        <w:t>,</w:t>
      </w:r>
      <w:r w:rsidR="00C604CC" w:rsidRPr="000F0EF1">
        <w:rPr>
          <w:rFonts w:ascii="Calibri" w:eastAsia="Times New Roman" w:hAnsi="Calibri" w:cs="Calibri"/>
          <w:b/>
          <w:bCs/>
          <w:kern w:val="36"/>
          <w:sz w:val="28"/>
          <w:szCs w:val="28"/>
          <w:lang w:eastAsia="en-GB"/>
        </w:rPr>
        <w:t xml:space="preserve"> </w:t>
      </w:r>
      <w:r w:rsidR="00BF6240" w:rsidRPr="000F0EF1">
        <w:rPr>
          <w:rFonts w:ascii="Calibri" w:eastAsia="Times New Roman" w:hAnsi="Calibri" w:cs="Calibri"/>
          <w:b/>
          <w:bCs/>
          <w:kern w:val="36"/>
          <w:sz w:val="28"/>
          <w:szCs w:val="28"/>
          <w:lang w:eastAsia="en-GB"/>
        </w:rPr>
        <w:t>Safe Ways of Working</w:t>
      </w:r>
      <w:r w:rsidR="00301930">
        <w:rPr>
          <w:rFonts w:ascii="Calibri" w:eastAsia="Times New Roman" w:hAnsi="Calibri" w:cs="Calibri"/>
          <w:b/>
          <w:bCs/>
          <w:kern w:val="36"/>
          <w:sz w:val="28"/>
          <w:szCs w:val="28"/>
          <w:lang w:eastAsia="en-GB"/>
        </w:rPr>
        <w:t>, Event checklists</w:t>
      </w:r>
      <w:r w:rsidR="000F0EF1" w:rsidRPr="000F0EF1">
        <w:rPr>
          <w:rFonts w:ascii="Calibri" w:eastAsia="Times New Roman" w:hAnsi="Calibri" w:cs="Calibri"/>
          <w:b/>
          <w:bCs/>
          <w:kern w:val="36"/>
          <w:sz w:val="28"/>
          <w:szCs w:val="28"/>
          <w:lang w:eastAsia="en-GB"/>
        </w:rPr>
        <w:t xml:space="preserve"> </w:t>
      </w:r>
      <w:r w:rsidR="000F0EF1">
        <w:rPr>
          <w:rFonts w:ascii="Calibri" w:eastAsia="Times New Roman" w:hAnsi="Calibri" w:cs="Calibri"/>
          <w:b/>
          <w:bCs/>
          <w:kern w:val="36"/>
          <w:sz w:val="28"/>
          <w:szCs w:val="28"/>
          <w:lang w:eastAsia="en-GB"/>
        </w:rPr>
        <w:t xml:space="preserve">and </w:t>
      </w:r>
      <w:r w:rsidR="000F0EF1" w:rsidRPr="000F0EF1">
        <w:rPr>
          <w:rFonts w:ascii="Calibri" w:eastAsia="Times New Roman" w:hAnsi="Calibri" w:cs="Calibri"/>
          <w:b/>
          <w:bCs/>
          <w:kern w:val="36"/>
          <w:sz w:val="28"/>
          <w:szCs w:val="28"/>
          <w:lang w:eastAsia="en-GB"/>
        </w:rPr>
        <w:t>Competency Records,</w:t>
      </w:r>
    </w:p>
    <w:p w14:paraId="45E4EAF2" w14:textId="64B8BFEA" w:rsidR="00492546" w:rsidRPr="000F0EF1" w:rsidRDefault="00A66FC8" w:rsidP="000F0EF1">
      <w:pPr>
        <w:pStyle w:val="ListParagraph"/>
        <w:numPr>
          <w:ilvl w:val="0"/>
          <w:numId w:val="45"/>
        </w:numPr>
        <w:ind w:left="1418" w:hanging="851"/>
        <w:rPr>
          <w:rFonts w:ascii="Calibri" w:eastAsia="Times New Roman" w:hAnsi="Calibri" w:cs="Calibri"/>
          <w:b/>
          <w:bCs/>
          <w:kern w:val="36"/>
          <w:sz w:val="28"/>
          <w:szCs w:val="28"/>
          <w:lang w:eastAsia="en-GB"/>
        </w:rPr>
      </w:pPr>
      <w:r w:rsidRPr="00172DA3">
        <w:rPr>
          <w:rFonts w:ascii="Calibri" w:eastAsia="Times New Roman" w:hAnsi="Calibri" w:cs="Calibri"/>
          <w:b/>
          <w:bCs/>
          <w:kern w:val="36"/>
          <w:sz w:val="28"/>
          <w:szCs w:val="28"/>
          <w:lang w:eastAsia="en-GB"/>
        </w:rPr>
        <w:t xml:space="preserve">Monitoring and Reporting of </w:t>
      </w:r>
      <w:r w:rsidR="004D439E" w:rsidRPr="00172DA3">
        <w:rPr>
          <w:rFonts w:ascii="Calibri" w:eastAsia="Times New Roman" w:hAnsi="Calibri" w:cs="Calibri"/>
          <w:b/>
          <w:bCs/>
          <w:kern w:val="36"/>
          <w:sz w:val="28"/>
          <w:szCs w:val="28"/>
          <w:lang w:eastAsia="en-GB"/>
        </w:rPr>
        <w:t>Incidents</w:t>
      </w:r>
      <w:r w:rsidR="00C41332" w:rsidRPr="00172DA3">
        <w:rPr>
          <w:rFonts w:ascii="Calibri" w:eastAsia="Times New Roman" w:hAnsi="Calibri" w:cs="Calibri"/>
          <w:b/>
          <w:bCs/>
          <w:kern w:val="36"/>
          <w:sz w:val="28"/>
          <w:szCs w:val="28"/>
          <w:lang w:eastAsia="en-GB"/>
        </w:rPr>
        <w:t xml:space="preserve"> (Accidents and</w:t>
      </w:r>
      <w:r w:rsidR="00A43093" w:rsidRPr="00172DA3">
        <w:rPr>
          <w:rFonts w:ascii="Calibri" w:eastAsia="Times New Roman" w:hAnsi="Calibri" w:cs="Calibri"/>
          <w:b/>
          <w:bCs/>
          <w:kern w:val="36"/>
          <w:sz w:val="28"/>
          <w:szCs w:val="28"/>
          <w:lang w:eastAsia="en-GB"/>
        </w:rPr>
        <w:t xml:space="preserve"> Near Misses</w:t>
      </w:r>
      <w:r w:rsidR="00C41332" w:rsidRPr="00172DA3">
        <w:rPr>
          <w:rFonts w:ascii="Calibri" w:eastAsia="Times New Roman" w:hAnsi="Calibri" w:cs="Calibri"/>
          <w:b/>
          <w:bCs/>
          <w:kern w:val="36"/>
          <w:sz w:val="28"/>
          <w:szCs w:val="28"/>
          <w:lang w:eastAsia="en-GB"/>
        </w:rPr>
        <w:t>)</w:t>
      </w:r>
      <w:r w:rsidR="007D6C0F">
        <w:rPr>
          <w:rFonts w:ascii="Calibri" w:eastAsia="Times New Roman" w:hAnsi="Calibri" w:cs="Calibri"/>
          <w:b/>
          <w:bCs/>
          <w:kern w:val="36"/>
          <w:sz w:val="28"/>
          <w:szCs w:val="28"/>
          <w:lang w:eastAsia="en-GB"/>
        </w:rPr>
        <w:t xml:space="preserve"> including RIDDOR.</w:t>
      </w:r>
    </w:p>
    <w:p w14:paraId="58F2AED0" w14:textId="10AF579A" w:rsidR="007D204C" w:rsidRPr="00172DA3" w:rsidRDefault="009D0CC0" w:rsidP="000F0EF1">
      <w:pPr>
        <w:ind w:firstLine="567"/>
        <w:rPr>
          <w:rFonts w:ascii="Calibri" w:eastAsia="Times New Roman" w:hAnsi="Calibri" w:cs="Calibri"/>
          <w:b/>
          <w:sz w:val="28"/>
          <w:szCs w:val="28"/>
          <w:lang w:eastAsia="en-GB"/>
        </w:rPr>
      </w:pPr>
      <w:r>
        <w:rPr>
          <w:rFonts w:ascii="Calibri" w:eastAsia="Times New Roman" w:hAnsi="Calibri" w:cs="Calibri"/>
          <w:b/>
          <w:noProof/>
          <w:sz w:val="28"/>
          <w:szCs w:val="28"/>
          <w:lang w:eastAsia="en-GB"/>
        </w:rPr>
        <w:drawing>
          <wp:anchor distT="0" distB="0" distL="114300" distR="114300" simplePos="0" relativeHeight="251660288" behindDoc="0" locked="0" layoutInCell="1" allowOverlap="1" wp14:anchorId="173FCF2F" wp14:editId="2E67887E">
            <wp:simplePos x="0" y="0"/>
            <wp:positionH relativeFrom="column">
              <wp:posOffset>1314450</wp:posOffset>
            </wp:positionH>
            <wp:positionV relativeFrom="paragraph">
              <wp:posOffset>90170</wp:posOffset>
            </wp:positionV>
            <wp:extent cx="1000125" cy="5187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D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518795"/>
                    </a:xfrm>
                    <a:prstGeom prst="rect">
                      <a:avLst/>
                    </a:prstGeom>
                  </pic:spPr>
                </pic:pic>
              </a:graphicData>
            </a:graphic>
            <wp14:sizeRelH relativeFrom="margin">
              <wp14:pctWidth>0</wp14:pctWidth>
            </wp14:sizeRelH>
            <wp14:sizeRelV relativeFrom="margin">
              <wp14:pctHeight>0</wp14:pctHeight>
            </wp14:sizeRelV>
          </wp:anchor>
        </w:drawing>
      </w:r>
    </w:p>
    <w:p w14:paraId="58EBFF70" w14:textId="69358125" w:rsidR="00672446" w:rsidRPr="00172DA3" w:rsidRDefault="00672446" w:rsidP="000F0EF1">
      <w:pPr>
        <w:ind w:firstLine="567"/>
        <w:rPr>
          <w:rFonts w:ascii="Calibri" w:eastAsia="Times New Roman" w:hAnsi="Calibri" w:cs="Calibri"/>
          <w:b/>
          <w:sz w:val="28"/>
          <w:szCs w:val="28"/>
          <w:lang w:eastAsia="en-GB"/>
        </w:rPr>
      </w:pPr>
      <w:r w:rsidRPr="00172DA3">
        <w:rPr>
          <w:rFonts w:ascii="Calibri" w:eastAsia="Times New Roman" w:hAnsi="Calibri" w:cs="Calibri"/>
          <w:b/>
          <w:sz w:val="28"/>
          <w:szCs w:val="28"/>
          <w:lang w:eastAsia="en-GB"/>
        </w:rPr>
        <w:t xml:space="preserve">Signed by: </w:t>
      </w:r>
      <w:r w:rsidRPr="00172DA3">
        <w:rPr>
          <w:rFonts w:ascii="Calibri" w:eastAsia="Times New Roman" w:hAnsi="Calibri" w:cs="Calibri"/>
          <w:b/>
          <w:sz w:val="28"/>
          <w:szCs w:val="28"/>
          <w:lang w:eastAsia="en-GB"/>
        </w:rPr>
        <w:tab/>
      </w:r>
      <w:r w:rsidRPr="00172DA3">
        <w:rPr>
          <w:rFonts w:ascii="Calibri" w:eastAsia="Times New Roman" w:hAnsi="Calibri" w:cs="Calibri"/>
          <w:b/>
          <w:sz w:val="28"/>
          <w:szCs w:val="28"/>
          <w:lang w:eastAsia="en-GB"/>
        </w:rPr>
        <w:tab/>
        <w:t>Date:</w:t>
      </w:r>
      <w:r w:rsidR="009D0CC0">
        <w:rPr>
          <w:rFonts w:ascii="Calibri" w:eastAsia="Times New Roman" w:hAnsi="Calibri" w:cs="Calibri"/>
          <w:b/>
          <w:sz w:val="28"/>
          <w:szCs w:val="28"/>
          <w:lang w:eastAsia="en-GB"/>
        </w:rPr>
        <w:t xml:space="preserve"> 25</w:t>
      </w:r>
      <w:r w:rsidR="009D0CC0" w:rsidRPr="009D0CC0">
        <w:rPr>
          <w:rFonts w:ascii="Calibri" w:eastAsia="Times New Roman" w:hAnsi="Calibri" w:cs="Calibri"/>
          <w:b/>
          <w:sz w:val="28"/>
          <w:szCs w:val="28"/>
          <w:vertAlign w:val="superscript"/>
          <w:lang w:eastAsia="en-GB"/>
        </w:rPr>
        <w:t>th</w:t>
      </w:r>
      <w:r w:rsidR="009D0CC0">
        <w:rPr>
          <w:rFonts w:ascii="Calibri" w:eastAsia="Times New Roman" w:hAnsi="Calibri" w:cs="Calibri"/>
          <w:b/>
          <w:sz w:val="28"/>
          <w:szCs w:val="28"/>
          <w:lang w:eastAsia="en-GB"/>
        </w:rPr>
        <w:t xml:space="preserve"> January 2017</w:t>
      </w:r>
    </w:p>
    <w:p w14:paraId="70B358B5" w14:textId="77777777" w:rsidR="00672446" w:rsidRPr="00172DA3" w:rsidRDefault="00672446" w:rsidP="000F0EF1">
      <w:pPr>
        <w:ind w:firstLine="567"/>
        <w:rPr>
          <w:rFonts w:ascii="Calibri" w:eastAsia="Times New Roman" w:hAnsi="Calibri" w:cs="Calibri"/>
          <w:b/>
          <w:sz w:val="28"/>
          <w:szCs w:val="28"/>
          <w:lang w:eastAsia="en-GB"/>
        </w:rPr>
      </w:pPr>
    </w:p>
    <w:p w14:paraId="2B5EFC9C" w14:textId="2E95BCA4" w:rsidR="00672446" w:rsidRPr="00172DA3" w:rsidRDefault="00FB27BC" w:rsidP="000F0EF1">
      <w:pPr>
        <w:ind w:firstLine="567"/>
        <w:rPr>
          <w:rFonts w:ascii="Calibri" w:eastAsia="Times New Roman" w:hAnsi="Calibri" w:cs="Calibri"/>
          <w:sz w:val="28"/>
          <w:szCs w:val="28"/>
          <w:lang w:eastAsia="en-GB"/>
        </w:rPr>
      </w:pPr>
      <w:r w:rsidRPr="00172DA3">
        <w:rPr>
          <w:rFonts w:ascii="Calibri" w:eastAsia="Times New Roman" w:hAnsi="Calibri" w:cs="Calibri"/>
          <w:b/>
          <w:sz w:val="28"/>
          <w:szCs w:val="28"/>
          <w:lang w:eastAsia="en-GB"/>
        </w:rPr>
        <w:t>Tim Dixon, Chairman</w:t>
      </w:r>
    </w:p>
    <w:p w14:paraId="37553E6F" w14:textId="32ADA0CC" w:rsidR="001F1718" w:rsidRPr="00172DA3" w:rsidRDefault="00672446" w:rsidP="000F0EF1">
      <w:pPr>
        <w:ind w:firstLine="567"/>
        <w:rPr>
          <w:rFonts w:ascii="Calibri" w:eastAsia="Times New Roman" w:hAnsi="Calibri" w:cs="Calibri"/>
          <w:sz w:val="28"/>
          <w:szCs w:val="28"/>
          <w:lang w:eastAsia="en-GB"/>
        </w:rPr>
      </w:pPr>
      <w:r w:rsidRPr="00172DA3">
        <w:rPr>
          <w:rFonts w:ascii="Calibri" w:eastAsia="Times New Roman" w:hAnsi="Calibri" w:cs="Calibri"/>
          <w:sz w:val="28"/>
          <w:szCs w:val="28"/>
          <w:lang w:eastAsia="en-GB"/>
        </w:rPr>
        <w:t xml:space="preserve">on behalf of </w:t>
      </w:r>
      <w:r w:rsidR="003E3C63" w:rsidRPr="00172DA3">
        <w:rPr>
          <w:rFonts w:ascii="Calibri" w:eastAsia="Times New Roman" w:hAnsi="Calibri" w:cs="Calibri"/>
          <w:sz w:val="28"/>
          <w:szCs w:val="28"/>
          <w:lang w:eastAsia="en-GB"/>
        </w:rPr>
        <w:t>Trustee</w:t>
      </w:r>
      <w:r w:rsidR="00623AA2" w:rsidRPr="00172DA3">
        <w:rPr>
          <w:rFonts w:ascii="Calibri" w:eastAsia="Times New Roman" w:hAnsi="Calibri" w:cs="Calibri"/>
          <w:sz w:val="28"/>
          <w:szCs w:val="28"/>
          <w:lang w:eastAsia="en-GB"/>
        </w:rPr>
        <w:t>s</w:t>
      </w:r>
      <w:r w:rsidRPr="00172DA3">
        <w:rPr>
          <w:rFonts w:ascii="Calibri" w:eastAsia="Times New Roman" w:hAnsi="Calibri" w:cs="Calibri"/>
          <w:sz w:val="28"/>
          <w:szCs w:val="28"/>
          <w:lang w:eastAsia="en-GB"/>
        </w:rPr>
        <w:t xml:space="preserve"> of </w:t>
      </w:r>
      <w:r w:rsidR="00FB27BC" w:rsidRPr="00172DA3">
        <w:rPr>
          <w:rFonts w:ascii="Calibri" w:eastAsia="Times New Roman" w:hAnsi="Calibri" w:cs="Calibri"/>
          <w:sz w:val="28"/>
          <w:szCs w:val="28"/>
          <w:lang w:eastAsia="en-GB"/>
        </w:rPr>
        <w:t>Colwall Orchard Trust</w:t>
      </w:r>
      <w:r w:rsidRPr="00172DA3">
        <w:rPr>
          <w:rFonts w:ascii="Calibri" w:eastAsia="Times New Roman" w:hAnsi="Calibri" w:cs="Calibri"/>
          <w:sz w:val="28"/>
          <w:szCs w:val="28"/>
          <w:lang w:eastAsia="en-GB"/>
        </w:rPr>
        <w:t xml:space="preserve"> Limited</w:t>
      </w:r>
    </w:p>
    <w:p w14:paraId="35D5F484" w14:textId="77777777" w:rsidR="00A43093" w:rsidRPr="00172DA3" w:rsidRDefault="00A43093" w:rsidP="000F0EF1">
      <w:pPr>
        <w:outlineLvl w:val="1"/>
        <w:rPr>
          <w:rFonts w:ascii="Calibri" w:eastAsia="Times New Roman" w:hAnsi="Calibri" w:cs="Calibri"/>
          <w:b/>
          <w:bCs/>
          <w:sz w:val="52"/>
          <w:szCs w:val="52"/>
          <w:lang w:eastAsia="en-GB"/>
        </w:rPr>
      </w:pPr>
      <w:r w:rsidRPr="00172DA3">
        <w:rPr>
          <w:rFonts w:ascii="Calibri" w:eastAsia="Times New Roman" w:hAnsi="Calibri" w:cs="Calibri"/>
          <w:b/>
          <w:bCs/>
          <w:sz w:val="52"/>
          <w:szCs w:val="52"/>
          <w:lang w:eastAsia="en-GB"/>
        </w:rPr>
        <w:lastRenderedPageBreak/>
        <w:t>Health and Safety Statement</w:t>
      </w:r>
    </w:p>
    <w:p w14:paraId="3B7F6F5C" w14:textId="77777777" w:rsidR="003A4920" w:rsidRPr="00172DA3" w:rsidRDefault="003A4920" w:rsidP="000F0EF1">
      <w:pPr>
        <w:rPr>
          <w:rFonts w:ascii="Calibri" w:eastAsia="Times New Roman" w:hAnsi="Calibri" w:cs="Calibri"/>
          <w:bCs/>
          <w:sz w:val="28"/>
          <w:szCs w:val="28"/>
          <w:lang w:eastAsia="en-GB"/>
        </w:rPr>
      </w:pPr>
    </w:p>
    <w:p w14:paraId="13F28E89" w14:textId="24291B44" w:rsidR="003A4920" w:rsidRPr="00172DA3" w:rsidRDefault="003A4920" w:rsidP="000F0EF1">
      <w:pPr>
        <w:rPr>
          <w:rFonts w:ascii="Calibri" w:eastAsia="Times New Roman" w:hAnsi="Calibri" w:cs="Calibri"/>
          <w:bCs/>
          <w:sz w:val="28"/>
          <w:szCs w:val="28"/>
          <w:lang w:eastAsia="en-GB"/>
        </w:rPr>
      </w:pPr>
      <w:r w:rsidRPr="00172DA3">
        <w:rPr>
          <w:rFonts w:ascii="Calibri" w:eastAsia="Times New Roman" w:hAnsi="Calibri" w:cs="Calibri"/>
          <w:bCs/>
          <w:sz w:val="28"/>
          <w:szCs w:val="28"/>
          <w:lang w:eastAsia="en-GB"/>
        </w:rPr>
        <w:t>Colwall Orchard Group is run and operated entirely by volunteers, there are no paid employees.  The activities undertaken by the volunteers, and the risks incurred by volunteers and visitors, are considered to be comparable to normal day to day activities carried out in a domestic home or garden setting.</w:t>
      </w:r>
    </w:p>
    <w:p w14:paraId="0456B312" w14:textId="77777777" w:rsidR="003A4920" w:rsidRPr="00172DA3" w:rsidRDefault="003A4920" w:rsidP="000F0EF1">
      <w:pPr>
        <w:rPr>
          <w:rFonts w:ascii="Calibri" w:eastAsia="Times New Roman" w:hAnsi="Calibri" w:cs="Calibri"/>
          <w:bCs/>
          <w:sz w:val="28"/>
          <w:szCs w:val="28"/>
          <w:lang w:eastAsia="en-GB"/>
        </w:rPr>
      </w:pPr>
    </w:p>
    <w:p w14:paraId="6C1230A9" w14:textId="1A12861A" w:rsidR="00A43093" w:rsidRPr="00172DA3" w:rsidRDefault="003A4920" w:rsidP="000F0EF1">
      <w:pPr>
        <w:rPr>
          <w:rFonts w:ascii="Calibri" w:eastAsia="Times New Roman" w:hAnsi="Calibri" w:cs="Calibri"/>
          <w:bCs/>
          <w:sz w:val="28"/>
          <w:szCs w:val="28"/>
          <w:lang w:eastAsia="en-GB"/>
        </w:rPr>
      </w:pPr>
      <w:r w:rsidRPr="00172DA3">
        <w:rPr>
          <w:rFonts w:ascii="Calibri" w:eastAsia="Times New Roman" w:hAnsi="Calibri" w:cs="Calibri"/>
          <w:bCs/>
          <w:sz w:val="28"/>
          <w:szCs w:val="28"/>
          <w:lang w:eastAsia="en-GB"/>
        </w:rPr>
        <w:t xml:space="preserve">Nevertheless, </w:t>
      </w:r>
      <w:r w:rsidR="00FB27BC" w:rsidRPr="00172DA3">
        <w:rPr>
          <w:rFonts w:ascii="Calibri" w:eastAsia="Times New Roman" w:hAnsi="Calibri" w:cs="Calibri"/>
          <w:bCs/>
          <w:sz w:val="28"/>
          <w:szCs w:val="28"/>
          <w:lang w:eastAsia="en-GB"/>
        </w:rPr>
        <w:t>Colwall Orchard Group</w:t>
      </w:r>
      <w:r w:rsidR="00102665" w:rsidRPr="00172DA3">
        <w:rPr>
          <w:rFonts w:ascii="Calibri" w:eastAsia="Times New Roman" w:hAnsi="Calibri" w:cs="Calibri"/>
          <w:bCs/>
          <w:sz w:val="28"/>
          <w:szCs w:val="28"/>
          <w:lang w:eastAsia="en-GB"/>
        </w:rPr>
        <w:t xml:space="preserve"> (COG)</w:t>
      </w:r>
      <w:r w:rsidR="00A43093" w:rsidRPr="00172DA3">
        <w:rPr>
          <w:rFonts w:ascii="Calibri" w:eastAsia="Times New Roman" w:hAnsi="Calibri" w:cs="Calibri"/>
          <w:bCs/>
          <w:sz w:val="28"/>
          <w:szCs w:val="28"/>
          <w:lang w:eastAsia="en-GB"/>
        </w:rPr>
        <w:t xml:space="preserve"> is fully committed to the health, safety and general </w:t>
      </w:r>
      <w:r w:rsidR="00102665" w:rsidRPr="00172DA3">
        <w:rPr>
          <w:rFonts w:ascii="Calibri" w:eastAsia="Times New Roman" w:hAnsi="Calibri" w:cs="Calibri"/>
          <w:bCs/>
          <w:sz w:val="28"/>
          <w:szCs w:val="28"/>
          <w:lang w:eastAsia="en-GB"/>
        </w:rPr>
        <w:t>welfare</w:t>
      </w:r>
      <w:r w:rsidR="00A43093" w:rsidRPr="00172DA3">
        <w:rPr>
          <w:rFonts w:ascii="Calibri" w:eastAsia="Times New Roman" w:hAnsi="Calibri" w:cs="Calibri"/>
          <w:bCs/>
          <w:sz w:val="28"/>
          <w:szCs w:val="28"/>
          <w:lang w:eastAsia="en-GB"/>
        </w:rPr>
        <w:t xml:space="preserve"> of all people who work for </w:t>
      </w:r>
      <w:r w:rsidR="00102665" w:rsidRPr="00172DA3">
        <w:rPr>
          <w:rFonts w:ascii="Calibri" w:eastAsia="Times New Roman" w:hAnsi="Calibri" w:cs="Calibri"/>
          <w:bCs/>
          <w:sz w:val="28"/>
          <w:szCs w:val="28"/>
          <w:lang w:eastAsia="en-GB"/>
        </w:rPr>
        <w:t>COG</w:t>
      </w:r>
      <w:r w:rsidR="00A43093" w:rsidRPr="00172DA3">
        <w:rPr>
          <w:rFonts w:ascii="Calibri" w:eastAsia="Times New Roman" w:hAnsi="Calibri" w:cs="Calibri"/>
          <w:bCs/>
          <w:sz w:val="28"/>
          <w:szCs w:val="28"/>
          <w:lang w:eastAsia="en-GB"/>
        </w:rPr>
        <w:t xml:space="preserve">, including: </w:t>
      </w:r>
      <w:r w:rsidR="00FB27BC" w:rsidRPr="00172DA3">
        <w:rPr>
          <w:rFonts w:ascii="Calibri" w:eastAsia="Times New Roman" w:hAnsi="Calibri" w:cs="Calibri"/>
          <w:bCs/>
          <w:sz w:val="28"/>
          <w:szCs w:val="28"/>
          <w:lang w:eastAsia="en-GB"/>
        </w:rPr>
        <w:t>trustees</w:t>
      </w:r>
      <w:r w:rsidR="00A43093" w:rsidRPr="00172DA3">
        <w:rPr>
          <w:rFonts w:ascii="Calibri" w:eastAsia="Times New Roman" w:hAnsi="Calibri" w:cs="Calibri"/>
          <w:bCs/>
          <w:sz w:val="28"/>
          <w:szCs w:val="28"/>
          <w:lang w:eastAsia="en-GB"/>
        </w:rPr>
        <w:t>; volunteers; contractors</w:t>
      </w:r>
      <w:r w:rsidR="00102665" w:rsidRPr="00172DA3">
        <w:rPr>
          <w:rFonts w:ascii="Calibri" w:eastAsia="Times New Roman" w:hAnsi="Calibri" w:cs="Calibri"/>
          <w:bCs/>
          <w:sz w:val="28"/>
          <w:szCs w:val="28"/>
          <w:lang w:eastAsia="en-GB"/>
        </w:rPr>
        <w:t>, visitors</w:t>
      </w:r>
      <w:r w:rsidR="00A43093" w:rsidRPr="00172DA3">
        <w:rPr>
          <w:rFonts w:ascii="Calibri" w:eastAsia="Times New Roman" w:hAnsi="Calibri" w:cs="Calibri"/>
          <w:bCs/>
          <w:sz w:val="28"/>
          <w:szCs w:val="28"/>
          <w:lang w:eastAsia="en-GB"/>
        </w:rPr>
        <w:t xml:space="preserve"> and others who use </w:t>
      </w:r>
      <w:r w:rsidR="00092D2C" w:rsidRPr="00172DA3">
        <w:rPr>
          <w:rFonts w:ascii="Calibri" w:eastAsia="Times New Roman" w:hAnsi="Calibri" w:cs="Calibri"/>
          <w:bCs/>
          <w:sz w:val="28"/>
          <w:szCs w:val="28"/>
          <w:lang w:eastAsia="en-GB"/>
        </w:rPr>
        <w:t>our facilities</w:t>
      </w:r>
      <w:r w:rsidR="002D20FA" w:rsidRPr="00172DA3">
        <w:rPr>
          <w:rFonts w:ascii="Calibri" w:eastAsia="Times New Roman" w:hAnsi="Calibri" w:cs="Calibri"/>
          <w:bCs/>
          <w:sz w:val="28"/>
          <w:szCs w:val="28"/>
          <w:lang w:eastAsia="en-GB"/>
        </w:rPr>
        <w:t xml:space="preserve"> or</w:t>
      </w:r>
      <w:r w:rsidR="00A43093" w:rsidRPr="00172DA3">
        <w:rPr>
          <w:rFonts w:ascii="Calibri" w:eastAsia="Times New Roman" w:hAnsi="Calibri" w:cs="Calibri"/>
          <w:bCs/>
          <w:sz w:val="28"/>
          <w:szCs w:val="28"/>
          <w:lang w:eastAsia="en-GB"/>
        </w:rPr>
        <w:t xml:space="preserve"> </w:t>
      </w:r>
      <w:r w:rsidR="00C41332" w:rsidRPr="00172DA3">
        <w:rPr>
          <w:rFonts w:ascii="Calibri" w:eastAsia="Times New Roman" w:hAnsi="Calibri" w:cs="Calibri"/>
          <w:bCs/>
          <w:sz w:val="28"/>
          <w:szCs w:val="28"/>
          <w:lang w:eastAsia="en-GB"/>
        </w:rPr>
        <w:t xml:space="preserve">people </w:t>
      </w:r>
      <w:r w:rsidR="00D30191" w:rsidRPr="00172DA3">
        <w:rPr>
          <w:rFonts w:ascii="Calibri" w:eastAsia="Times New Roman" w:hAnsi="Calibri" w:cs="Calibri"/>
          <w:bCs/>
          <w:sz w:val="28"/>
          <w:szCs w:val="28"/>
          <w:lang w:eastAsia="en-GB"/>
        </w:rPr>
        <w:t xml:space="preserve">who </w:t>
      </w:r>
      <w:r w:rsidR="00A43093" w:rsidRPr="00172DA3">
        <w:rPr>
          <w:rFonts w:ascii="Calibri" w:eastAsia="Times New Roman" w:hAnsi="Calibri" w:cs="Calibri"/>
          <w:bCs/>
          <w:sz w:val="28"/>
          <w:szCs w:val="28"/>
          <w:lang w:eastAsia="en-GB"/>
        </w:rPr>
        <w:t xml:space="preserve">visit our premises or </w:t>
      </w:r>
      <w:r w:rsidR="00092D2C" w:rsidRPr="00172DA3">
        <w:rPr>
          <w:rFonts w:ascii="Calibri" w:eastAsia="Times New Roman" w:hAnsi="Calibri" w:cs="Calibri"/>
          <w:bCs/>
          <w:sz w:val="28"/>
          <w:szCs w:val="28"/>
          <w:lang w:eastAsia="en-GB"/>
        </w:rPr>
        <w:t>land</w:t>
      </w:r>
      <w:r w:rsidR="00A43093" w:rsidRPr="00172DA3">
        <w:rPr>
          <w:rFonts w:ascii="Calibri" w:eastAsia="Times New Roman" w:hAnsi="Calibri" w:cs="Calibri"/>
          <w:bCs/>
          <w:sz w:val="28"/>
          <w:szCs w:val="28"/>
          <w:lang w:eastAsia="en-GB"/>
        </w:rPr>
        <w:t xml:space="preserve">; </w:t>
      </w:r>
      <w:r w:rsidR="002D20FA" w:rsidRPr="00172DA3">
        <w:rPr>
          <w:rFonts w:ascii="Calibri" w:eastAsia="Times New Roman" w:hAnsi="Calibri" w:cs="Calibri"/>
          <w:bCs/>
          <w:sz w:val="28"/>
          <w:szCs w:val="28"/>
          <w:lang w:eastAsia="en-GB"/>
        </w:rPr>
        <w:t xml:space="preserve">as well as those that </w:t>
      </w:r>
      <w:r w:rsidR="00A43093" w:rsidRPr="00172DA3">
        <w:rPr>
          <w:rFonts w:ascii="Calibri" w:eastAsia="Times New Roman" w:hAnsi="Calibri" w:cs="Calibri"/>
          <w:bCs/>
          <w:sz w:val="28"/>
          <w:szCs w:val="28"/>
          <w:lang w:eastAsia="en-GB"/>
        </w:rPr>
        <w:t>may be affected by our work</w:t>
      </w:r>
      <w:r w:rsidR="002D20FA" w:rsidRPr="00172DA3">
        <w:rPr>
          <w:rFonts w:ascii="Calibri" w:eastAsia="Times New Roman" w:hAnsi="Calibri" w:cs="Calibri"/>
          <w:bCs/>
          <w:sz w:val="28"/>
          <w:szCs w:val="28"/>
          <w:lang w:eastAsia="en-GB"/>
        </w:rPr>
        <w:t>,</w:t>
      </w:r>
      <w:r w:rsidR="00A43093" w:rsidRPr="00172DA3">
        <w:rPr>
          <w:rFonts w:ascii="Calibri" w:eastAsia="Times New Roman" w:hAnsi="Calibri" w:cs="Calibri"/>
          <w:bCs/>
          <w:sz w:val="28"/>
          <w:szCs w:val="28"/>
          <w:lang w:eastAsia="en-GB"/>
        </w:rPr>
        <w:t xml:space="preserve"> use products we make</w:t>
      </w:r>
      <w:r w:rsidR="00D30191" w:rsidRPr="00172DA3">
        <w:rPr>
          <w:rFonts w:ascii="Calibri" w:eastAsia="Times New Roman" w:hAnsi="Calibri" w:cs="Calibri"/>
          <w:bCs/>
          <w:sz w:val="28"/>
          <w:szCs w:val="28"/>
          <w:lang w:eastAsia="en-GB"/>
        </w:rPr>
        <w:t xml:space="preserve"> or supply</w:t>
      </w:r>
      <w:r w:rsidR="002D20FA" w:rsidRPr="00172DA3">
        <w:rPr>
          <w:rFonts w:ascii="Calibri" w:eastAsia="Times New Roman" w:hAnsi="Calibri" w:cs="Calibri"/>
          <w:bCs/>
          <w:sz w:val="28"/>
          <w:szCs w:val="28"/>
          <w:lang w:eastAsia="en-GB"/>
        </w:rPr>
        <w:t>,</w:t>
      </w:r>
      <w:r w:rsidR="00A43093" w:rsidRPr="00172DA3">
        <w:rPr>
          <w:rFonts w:ascii="Calibri" w:eastAsia="Times New Roman" w:hAnsi="Calibri" w:cs="Calibri"/>
          <w:bCs/>
          <w:sz w:val="28"/>
          <w:szCs w:val="28"/>
          <w:lang w:eastAsia="en-GB"/>
        </w:rPr>
        <w:t xml:space="preserve"> or use our professional services.</w:t>
      </w:r>
    </w:p>
    <w:p w14:paraId="1EADEA71" w14:textId="3A722FC0" w:rsidR="003A4920" w:rsidRPr="00172DA3" w:rsidRDefault="003A4920" w:rsidP="000F0EF1">
      <w:pPr>
        <w:rPr>
          <w:rFonts w:ascii="Calibri" w:eastAsia="Times New Roman" w:hAnsi="Calibri" w:cs="Calibri"/>
          <w:bCs/>
          <w:sz w:val="28"/>
          <w:szCs w:val="28"/>
          <w:lang w:eastAsia="en-GB"/>
        </w:rPr>
      </w:pPr>
    </w:p>
    <w:p w14:paraId="0F06B860" w14:textId="77777777" w:rsidR="006371CA" w:rsidRPr="00172DA3" w:rsidRDefault="006371CA" w:rsidP="000F0EF1">
      <w:pPr>
        <w:rPr>
          <w:rFonts w:ascii="Calibri" w:eastAsia="Times New Roman" w:hAnsi="Calibri" w:cs="Calibri"/>
          <w:b/>
          <w:sz w:val="44"/>
          <w:szCs w:val="52"/>
          <w:lang w:eastAsia="en-GB"/>
        </w:rPr>
      </w:pPr>
      <w:r w:rsidRPr="00172DA3">
        <w:rPr>
          <w:rFonts w:ascii="Calibri" w:eastAsia="Times New Roman" w:hAnsi="Calibri" w:cs="Calibri"/>
          <w:b/>
          <w:bCs/>
          <w:sz w:val="44"/>
          <w:szCs w:val="52"/>
          <w:lang w:eastAsia="en-GB"/>
        </w:rPr>
        <w:t>Introduction</w:t>
      </w:r>
    </w:p>
    <w:p w14:paraId="6759905D" w14:textId="66F1D934" w:rsidR="002E1742" w:rsidRPr="00172DA3" w:rsidRDefault="00FB27BC" w:rsidP="000F0EF1">
      <w:pPr>
        <w:rPr>
          <w:rFonts w:ascii="Calibri" w:eastAsia="Times New Roman" w:hAnsi="Calibri" w:cs="Calibri"/>
          <w:sz w:val="28"/>
          <w:szCs w:val="28"/>
          <w:lang w:eastAsia="en-GB"/>
        </w:rPr>
      </w:pPr>
      <w:r w:rsidRPr="00172DA3">
        <w:rPr>
          <w:rFonts w:ascii="Calibri" w:eastAsia="Times New Roman" w:hAnsi="Calibri" w:cs="Calibri"/>
          <w:sz w:val="28"/>
          <w:szCs w:val="28"/>
          <w:lang w:eastAsia="en-GB"/>
        </w:rPr>
        <w:t>Colwall Orchard Group</w:t>
      </w:r>
      <w:r w:rsidR="00292858" w:rsidRPr="00172DA3">
        <w:rPr>
          <w:rFonts w:ascii="Calibri" w:eastAsia="Times New Roman" w:hAnsi="Calibri" w:cs="Calibri"/>
          <w:sz w:val="28"/>
          <w:szCs w:val="28"/>
          <w:lang w:eastAsia="en-GB"/>
        </w:rPr>
        <w:t xml:space="preserve">s Health and Safety </w:t>
      </w:r>
      <w:r w:rsidR="002D20FA" w:rsidRPr="00172DA3">
        <w:rPr>
          <w:rFonts w:ascii="Calibri" w:eastAsia="Times New Roman" w:hAnsi="Calibri" w:cs="Calibri"/>
          <w:sz w:val="28"/>
          <w:szCs w:val="28"/>
          <w:lang w:eastAsia="en-GB"/>
        </w:rPr>
        <w:t xml:space="preserve">(H&amp;S) </w:t>
      </w:r>
      <w:r w:rsidR="00292858" w:rsidRPr="00172DA3">
        <w:rPr>
          <w:rFonts w:ascii="Calibri" w:eastAsia="Times New Roman" w:hAnsi="Calibri" w:cs="Calibri"/>
          <w:sz w:val="28"/>
          <w:szCs w:val="28"/>
          <w:lang w:eastAsia="en-GB"/>
        </w:rPr>
        <w:t xml:space="preserve">Policy is based upon </w:t>
      </w:r>
      <w:r w:rsidR="00FF772E" w:rsidRPr="00172DA3">
        <w:rPr>
          <w:rFonts w:ascii="Calibri" w:eastAsia="Times New Roman" w:hAnsi="Calibri" w:cs="Calibri"/>
          <w:sz w:val="28"/>
          <w:szCs w:val="28"/>
          <w:lang w:eastAsia="en-GB"/>
        </w:rPr>
        <w:t xml:space="preserve">creating, maintaining and reviewing a </w:t>
      </w:r>
      <w:r w:rsidR="00201A37">
        <w:rPr>
          <w:rFonts w:ascii="Calibri" w:eastAsia="Times New Roman" w:hAnsi="Calibri" w:cs="Calibri"/>
          <w:sz w:val="28"/>
          <w:szCs w:val="28"/>
          <w:lang w:eastAsia="en-GB"/>
        </w:rPr>
        <w:t>6</w:t>
      </w:r>
      <w:r w:rsidR="00FF772E" w:rsidRPr="00172DA3">
        <w:rPr>
          <w:rFonts w:ascii="Calibri" w:eastAsia="Times New Roman" w:hAnsi="Calibri" w:cs="Calibri"/>
          <w:sz w:val="28"/>
          <w:szCs w:val="28"/>
          <w:lang w:eastAsia="en-GB"/>
        </w:rPr>
        <w:t>-</w:t>
      </w:r>
      <w:r w:rsidR="003B5294" w:rsidRPr="00172DA3">
        <w:rPr>
          <w:rFonts w:ascii="Calibri" w:eastAsia="Times New Roman" w:hAnsi="Calibri" w:cs="Calibri"/>
          <w:sz w:val="28"/>
          <w:szCs w:val="28"/>
          <w:lang w:eastAsia="en-GB"/>
        </w:rPr>
        <w:t>part system</w:t>
      </w:r>
      <w:r w:rsidR="00FF772E" w:rsidRPr="00172DA3">
        <w:rPr>
          <w:rFonts w:ascii="Calibri" w:eastAsia="Times New Roman" w:hAnsi="Calibri" w:cs="Calibri"/>
          <w:sz w:val="28"/>
          <w:szCs w:val="28"/>
          <w:lang w:eastAsia="en-GB"/>
        </w:rPr>
        <w:t xml:space="preserve"> comprising</w:t>
      </w:r>
      <w:r w:rsidR="003B5294" w:rsidRPr="00172DA3">
        <w:rPr>
          <w:rFonts w:ascii="Calibri" w:eastAsia="Times New Roman" w:hAnsi="Calibri" w:cs="Calibri"/>
          <w:sz w:val="28"/>
          <w:szCs w:val="28"/>
          <w:lang w:eastAsia="en-GB"/>
        </w:rPr>
        <w:t>:</w:t>
      </w:r>
    </w:p>
    <w:p w14:paraId="49AD62A6" w14:textId="0BE8E8B9" w:rsidR="00FF772E" w:rsidRPr="00172DA3" w:rsidRDefault="00FF772E" w:rsidP="000F0EF1">
      <w:pPr>
        <w:pStyle w:val="ListParagraph"/>
        <w:numPr>
          <w:ilvl w:val="0"/>
          <w:numId w:val="46"/>
        </w:numPr>
        <w:rPr>
          <w:rFonts w:ascii="Calibri" w:eastAsia="Times New Roman" w:hAnsi="Calibri" w:cs="Calibri"/>
          <w:sz w:val="28"/>
          <w:szCs w:val="28"/>
          <w:lang w:eastAsia="en-GB"/>
        </w:rPr>
      </w:pPr>
      <w:r w:rsidRPr="00172DA3">
        <w:rPr>
          <w:rFonts w:ascii="Calibri" w:eastAsia="Times New Roman" w:hAnsi="Calibri" w:cs="Calibri"/>
          <w:sz w:val="28"/>
          <w:szCs w:val="28"/>
          <w:lang w:eastAsia="en-GB"/>
        </w:rPr>
        <w:t xml:space="preserve">H&amp;S competency assessment of </w:t>
      </w:r>
      <w:r w:rsidR="00C60EF4" w:rsidRPr="00172DA3">
        <w:rPr>
          <w:rFonts w:ascii="Calibri" w:eastAsia="Times New Roman" w:hAnsi="Calibri" w:cs="Calibri"/>
          <w:sz w:val="28"/>
          <w:szCs w:val="28"/>
          <w:lang w:eastAsia="en-GB"/>
        </w:rPr>
        <w:t xml:space="preserve">all relevant </w:t>
      </w:r>
      <w:r w:rsidR="00102665" w:rsidRPr="00172DA3">
        <w:rPr>
          <w:rFonts w:ascii="Calibri" w:eastAsia="Times New Roman" w:hAnsi="Calibri" w:cs="Calibri"/>
          <w:sz w:val="28"/>
          <w:szCs w:val="28"/>
          <w:lang w:eastAsia="en-GB"/>
        </w:rPr>
        <w:t>t</w:t>
      </w:r>
      <w:r w:rsidR="00FB27BC" w:rsidRPr="00172DA3">
        <w:rPr>
          <w:rFonts w:ascii="Calibri" w:eastAsia="Times New Roman" w:hAnsi="Calibri" w:cs="Calibri"/>
          <w:sz w:val="28"/>
          <w:szCs w:val="28"/>
          <w:lang w:eastAsia="en-GB"/>
        </w:rPr>
        <w:t>rustees</w:t>
      </w:r>
      <w:r w:rsidR="00C60EF4" w:rsidRPr="00172DA3">
        <w:rPr>
          <w:rFonts w:ascii="Calibri" w:eastAsia="Times New Roman" w:hAnsi="Calibri" w:cs="Calibri"/>
          <w:sz w:val="28"/>
          <w:szCs w:val="28"/>
          <w:lang w:eastAsia="en-GB"/>
        </w:rPr>
        <w:t>, volunteers and contractors</w:t>
      </w:r>
      <w:r w:rsidRPr="00172DA3">
        <w:rPr>
          <w:rFonts w:ascii="Calibri" w:eastAsia="Times New Roman" w:hAnsi="Calibri" w:cs="Calibri"/>
          <w:sz w:val="28"/>
          <w:szCs w:val="28"/>
          <w:lang w:eastAsia="en-GB"/>
        </w:rPr>
        <w:t xml:space="preserve"> (including recording relevant H&amp;S training)</w:t>
      </w:r>
    </w:p>
    <w:p w14:paraId="4FE95491" w14:textId="599D69C5" w:rsidR="00FF772E" w:rsidRPr="00172DA3" w:rsidRDefault="00FF772E" w:rsidP="000F0EF1">
      <w:pPr>
        <w:pStyle w:val="ListParagraph"/>
        <w:numPr>
          <w:ilvl w:val="0"/>
          <w:numId w:val="46"/>
        </w:numPr>
        <w:rPr>
          <w:rFonts w:ascii="Calibri" w:eastAsia="Times New Roman" w:hAnsi="Calibri" w:cs="Calibri"/>
          <w:sz w:val="28"/>
          <w:szCs w:val="28"/>
          <w:lang w:eastAsia="en-GB"/>
        </w:rPr>
      </w:pPr>
      <w:r w:rsidRPr="00172DA3">
        <w:rPr>
          <w:rFonts w:ascii="Calibri" w:eastAsia="Times New Roman" w:hAnsi="Calibri" w:cs="Calibri"/>
          <w:sz w:val="28"/>
          <w:szCs w:val="28"/>
          <w:lang w:eastAsia="en-GB"/>
        </w:rPr>
        <w:t xml:space="preserve">Checklists and Safe Ways of Workings (including </w:t>
      </w:r>
      <w:r w:rsidR="00EE22AE" w:rsidRPr="00172DA3">
        <w:rPr>
          <w:rFonts w:ascii="Calibri" w:eastAsia="Times New Roman" w:hAnsi="Calibri" w:cs="Calibri"/>
          <w:sz w:val="28"/>
          <w:szCs w:val="28"/>
          <w:lang w:eastAsia="en-GB"/>
        </w:rPr>
        <w:t>registering</w:t>
      </w:r>
      <w:r w:rsidR="00C60EF4" w:rsidRPr="00172DA3">
        <w:rPr>
          <w:rFonts w:ascii="Calibri" w:eastAsia="Times New Roman" w:hAnsi="Calibri" w:cs="Calibri"/>
          <w:sz w:val="28"/>
          <w:szCs w:val="28"/>
          <w:lang w:eastAsia="en-GB"/>
        </w:rPr>
        <w:t xml:space="preserve">, </w:t>
      </w:r>
      <w:r w:rsidR="00EE22AE" w:rsidRPr="00172DA3">
        <w:rPr>
          <w:rFonts w:ascii="Calibri" w:eastAsia="Times New Roman" w:hAnsi="Calibri" w:cs="Calibri"/>
          <w:sz w:val="28"/>
          <w:szCs w:val="28"/>
          <w:lang w:eastAsia="en-GB"/>
        </w:rPr>
        <w:t>monitoring and guidance/training</w:t>
      </w:r>
      <w:r w:rsidR="00C60EF4" w:rsidRPr="00172DA3">
        <w:rPr>
          <w:rFonts w:ascii="Calibri" w:eastAsia="Times New Roman" w:hAnsi="Calibri" w:cs="Calibri"/>
          <w:sz w:val="28"/>
          <w:szCs w:val="28"/>
          <w:lang w:eastAsia="en-GB"/>
        </w:rPr>
        <w:t xml:space="preserve"> for </w:t>
      </w:r>
      <w:r w:rsidR="002E16E4" w:rsidRPr="00172DA3">
        <w:rPr>
          <w:rFonts w:ascii="Calibri" w:eastAsia="Times New Roman" w:hAnsi="Calibri" w:cs="Calibri"/>
          <w:sz w:val="28"/>
          <w:szCs w:val="28"/>
          <w:lang w:eastAsia="en-GB"/>
        </w:rPr>
        <w:t xml:space="preserve">relevant </w:t>
      </w:r>
      <w:r w:rsidRPr="00172DA3">
        <w:rPr>
          <w:rFonts w:ascii="Calibri" w:eastAsia="Times New Roman" w:hAnsi="Calibri" w:cs="Calibri"/>
          <w:sz w:val="28"/>
          <w:szCs w:val="28"/>
          <w:lang w:eastAsia="en-GB"/>
        </w:rPr>
        <w:t>tools and equipment</w:t>
      </w:r>
      <w:r w:rsidR="00C60EF4" w:rsidRPr="00172DA3">
        <w:rPr>
          <w:rFonts w:ascii="Calibri" w:eastAsia="Times New Roman" w:hAnsi="Calibri" w:cs="Calibri"/>
          <w:sz w:val="28"/>
          <w:szCs w:val="28"/>
          <w:lang w:eastAsia="en-GB"/>
        </w:rPr>
        <w:t>)</w:t>
      </w:r>
    </w:p>
    <w:p w14:paraId="13EDF5FF" w14:textId="63556678" w:rsidR="00FF772E" w:rsidRPr="00172DA3" w:rsidRDefault="00FF772E" w:rsidP="000F0EF1">
      <w:pPr>
        <w:pStyle w:val="ListParagraph"/>
        <w:numPr>
          <w:ilvl w:val="0"/>
          <w:numId w:val="46"/>
        </w:numPr>
        <w:rPr>
          <w:rFonts w:ascii="Calibri" w:eastAsia="Times New Roman" w:hAnsi="Calibri" w:cs="Calibri"/>
          <w:sz w:val="28"/>
          <w:szCs w:val="28"/>
          <w:lang w:eastAsia="en-GB"/>
        </w:rPr>
      </w:pPr>
      <w:r w:rsidRPr="00172DA3">
        <w:rPr>
          <w:rFonts w:ascii="Calibri" w:eastAsia="Times New Roman" w:hAnsi="Calibri" w:cs="Calibri"/>
          <w:sz w:val="28"/>
          <w:szCs w:val="28"/>
          <w:lang w:eastAsia="en-GB"/>
        </w:rPr>
        <w:t>Risk assessments for sites</w:t>
      </w:r>
    </w:p>
    <w:p w14:paraId="4B2118E3" w14:textId="382886AA" w:rsidR="00FF772E" w:rsidRDefault="00FF772E" w:rsidP="000F0EF1">
      <w:pPr>
        <w:pStyle w:val="ListParagraph"/>
        <w:numPr>
          <w:ilvl w:val="0"/>
          <w:numId w:val="46"/>
        </w:numPr>
        <w:rPr>
          <w:rFonts w:ascii="Calibri" w:eastAsia="Times New Roman" w:hAnsi="Calibri" w:cs="Calibri"/>
          <w:sz w:val="28"/>
          <w:szCs w:val="28"/>
          <w:lang w:eastAsia="en-GB"/>
        </w:rPr>
      </w:pPr>
      <w:r w:rsidRPr="00172DA3">
        <w:rPr>
          <w:rFonts w:ascii="Calibri" w:eastAsia="Times New Roman" w:hAnsi="Calibri" w:cs="Calibri"/>
          <w:sz w:val="28"/>
          <w:szCs w:val="28"/>
          <w:lang w:eastAsia="en-GB"/>
        </w:rPr>
        <w:t>Risk assessments for key activities</w:t>
      </w:r>
    </w:p>
    <w:p w14:paraId="05C2E953" w14:textId="6E96C693" w:rsidR="00301930" w:rsidRPr="00172DA3" w:rsidRDefault="00201A37" w:rsidP="000F0EF1">
      <w:pPr>
        <w:pStyle w:val="ListParagraph"/>
        <w:numPr>
          <w:ilvl w:val="0"/>
          <w:numId w:val="46"/>
        </w:numPr>
        <w:rPr>
          <w:rFonts w:ascii="Calibri" w:eastAsia="Times New Roman" w:hAnsi="Calibri" w:cs="Calibri"/>
          <w:sz w:val="28"/>
          <w:szCs w:val="28"/>
          <w:lang w:eastAsia="en-GB"/>
        </w:rPr>
      </w:pPr>
      <w:r>
        <w:rPr>
          <w:rFonts w:ascii="Calibri" w:eastAsia="Times New Roman" w:hAnsi="Calibri" w:cs="Calibri"/>
          <w:sz w:val="28"/>
          <w:szCs w:val="28"/>
          <w:lang w:eastAsia="en-GB"/>
        </w:rPr>
        <w:t xml:space="preserve">Risk assessments and </w:t>
      </w:r>
      <w:r w:rsidR="00301930">
        <w:rPr>
          <w:rFonts w:ascii="Calibri" w:eastAsia="Times New Roman" w:hAnsi="Calibri" w:cs="Calibri"/>
          <w:sz w:val="28"/>
          <w:szCs w:val="28"/>
          <w:lang w:eastAsia="en-GB"/>
        </w:rPr>
        <w:t>Health and Safety checklists for events</w:t>
      </w:r>
    </w:p>
    <w:p w14:paraId="76BEE441" w14:textId="56E4069D" w:rsidR="003B5294" w:rsidRPr="00172DA3" w:rsidRDefault="00FF772E" w:rsidP="000F0EF1">
      <w:pPr>
        <w:pStyle w:val="ListParagraph"/>
        <w:numPr>
          <w:ilvl w:val="0"/>
          <w:numId w:val="46"/>
        </w:numPr>
        <w:rPr>
          <w:rFonts w:ascii="Calibri" w:eastAsia="Times New Roman" w:hAnsi="Calibri" w:cs="Calibri"/>
          <w:sz w:val="28"/>
          <w:szCs w:val="28"/>
          <w:lang w:eastAsia="en-GB"/>
        </w:rPr>
      </w:pPr>
      <w:r w:rsidRPr="00172DA3">
        <w:rPr>
          <w:rFonts w:ascii="Calibri" w:eastAsia="Times New Roman" w:hAnsi="Calibri" w:cs="Calibri"/>
          <w:sz w:val="28"/>
          <w:szCs w:val="28"/>
          <w:lang w:eastAsia="en-GB"/>
        </w:rPr>
        <w:t>Establishing clear lines of responsibility for monitoring and reporting</w:t>
      </w:r>
    </w:p>
    <w:p w14:paraId="0F4A3F2A" w14:textId="70840318" w:rsidR="00E701E6" w:rsidRPr="00172DA3" w:rsidRDefault="00E701E6" w:rsidP="000F0EF1">
      <w:pPr>
        <w:rPr>
          <w:rFonts w:ascii="Calibri" w:eastAsia="Times New Roman" w:hAnsi="Calibri" w:cs="Calibri"/>
          <w:sz w:val="24"/>
          <w:szCs w:val="24"/>
          <w:lang w:eastAsia="en-GB"/>
        </w:rPr>
      </w:pPr>
    </w:p>
    <w:p w14:paraId="06298C75" w14:textId="3D980759" w:rsidR="00DB1FDC" w:rsidRPr="00172DA3" w:rsidRDefault="006371CA" w:rsidP="000F0EF1">
      <w:pPr>
        <w:outlineLvl w:val="0"/>
        <w:rPr>
          <w:rFonts w:ascii="Calibri" w:eastAsia="Times New Roman" w:hAnsi="Calibri" w:cs="Calibri"/>
          <w:b/>
          <w:bCs/>
          <w:kern w:val="36"/>
          <w:sz w:val="44"/>
          <w:szCs w:val="52"/>
          <w:lang w:eastAsia="en-GB"/>
        </w:rPr>
      </w:pPr>
      <w:r w:rsidRPr="00172DA3">
        <w:rPr>
          <w:rFonts w:ascii="Calibri" w:eastAsia="Times New Roman" w:hAnsi="Calibri" w:cs="Calibri"/>
          <w:b/>
          <w:bCs/>
          <w:kern w:val="36"/>
          <w:sz w:val="44"/>
          <w:szCs w:val="52"/>
          <w:lang w:eastAsia="en-GB"/>
        </w:rPr>
        <w:t>Implementation</w:t>
      </w:r>
    </w:p>
    <w:p w14:paraId="2D8969B9" w14:textId="5B83A52A" w:rsidR="00F13880" w:rsidRDefault="00F13880" w:rsidP="000F0EF1">
      <w:p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 xml:space="preserve">It is the responsibility of </w:t>
      </w:r>
      <w:r w:rsidR="00FB27BC" w:rsidRPr="00172DA3">
        <w:rPr>
          <w:rFonts w:ascii="Calibri" w:eastAsia="Times New Roman" w:hAnsi="Calibri" w:cs="Calibri"/>
          <w:sz w:val="28"/>
          <w:szCs w:val="24"/>
          <w:lang w:eastAsia="en-GB"/>
        </w:rPr>
        <w:t>COG</w:t>
      </w:r>
      <w:r w:rsidRPr="00172DA3">
        <w:rPr>
          <w:rFonts w:ascii="Calibri" w:eastAsia="Times New Roman" w:hAnsi="Calibri" w:cs="Calibri"/>
          <w:sz w:val="28"/>
          <w:szCs w:val="24"/>
          <w:lang w:eastAsia="en-GB"/>
        </w:rPr>
        <w:t xml:space="preserve">, through </w:t>
      </w:r>
      <w:r w:rsidR="003A4920" w:rsidRPr="00172DA3">
        <w:rPr>
          <w:rFonts w:ascii="Calibri" w:eastAsia="Times New Roman" w:hAnsi="Calibri" w:cs="Calibri"/>
          <w:sz w:val="28"/>
          <w:szCs w:val="24"/>
          <w:lang w:eastAsia="en-GB"/>
        </w:rPr>
        <w:t xml:space="preserve">this </w:t>
      </w:r>
      <w:r w:rsidR="0074639F" w:rsidRPr="00172DA3">
        <w:rPr>
          <w:rFonts w:ascii="Calibri" w:eastAsia="Times New Roman" w:hAnsi="Calibri" w:cs="Calibri"/>
          <w:sz w:val="28"/>
          <w:szCs w:val="24"/>
          <w:lang w:eastAsia="en-GB"/>
        </w:rPr>
        <w:t xml:space="preserve">H&amp;S policy, </w:t>
      </w:r>
      <w:r w:rsidRPr="00172DA3">
        <w:rPr>
          <w:rFonts w:ascii="Calibri" w:eastAsia="Times New Roman" w:hAnsi="Calibri" w:cs="Calibri"/>
          <w:sz w:val="28"/>
          <w:szCs w:val="24"/>
          <w:lang w:eastAsia="en-GB"/>
        </w:rPr>
        <w:t>risk assessment</w:t>
      </w:r>
      <w:r w:rsidR="003A4920" w:rsidRPr="00172DA3">
        <w:rPr>
          <w:rFonts w:ascii="Calibri" w:eastAsia="Times New Roman" w:hAnsi="Calibri" w:cs="Calibri"/>
          <w:sz w:val="28"/>
          <w:szCs w:val="24"/>
          <w:lang w:eastAsia="en-GB"/>
        </w:rPr>
        <w:t>s</w:t>
      </w:r>
      <w:r w:rsidRPr="00172DA3">
        <w:rPr>
          <w:rFonts w:ascii="Calibri" w:eastAsia="Times New Roman" w:hAnsi="Calibri" w:cs="Calibri"/>
          <w:sz w:val="28"/>
          <w:szCs w:val="24"/>
          <w:lang w:eastAsia="en-GB"/>
        </w:rPr>
        <w:t xml:space="preserve"> and competency record systems to ensure that all </w:t>
      </w:r>
      <w:r w:rsidR="00FB27BC" w:rsidRPr="00172DA3">
        <w:rPr>
          <w:rFonts w:ascii="Calibri" w:eastAsia="Times New Roman" w:hAnsi="Calibri" w:cs="Calibri"/>
          <w:sz w:val="28"/>
          <w:szCs w:val="24"/>
          <w:lang w:eastAsia="en-GB"/>
        </w:rPr>
        <w:t>trustees</w:t>
      </w:r>
      <w:r w:rsidRPr="00172DA3">
        <w:rPr>
          <w:rFonts w:ascii="Calibri" w:eastAsia="Times New Roman" w:hAnsi="Calibri" w:cs="Calibri"/>
          <w:sz w:val="28"/>
          <w:szCs w:val="24"/>
          <w:lang w:eastAsia="en-GB"/>
        </w:rPr>
        <w:t xml:space="preserve">, volunteers, contractors and visitors are kept </w:t>
      </w:r>
      <w:r w:rsidR="00713AE3" w:rsidRPr="00172DA3">
        <w:rPr>
          <w:rFonts w:ascii="Calibri" w:eastAsia="Times New Roman" w:hAnsi="Calibri" w:cs="Calibri"/>
          <w:sz w:val="28"/>
          <w:szCs w:val="24"/>
          <w:lang w:eastAsia="en-GB"/>
        </w:rPr>
        <w:t xml:space="preserve">as </w:t>
      </w:r>
      <w:r w:rsidRPr="00172DA3">
        <w:rPr>
          <w:rFonts w:ascii="Calibri" w:eastAsia="Times New Roman" w:hAnsi="Calibri" w:cs="Calibri"/>
          <w:sz w:val="28"/>
          <w:szCs w:val="24"/>
          <w:lang w:eastAsia="en-GB"/>
        </w:rPr>
        <w:t>safe</w:t>
      </w:r>
      <w:r w:rsidR="00713AE3" w:rsidRPr="00172DA3">
        <w:rPr>
          <w:rFonts w:ascii="Calibri" w:eastAsia="Times New Roman" w:hAnsi="Calibri" w:cs="Calibri"/>
          <w:sz w:val="28"/>
          <w:szCs w:val="24"/>
          <w:lang w:eastAsia="en-GB"/>
        </w:rPr>
        <w:t xml:space="preserve"> as possible</w:t>
      </w:r>
      <w:r w:rsidRPr="00172DA3">
        <w:rPr>
          <w:rFonts w:ascii="Calibri" w:eastAsia="Times New Roman" w:hAnsi="Calibri" w:cs="Calibri"/>
          <w:sz w:val="28"/>
          <w:szCs w:val="24"/>
          <w:lang w:eastAsia="en-GB"/>
        </w:rPr>
        <w:t>.</w:t>
      </w:r>
    </w:p>
    <w:p w14:paraId="64643497" w14:textId="73427A1E" w:rsidR="00301930" w:rsidRDefault="00301930" w:rsidP="000F0EF1">
      <w:pPr>
        <w:rPr>
          <w:rFonts w:ascii="Calibri" w:eastAsia="Times New Roman" w:hAnsi="Calibri" w:cs="Calibri"/>
          <w:sz w:val="28"/>
          <w:szCs w:val="24"/>
          <w:lang w:eastAsia="en-GB"/>
        </w:rPr>
      </w:pPr>
    </w:p>
    <w:p w14:paraId="5853B500" w14:textId="3AAD9663" w:rsidR="00301930" w:rsidRDefault="00301930" w:rsidP="000F0EF1">
      <w:pPr>
        <w:rPr>
          <w:rFonts w:ascii="Calibri" w:eastAsia="Times New Roman" w:hAnsi="Calibri" w:cs="Calibri"/>
          <w:sz w:val="28"/>
          <w:szCs w:val="24"/>
          <w:lang w:eastAsia="en-GB"/>
        </w:rPr>
      </w:pPr>
      <w:r>
        <w:rPr>
          <w:rFonts w:ascii="Calibri" w:eastAsia="Times New Roman" w:hAnsi="Calibri" w:cs="Calibri"/>
          <w:sz w:val="28"/>
          <w:szCs w:val="24"/>
          <w:lang w:eastAsia="en-GB"/>
        </w:rPr>
        <w:t>The H&amp;S policy will be reviewed and updated annually.</w:t>
      </w:r>
    </w:p>
    <w:p w14:paraId="5B0E0319" w14:textId="4399B803" w:rsidR="00301930" w:rsidRDefault="00301930" w:rsidP="000F0EF1">
      <w:pPr>
        <w:rPr>
          <w:rFonts w:ascii="Calibri" w:eastAsia="Times New Roman" w:hAnsi="Calibri" w:cs="Calibri"/>
          <w:sz w:val="28"/>
          <w:szCs w:val="24"/>
          <w:lang w:eastAsia="en-GB"/>
        </w:rPr>
      </w:pPr>
    </w:p>
    <w:p w14:paraId="7B353470" w14:textId="4329955D" w:rsidR="00301930" w:rsidRDefault="00301930" w:rsidP="000F0EF1">
      <w:pPr>
        <w:rPr>
          <w:rFonts w:ascii="Calibri" w:eastAsia="Times New Roman" w:hAnsi="Calibri" w:cs="Calibri"/>
          <w:sz w:val="28"/>
          <w:szCs w:val="24"/>
          <w:lang w:eastAsia="en-GB"/>
        </w:rPr>
      </w:pPr>
    </w:p>
    <w:p w14:paraId="2D53E12F" w14:textId="418878DA" w:rsidR="00301930" w:rsidRDefault="00301930" w:rsidP="000F0EF1">
      <w:pPr>
        <w:rPr>
          <w:rFonts w:ascii="Calibri" w:eastAsia="Times New Roman" w:hAnsi="Calibri" w:cs="Calibri"/>
          <w:sz w:val="28"/>
          <w:szCs w:val="24"/>
          <w:lang w:eastAsia="en-GB"/>
        </w:rPr>
      </w:pPr>
      <w:r>
        <w:rPr>
          <w:rFonts w:ascii="Calibri" w:eastAsia="Times New Roman" w:hAnsi="Calibri" w:cs="Calibri"/>
          <w:sz w:val="28"/>
          <w:szCs w:val="24"/>
          <w:lang w:eastAsia="en-GB"/>
        </w:rPr>
        <w:t xml:space="preserve">Date of last review: </w:t>
      </w:r>
      <w:r>
        <w:rPr>
          <w:rFonts w:ascii="Calibri" w:eastAsia="Times New Roman" w:hAnsi="Calibri" w:cs="Calibri"/>
          <w:sz w:val="28"/>
          <w:szCs w:val="24"/>
          <w:lang w:eastAsia="en-GB"/>
        </w:rPr>
        <w:tab/>
        <w:t>20</w:t>
      </w:r>
      <w:r w:rsidRPr="00301930">
        <w:rPr>
          <w:rFonts w:ascii="Calibri" w:eastAsia="Times New Roman" w:hAnsi="Calibri" w:cs="Calibri"/>
          <w:sz w:val="28"/>
          <w:szCs w:val="24"/>
          <w:vertAlign w:val="superscript"/>
          <w:lang w:eastAsia="en-GB"/>
        </w:rPr>
        <w:t>th</w:t>
      </w:r>
      <w:r>
        <w:rPr>
          <w:rFonts w:ascii="Calibri" w:eastAsia="Times New Roman" w:hAnsi="Calibri" w:cs="Calibri"/>
          <w:sz w:val="28"/>
          <w:szCs w:val="24"/>
          <w:lang w:eastAsia="en-GB"/>
        </w:rPr>
        <w:t xml:space="preserve"> March 2019</w:t>
      </w:r>
    </w:p>
    <w:p w14:paraId="15B4FBBE" w14:textId="688FD667" w:rsidR="00301930" w:rsidRPr="00172DA3" w:rsidRDefault="00301930" w:rsidP="000F0EF1">
      <w:pPr>
        <w:rPr>
          <w:rFonts w:ascii="Calibri" w:eastAsia="Times New Roman" w:hAnsi="Calibri" w:cs="Calibri"/>
          <w:sz w:val="28"/>
          <w:szCs w:val="24"/>
          <w:lang w:eastAsia="en-GB"/>
        </w:rPr>
      </w:pPr>
      <w:r>
        <w:rPr>
          <w:rFonts w:ascii="Calibri" w:eastAsia="Times New Roman" w:hAnsi="Calibri" w:cs="Calibri"/>
          <w:sz w:val="28"/>
          <w:szCs w:val="24"/>
          <w:lang w:eastAsia="en-GB"/>
        </w:rPr>
        <w:t>Date for next review:</w:t>
      </w:r>
      <w:r>
        <w:rPr>
          <w:rFonts w:ascii="Calibri" w:eastAsia="Times New Roman" w:hAnsi="Calibri" w:cs="Calibri"/>
          <w:sz w:val="28"/>
          <w:szCs w:val="24"/>
          <w:lang w:eastAsia="en-GB"/>
        </w:rPr>
        <w:tab/>
        <w:t>21</w:t>
      </w:r>
      <w:r w:rsidRPr="00301930">
        <w:rPr>
          <w:rFonts w:ascii="Calibri" w:eastAsia="Times New Roman" w:hAnsi="Calibri" w:cs="Calibri"/>
          <w:sz w:val="28"/>
          <w:szCs w:val="24"/>
          <w:vertAlign w:val="superscript"/>
          <w:lang w:eastAsia="en-GB"/>
        </w:rPr>
        <w:t>st</w:t>
      </w:r>
      <w:r>
        <w:rPr>
          <w:rFonts w:ascii="Calibri" w:eastAsia="Times New Roman" w:hAnsi="Calibri" w:cs="Calibri"/>
          <w:sz w:val="28"/>
          <w:szCs w:val="24"/>
          <w:lang w:eastAsia="en-GB"/>
        </w:rPr>
        <w:t xml:space="preserve"> March 2020</w:t>
      </w:r>
    </w:p>
    <w:p w14:paraId="1D2C39E7" w14:textId="77777777" w:rsidR="001F1718" w:rsidRPr="00172DA3" w:rsidRDefault="001F1718" w:rsidP="000F0EF1">
      <w:pPr>
        <w:rPr>
          <w:rFonts w:ascii="Calibri" w:eastAsia="Times New Roman" w:hAnsi="Calibri" w:cs="Calibri"/>
          <w:b/>
          <w:sz w:val="36"/>
          <w:szCs w:val="36"/>
          <w:lang w:eastAsia="en-GB"/>
        </w:rPr>
      </w:pPr>
      <w:r w:rsidRPr="00172DA3">
        <w:rPr>
          <w:rFonts w:ascii="Calibri" w:eastAsia="Times New Roman" w:hAnsi="Calibri" w:cs="Calibri"/>
          <w:b/>
          <w:sz w:val="36"/>
          <w:szCs w:val="36"/>
          <w:lang w:eastAsia="en-GB"/>
        </w:rPr>
        <w:br w:type="page"/>
      </w:r>
    </w:p>
    <w:p w14:paraId="77E01F27" w14:textId="0CA7D1E7" w:rsidR="006269BF" w:rsidRPr="00172DA3" w:rsidRDefault="001F1718" w:rsidP="000F0EF1">
      <w:pPr>
        <w:rPr>
          <w:rFonts w:ascii="Calibri" w:eastAsia="Times New Roman" w:hAnsi="Calibri" w:cs="Calibri"/>
          <w:b/>
          <w:sz w:val="36"/>
          <w:szCs w:val="36"/>
          <w:lang w:eastAsia="en-GB"/>
        </w:rPr>
      </w:pPr>
      <w:r w:rsidRPr="00172DA3">
        <w:rPr>
          <w:rFonts w:ascii="Calibri" w:eastAsia="Times New Roman" w:hAnsi="Calibri" w:cs="Calibri"/>
          <w:b/>
          <w:sz w:val="44"/>
          <w:szCs w:val="36"/>
          <w:lang w:eastAsia="en-GB"/>
        </w:rPr>
        <w:lastRenderedPageBreak/>
        <w:t>Key roles &amp; responsibilities</w:t>
      </w:r>
    </w:p>
    <w:p w14:paraId="5003ADC5" w14:textId="77777777" w:rsidR="00102665" w:rsidRPr="00172DA3" w:rsidRDefault="00102665" w:rsidP="000F0EF1">
      <w:pPr>
        <w:outlineLvl w:val="1"/>
        <w:rPr>
          <w:rFonts w:ascii="Calibri" w:eastAsia="Times New Roman" w:hAnsi="Calibri" w:cs="Calibri"/>
          <w:b/>
          <w:bCs/>
          <w:sz w:val="36"/>
          <w:szCs w:val="36"/>
          <w:lang w:eastAsia="en-GB"/>
        </w:rPr>
      </w:pPr>
    </w:p>
    <w:p w14:paraId="37545CDB" w14:textId="73D4AE03" w:rsidR="00F13880" w:rsidRPr="00172DA3" w:rsidRDefault="00FB27BC"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Trustees</w:t>
      </w:r>
    </w:p>
    <w:p w14:paraId="31E2EC54" w14:textId="51F59179" w:rsidR="00092D2C" w:rsidRPr="00172DA3" w:rsidRDefault="007D204C" w:rsidP="000F0EF1">
      <w:pPr>
        <w:pStyle w:val="ListParagraph"/>
        <w:numPr>
          <w:ilvl w:val="0"/>
          <w:numId w:val="53"/>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All trustees, individually and collectively, have H&amp;S responsibility for COG.</w:t>
      </w:r>
    </w:p>
    <w:p w14:paraId="6F870C61" w14:textId="77777777" w:rsidR="00301930" w:rsidRDefault="007D204C" w:rsidP="00A3456E">
      <w:pPr>
        <w:pStyle w:val="ListParagraph"/>
        <w:numPr>
          <w:ilvl w:val="0"/>
          <w:numId w:val="53"/>
        </w:numPr>
        <w:rPr>
          <w:rFonts w:ascii="Calibri" w:eastAsia="Times New Roman" w:hAnsi="Calibri" w:cs="Calibri"/>
          <w:sz w:val="28"/>
          <w:szCs w:val="24"/>
          <w:lang w:eastAsia="en-GB"/>
        </w:rPr>
      </w:pPr>
      <w:r w:rsidRPr="00301930">
        <w:rPr>
          <w:rFonts w:ascii="Calibri" w:eastAsia="Times New Roman" w:hAnsi="Calibri" w:cs="Calibri"/>
          <w:sz w:val="28"/>
          <w:szCs w:val="24"/>
          <w:lang w:eastAsia="en-GB"/>
        </w:rPr>
        <w:t>The trustees may co-opt other volunteers or external advisors as they may deem necessary</w:t>
      </w:r>
      <w:r w:rsidR="003F1F21" w:rsidRPr="00301930">
        <w:rPr>
          <w:rFonts w:ascii="Calibri" w:eastAsia="Times New Roman" w:hAnsi="Calibri" w:cs="Calibri"/>
          <w:sz w:val="28"/>
          <w:szCs w:val="24"/>
          <w:lang w:eastAsia="en-GB"/>
        </w:rPr>
        <w:t xml:space="preserve"> to support them in this responsibility</w:t>
      </w:r>
      <w:r w:rsidRPr="00301930">
        <w:rPr>
          <w:rFonts w:ascii="Calibri" w:eastAsia="Times New Roman" w:hAnsi="Calibri" w:cs="Calibri"/>
          <w:sz w:val="28"/>
          <w:szCs w:val="24"/>
          <w:lang w:eastAsia="en-GB"/>
        </w:rPr>
        <w:t>.</w:t>
      </w:r>
      <w:r w:rsidR="005763B2" w:rsidRPr="00301930">
        <w:rPr>
          <w:rFonts w:ascii="Calibri" w:eastAsia="Times New Roman" w:hAnsi="Calibri" w:cs="Calibri"/>
          <w:sz w:val="28"/>
          <w:szCs w:val="24"/>
          <w:lang w:eastAsia="en-GB"/>
        </w:rPr>
        <w:t xml:space="preserve"> </w:t>
      </w:r>
    </w:p>
    <w:p w14:paraId="1A2E1539" w14:textId="3EAF8B7D" w:rsidR="007D204C" w:rsidRPr="00301930" w:rsidRDefault="005763B2" w:rsidP="00A3456E">
      <w:pPr>
        <w:pStyle w:val="ListParagraph"/>
        <w:numPr>
          <w:ilvl w:val="0"/>
          <w:numId w:val="53"/>
        </w:numPr>
        <w:rPr>
          <w:rFonts w:ascii="Calibri" w:eastAsia="Times New Roman" w:hAnsi="Calibri" w:cs="Calibri"/>
          <w:sz w:val="28"/>
          <w:szCs w:val="24"/>
          <w:lang w:eastAsia="en-GB"/>
        </w:rPr>
      </w:pPr>
      <w:r w:rsidRPr="00301930">
        <w:rPr>
          <w:rFonts w:ascii="Calibri" w:eastAsia="Times New Roman" w:hAnsi="Calibri" w:cs="Calibri"/>
          <w:sz w:val="28"/>
          <w:szCs w:val="24"/>
          <w:lang w:eastAsia="en-GB"/>
        </w:rPr>
        <w:t xml:space="preserve">The Trustees will appoint </w:t>
      </w:r>
      <w:r w:rsidR="00092D2C" w:rsidRPr="00301930">
        <w:rPr>
          <w:rFonts w:ascii="Calibri" w:eastAsia="Times New Roman" w:hAnsi="Calibri" w:cs="Calibri"/>
          <w:sz w:val="28"/>
          <w:szCs w:val="24"/>
          <w:lang w:eastAsia="en-GB"/>
        </w:rPr>
        <w:t xml:space="preserve">a H&amp;S rep </w:t>
      </w:r>
      <w:r w:rsidRPr="00301930">
        <w:rPr>
          <w:rFonts w:ascii="Calibri" w:eastAsia="Times New Roman" w:hAnsi="Calibri" w:cs="Calibri"/>
          <w:sz w:val="28"/>
          <w:szCs w:val="24"/>
          <w:lang w:eastAsia="en-GB"/>
        </w:rPr>
        <w:t xml:space="preserve">to oversee </w:t>
      </w:r>
      <w:r w:rsidR="00092D2C" w:rsidRPr="00301930">
        <w:rPr>
          <w:rFonts w:ascii="Calibri" w:eastAsia="Times New Roman" w:hAnsi="Calibri" w:cs="Calibri"/>
          <w:sz w:val="28"/>
          <w:szCs w:val="24"/>
          <w:lang w:eastAsia="en-GB"/>
        </w:rPr>
        <w:t>implementation of this policy, inspect/replace or replenish relevant equipment on an annual basis, maintain relevant H&amp;S records and report to the Board.</w:t>
      </w:r>
    </w:p>
    <w:p w14:paraId="382E46CB" w14:textId="77777777" w:rsidR="00102665" w:rsidRPr="00172DA3" w:rsidRDefault="00102665" w:rsidP="000F0EF1">
      <w:pPr>
        <w:rPr>
          <w:rFonts w:ascii="Calibri" w:eastAsia="Times New Roman" w:hAnsi="Calibri" w:cs="Calibri"/>
          <w:b/>
          <w:sz w:val="28"/>
          <w:szCs w:val="24"/>
          <w:lang w:eastAsia="en-GB"/>
        </w:rPr>
      </w:pPr>
    </w:p>
    <w:p w14:paraId="6A387A7B" w14:textId="50B1BD64" w:rsidR="002C66EB" w:rsidRPr="00172DA3" w:rsidRDefault="00092D2C" w:rsidP="000F0EF1">
      <w:pPr>
        <w:rPr>
          <w:rFonts w:ascii="Calibri" w:eastAsia="Times New Roman" w:hAnsi="Calibri" w:cs="Calibri"/>
          <w:sz w:val="28"/>
          <w:szCs w:val="24"/>
          <w:lang w:eastAsia="en-GB"/>
        </w:rPr>
      </w:pPr>
      <w:r w:rsidRPr="00172DA3">
        <w:rPr>
          <w:rFonts w:ascii="Calibri" w:eastAsia="Times New Roman" w:hAnsi="Calibri" w:cs="Calibri"/>
          <w:b/>
          <w:sz w:val="28"/>
          <w:szCs w:val="24"/>
          <w:lang w:eastAsia="en-GB"/>
        </w:rPr>
        <w:t xml:space="preserve">Trustees </w:t>
      </w:r>
      <w:r w:rsidR="007A0CD5" w:rsidRPr="00172DA3">
        <w:rPr>
          <w:rFonts w:ascii="Calibri" w:eastAsia="Times New Roman" w:hAnsi="Calibri" w:cs="Calibri"/>
          <w:b/>
          <w:sz w:val="28"/>
          <w:szCs w:val="24"/>
          <w:lang w:eastAsia="en-GB"/>
        </w:rPr>
        <w:t>Role:</w:t>
      </w:r>
      <w:r w:rsidR="007A0CD5" w:rsidRPr="00172DA3">
        <w:rPr>
          <w:rFonts w:ascii="Calibri" w:eastAsia="Times New Roman" w:hAnsi="Calibri" w:cs="Calibri"/>
          <w:sz w:val="28"/>
          <w:szCs w:val="24"/>
          <w:lang w:eastAsia="en-GB"/>
        </w:rPr>
        <w:t xml:space="preserve"> </w:t>
      </w:r>
    </w:p>
    <w:p w14:paraId="1477F1F9" w14:textId="4441E389" w:rsidR="002C66EB" w:rsidRPr="00172DA3" w:rsidRDefault="002C66EB" w:rsidP="000F0EF1">
      <w:pPr>
        <w:pStyle w:val="ListParagraph"/>
        <w:numPr>
          <w:ilvl w:val="0"/>
          <w:numId w:val="48"/>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T</w:t>
      </w:r>
      <w:r w:rsidR="002E1A7B" w:rsidRPr="00172DA3">
        <w:rPr>
          <w:rFonts w:ascii="Calibri" w:eastAsia="Times New Roman" w:hAnsi="Calibri" w:cs="Calibri"/>
          <w:sz w:val="28"/>
          <w:szCs w:val="24"/>
          <w:lang w:eastAsia="en-GB"/>
        </w:rPr>
        <w:t xml:space="preserve">o </w:t>
      </w:r>
      <w:r w:rsidR="00FB27BC" w:rsidRPr="00172DA3">
        <w:rPr>
          <w:rFonts w:ascii="Calibri" w:eastAsia="Times New Roman" w:hAnsi="Calibri" w:cs="Calibri"/>
          <w:sz w:val="28"/>
          <w:szCs w:val="24"/>
          <w:lang w:eastAsia="en-GB"/>
        </w:rPr>
        <w:t>review</w:t>
      </w:r>
      <w:r w:rsidR="0074639F" w:rsidRPr="00172DA3">
        <w:rPr>
          <w:rFonts w:ascii="Calibri" w:eastAsia="Times New Roman" w:hAnsi="Calibri" w:cs="Calibri"/>
          <w:sz w:val="28"/>
          <w:szCs w:val="24"/>
          <w:lang w:eastAsia="en-GB"/>
        </w:rPr>
        <w:t xml:space="preserve"> all aspects of Health and Safety</w:t>
      </w:r>
      <w:r w:rsidR="003A4920" w:rsidRPr="00172DA3">
        <w:rPr>
          <w:rFonts w:ascii="Calibri" w:eastAsia="Times New Roman" w:hAnsi="Calibri" w:cs="Calibri"/>
          <w:sz w:val="28"/>
          <w:szCs w:val="24"/>
          <w:lang w:eastAsia="en-GB"/>
        </w:rPr>
        <w:t>, including measure</w:t>
      </w:r>
      <w:r w:rsidR="00C07023" w:rsidRPr="00172DA3">
        <w:rPr>
          <w:rFonts w:ascii="Calibri" w:eastAsia="Times New Roman" w:hAnsi="Calibri" w:cs="Calibri"/>
          <w:sz w:val="28"/>
          <w:szCs w:val="24"/>
          <w:lang w:eastAsia="en-GB"/>
        </w:rPr>
        <w:t>s</w:t>
      </w:r>
      <w:r w:rsidR="003A4920" w:rsidRPr="00172DA3">
        <w:rPr>
          <w:rFonts w:ascii="Calibri" w:eastAsia="Times New Roman" w:hAnsi="Calibri" w:cs="Calibri"/>
          <w:sz w:val="28"/>
          <w:szCs w:val="24"/>
          <w:lang w:eastAsia="en-GB"/>
        </w:rPr>
        <w:t xml:space="preserve"> relating to </w:t>
      </w:r>
      <w:r w:rsidR="00301930">
        <w:rPr>
          <w:rFonts w:ascii="Calibri" w:eastAsia="Times New Roman" w:hAnsi="Calibri" w:cs="Calibri"/>
          <w:sz w:val="28"/>
          <w:szCs w:val="24"/>
          <w:lang w:eastAsia="en-GB"/>
        </w:rPr>
        <w:t>A</w:t>
      </w:r>
      <w:r w:rsidR="00B81C2F" w:rsidRPr="00172DA3">
        <w:rPr>
          <w:rFonts w:ascii="Calibri" w:eastAsia="Times New Roman" w:hAnsi="Calibri" w:cs="Calibri"/>
          <w:sz w:val="28"/>
          <w:szCs w:val="24"/>
          <w:lang w:eastAsia="en-GB"/>
        </w:rPr>
        <w:t>dults at risk</w:t>
      </w:r>
      <w:r w:rsidR="003A4920" w:rsidRPr="00172DA3">
        <w:rPr>
          <w:rFonts w:ascii="Calibri" w:eastAsia="Times New Roman" w:hAnsi="Calibri" w:cs="Calibri"/>
          <w:sz w:val="28"/>
          <w:szCs w:val="24"/>
          <w:lang w:eastAsia="en-GB"/>
        </w:rPr>
        <w:t xml:space="preserve"> </w:t>
      </w:r>
      <w:r w:rsidR="00301930">
        <w:rPr>
          <w:rFonts w:ascii="Calibri" w:eastAsia="Times New Roman" w:hAnsi="Calibri" w:cs="Calibri"/>
          <w:sz w:val="28"/>
          <w:szCs w:val="24"/>
          <w:lang w:eastAsia="en-GB"/>
        </w:rPr>
        <w:t xml:space="preserve">and </w:t>
      </w:r>
      <w:r w:rsidR="00301930" w:rsidRPr="00172DA3">
        <w:rPr>
          <w:rFonts w:ascii="Calibri" w:eastAsia="Times New Roman" w:hAnsi="Calibri" w:cs="Calibri"/>
          <w:sz w:val="28"/>
          <w:szCs w:val="24"/>
          <w:lang w:eastAsia="en-GB"/>
        </w:rPr>
        <w:t>Children</w:t>
      </w:r>
      <w:r w:rsidR="00301930">
        <w:rPr>
          <w:rFonts w:ascii="Calibri" w:eastAsia="Times New Roman" w:hAnsi="Calibri" w:cs="Calibri"/>
          <w:sz w:val="28"/>
          <w:szCs w:val="24"/>
          <w:lang w:eastAsia="en-GB"/>
        </w:rPr>
        <w:t xml:space="preserve"> </w:t>
      </w:r>
      <w:r w:rsidR="003A4920" w:rsidRPr="00172DA3">
        <w:rPr>
          <w:rFonts w:ascii="Calibri" w:eastAsia="Times New Roman" w:hAnsi="Calibri" w:cs="Calibri"/>
          <w:sz w:val="28"/>
          <w:szCs w:val="24"/>
          <w:lang w:eastAsia="en-GB"/>
        </w:rPr>
        <w:t>(</w:t>
      </w:r>
      <w:r w:rsidR="00301930">
        <w:rPr>
          <w:rFonts w:ascii="Calibri" w:eastAsia="Times New Roman" w:hAnsi="Calibri" w:cs="Calibri"/>
          <w:sz w:val="28"/>
          <w:szCs w:val="24"/>
          <w:lang w:eastAsia="en-GB"/>
        </w:rPr>
        <w:t>ARC</w:t>
      </w:r>
      <w:r w:rsidR="003A4920" w:rsidRPr="00172DA3">
        <w:rPr>
          <w:rFonts w:ascii="Calibri" w:eastAsia="Times New Roman" w:hAnsi="Calibri" w:cs="Calibri"/>
          <w:sz w:val="28"/>
          <w:szCs w:val="24"/>
          <w:lang w:eastAsia="en-GB"/>
        </w:rPr>
        <w:t>s)</w:t>
      </w:r>
      <w:r w:rsidR="003603D3" w:rsidRPr="00172DA3">
        <w:rPr>
          <w:rFonts w:ascii="Calibri" w:eastAsia="Times New Roman" w:hAnsi="Calibri" w:cs="Calibri"/>
          <w:sz w:val="28"/>
          <w:szCs w:val="24"/>
          <w:lang w:eastAsia="en-GB"/>
        </w:rPr>
        <w:t>,</w:t>
      </w:r>
      <w:r w:rsidR="0074639F" w:rsidRPr="00172DA3">
        <w:rPr>
          <w:rFonts w:ascii="Calibri" w:eastAsia="Times New Roman" w:hAnsi="Calibri" w:cs="Calibri"/>
          <w:sz w:val="28"/>
          <w:szCs w:val="24"/>
          <w:lang w:eastAsia="en-GB"/>
        </w:rPr>
        <w:t xml:space="preserve"> </w:t>
      </w:r>
      <w:r w:rsidRPr="00172DA3">
        <w:rPr>
          <w:rFonts w:ascii="Calibri" w:eastAsia="Times New Roman" w:hAnsi="Calibri" w:cs="Calibri"/>
          <w:sz w:val="28"/>
          <w:szCs w:val="24"/>
          <w:lang w:eastAsia="en-GB"/>
        </w:rPr>
        <w:t>to ensure that COG meets its legal H&amp;S requirements</w:t>
      </w:r>
      <w:r w:rsidR="007D204C" w:rsidRPr="00172DA3">
        <w:rPr>
          <w:rFonts w:ascii="Calibri" w:eastAsia="Times New Roman" w:hAnsi="Calibri" w:cs="Calibri"/>
          <w:sz w:val="28"/>
          <w:szCs w:val="24"/>
          <w:lang w:eastAsia="en-GB"/>
        </w:rPr>
        <w:t xml:space="preserve"> and duties</w:t>
      </w:r>
      <w:r w:rsidR="00C41332" w:rsidRPr="00172DA3">
        <w:rPr>
          <w:rFonts w:ascii="Calibri" w:eastAsia="Times New Roman" w:hAnsi="Calibri" w:cs="Calibri"/>
          <w:sz w:val="28"/>
          <w:szCs w:val="24"/>
          <w:lang w:eastAsia="en-GB"/>
        </w:rPr>
        <w:t>.</w:t>
      </w:r>
    </w:p>
    <w:p w14:paraId="01D6A382" w14:textId="3DC62B12" w:rsidR="002E1A7B" w:rsidRPr="00172DA3" w:rsidRDefault="002C66EB" w:rsidP="000F0EF1">
      <w:pPr>
        <w:pStyle w:val="ListParagraph"/>
        <w:numPr>
          <w:ilvl w:val="0"/>
          <w:numId w:val="48"/>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To</w:t>
      </w:r>
      <w:r w:rsidR="0074639F" w:rsidRPr="00172DA3">
        <w:rPr>
          <w:rFonts w:ascii="Calibri" w:eastAsia="Times New Roman" w:hAnsi="Calibri" w:cs="Calibri"/>
          <w:sz w:val="28"/>
          <w:szCs w:val="24"/>
          <w:lang w:eastAsia="en-GB"/>
        </w:rPr>
        <w:t xml:space="preserve"> </w:t>
      </w:r>
      <w:r w:rsidR="002E1A7B" w:rsidRPr="00172DA3">
        <w:rPr>
          <w:rFonts w:ascii="Calibri" w:eastAsia="Times New Roman" w:hAnsi="Calibri" w:cs="Calibri"/>
          <w:sz w:val="28"/>
          <w:szCs w:val="24"/>
          <w:lang w:eastAsia="en-GB"/>
        </w:rPr>
        <w:t xml:space="preserve">ensure that </w:t>
      </w:r>
      <w:r w:rsidRPr="00172DA3">
        <w:rPr>
          <w:rFonts w:ascii="Calibri" w:eastAsia="Times New Roman" w:hAnsi="Calibri" w:cs="Calibri"/>
          <w:sz w:val="28"/>
          <w:szCs w:val="24"/>
          <w:lang w:eastAsia="en-GB"/>
        </w:rPr>
        <w:t>the Board is</w:t>
      </w:r>
      <w:r w:rsidR="002E1A7B" w:rsidRPr="00172DA3">
        <w:rPr>
          <w:rFonts w:ascii="Calibri" w:eastAsia="Times New Roman" w:hAnsi="Calibri" w:cs="Calibri"/>
          <w:sz w:val="28"/>
          <w:szCs w:val="24"/>
          <w:lang w:eastAsia="en-GB"/>
        </w:rPr>
        <w:t xml:space="preserve"> made aware of any instances or circumstances where its H&amp;S procedures </w:t>
      </w:r>
      <w:r w:rsidR="00B57EF7" w:rsidRPr="00172DA3">
        <w:rPr>
          <w:rFonts w:ascii="Calibri" w:eastAsia="Times New Roman" w:hAnsi="Calibri" w:cs="Calibri"/>
          <w:sz w:val="28"/>
          <w:szCs w:val="24"/>
          <w:lang w:eastAsia="en-GB"/>
        </w:rPr>
        <w:t>have</w:t>
      </w:r>
      <w:r w:rsidR="002E1A7B" w:rsidRPr="00172DA3">
        <w:rPr>
          <w:rFonts w:ascii="Calibri" w:eastAsia="Times New Roman" w:hAnsi="Calibri" w:cs="Calibri"/>
          <w:sz w:val="28"/>
          <w:szCs w:val="24"/>
          <w:lang w:eastAsia="en-GB"/>
        </w:rPr>
        <w:t xml:space="preserve"> not be</w:t>
      </w:r>
      <w:r w:rsidR="00FB27BC" w:rsidRPr="00172DA3">
        <w:rPr>
          <w:rFonts w:ascii="Calibri" w:eastAsia="Times New Roman" w:hAnsi="Calibri" w:cs="Calibri"/>
          <w:sz w:val="28"/>
          <w:szCs w:val="24"/>
          <w:lang w:eastAsia="en-GB"/>
        </w:rPr>
        <w:t>en</w:t>
      </w:r>
      <w:r w:rsidR="002E1A7B" w:rsidRPr="00172DA3">
        <w:rPr>
          <w:rFonts w:ascii="Calibri" w:eastAsia="Times New Roman" w:hAnsi="Calibri" w:cs="Calibri"/>
          <w:sz w:val="28"/>
          <w:szCs w:val="24"/>
          <w:lang w:eastAsia="en-GB"/>
        </w:rPr>
        <w:t xml:space="preserve"> followed, or do not fully meet the current H&amp;S requirements</w:t>
      </w:r>
      <w:r w:rsidR="00FB27BC" w:rsidRPr="00172DA3">
        <w:rPr>
          <w:rFonts w:ascii="Calibri" w:eastAsia="Times New Roman" w:hAnsi="Calibri" w:cs="Calibri"/>
          <w:sz w:val="28"/>
          <w:szCs w:val="24"/>
          <w:lang w:eastAsia="en-GB"/>
        </w:rPr>
        <w:t>.</w:t>
      </w:r>
    </w:p>
    <w:p w14:paraId="0F6D9758" w14:textId="06DB9873" w:rsidR="003A4920" w:rsidRPr="00172DA3" w:rsidRDefault="002C66EB" w:rsidP="000F0EF1">
      <w:pPr>
        <w:pStyle w:val="ListParagraph"/>
        <w:numPr>
          <w:ilvl w:val="0"/>
          <w:numId w:val="48"/>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 xml:space="preserve">To </w:t>
      </w:r>
      <w:r w:rsidR="00FE0CFB" w:rsidRPr="00172DA3">
        <w:rPr>
          <w:rFonts w:ascii="Calibri" w:eastAsia="Times New Roman" w:hAnsi="Calibri" w:cs="Calibri"/>
          <w:sz w:val="28"/>
          <w:szCs w:val="24"/>
          <w:lang w:eastAsia="en-GB"/>
        </w:rPr>
        <w:t xml:space="preserve">assume H&amp;S responsibility for land </w:t>
      </w:r>
      <w:r w:rsidR="00092D2C" w:rsidRPr="00172DA3">
        <w:rPr>
          <w:rFonts w:ascii="Calibri" w:eastAsia="Times New Roman" w:hAnsi="Calibri" w:cs="Calibri"/>
          <w:sz w:val="28"/>
          <w:szCs w:val="24"/>
          <w:lang w:eastAsia="en-GB"/>
        </w:rPr>
        <w:t>owned or leased by COG</w:t>
      </w:r>
    </w:p>
    <w:p w14:paraId="0365E6AD" w14:textId="4E735CA6" w:rsidR="00102665" w:rsidRPr="00172DA3" w:rsidRDefault="00FE0CFB" w:rsidP="000F0EF1">
      <w:pPr>
        <w:pStyle w:val="ListParagraph"/>
        <w:numPr>
          <w:ilvl w:val="0"/>
          <w:numId w:val="48"/>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 xml:space="preserve">To </w:t>
      </w:r>
      <w:r w:rsidR="002C66EB" w:rsidRPr="00172DA3">
        <w:rPr>
          <w:rFonts w:ascii="Calibri" w:eastAsia="Times New Roman" w:hAnsi="Calibri" w:cs="Calibri"/>
          <w:sz w:val="28"/>
          <w:szCs w:val="24"/>
          <w:lang w:eastAsia="en-GB"/>
        </w:rPr>
        <w:t>delegate H&amp;S responsibilities for activities</w:t>
      </w:r>
      <w:r w:rsidR="007D204C" w:rsidRPr="00172DA3">
        <w:rPr>
          <w:rFonts w:ascii="Calibri" w:eastAsia="Times New Roman" w:hAnsi="Calibri" w:cs="Calibri"/>
          <w:sz w:val="28"/>
          <w:szCs w:val="24"/>
          <w:lang w:eastAsia="en-GB"/>
        </w:rPr>
        <w:t xml:space="preserve"> and events</w:t>
      </w:r>
      <w:r w:rsidR="00C41332" w:rsidRPr="00172DA3">
        <w:rPr>
          <w:rFonts w:ascii="Calibri" w:eastAsia="Times New Roman" w:hAnsi="Calibri" w:cs="Calibri"/>
          <w:sz w:val="28"/>
          <w:szCs w:val="24"/>
          <w:lang w:eastAsia="en-GB"/>
        </w:rPr>
        <w:t>,</w:t>
      </w:r>
      <w:r w:rsidR="007D204C" w:rsidRPr="00172DA3">
        <w:rPr>
          <w:rFonts w:ascii="Calibri" w:eastAsia="Times New Roman" w:hAnsi="Calibri" w:cs="Calibri"/>
          <w:sz w:val="28"/>
          <w:szCs w:val="24"/>
          <w:lang w:eastAsia="en-GB"/>
        </w:rPr>
        <w:t xml:space="preserve"> and for </w:t>
      </w:r>
      <w:r w:rsidR="002C66EB" w:rsidRPr="00172DA3">
        <w:rPr>
          <w:rFonts w:ascii="Calibri" w:eastAsia="Times New Roman" w:hAnsi="Calibri" w:cs="Calibri"/>
          <w:sz w:val="28"/>
          <w:szCs w:val="24"/>
          <w:lang w:eastAsia="en-GB"/>
        </w:rPr>
        <w:t xml:space="preserve">those </w:t>
      </w:r>
      <w:r w:rsidR="007D204C" w:rsidRPr="00172DA3">
        <w:rPr>
          <w:rFonts w:ascii="Calibri" w:eastAsia="Times New Roman" w:hAnsi="Calibri" w:cs="Calibri"/>
          <w:sz w:val="28"/>
          <w:szCs w:val="24"/>
          <w:lang w:eastAsia="en-GB"/>
        </w:rPr>
        <w:t xml:space="preserve">people </w:t>
      </w:r>
      <w:r w:rsidR="002C66EB" w:rsidRPr="00172DA3">
        <w:rPr>
          <w:rFonts w:ascii="Calibri" w:eastAsia="Times New Roman" w:hAnsi="Calibri" w:cs="Calibri"/>
          <w:sz w:val="28"/>
          <w:szCs w:val="24"/>
          <w:lang w:eastAsia="en-GB"/>
        </w:rPr>
        <w:t>involved in working on them</w:t>
      </w:r>
      <w:r w:rsidR="007D204C" w:rsidRPr="00172DA3">
        <w:rPr>
          <w:rFonts w:ascii="Calibri" w:eastAsia="Times New Roman" w:hAnsi="Calibri" w:cs="Calibri"/>
          <w:sz w:val="28"/>
          <w:szCs w:val="24"/>
          <w:lang w:eastAsia="en-GB"/>
        </w:rPr>
        <w:t>,</w:t>
      </w:r>
      <w:r w:rsidR="002C66EB" w:rsidRPr="00172DA3">
        <w:rPr>
          <w:rFonts w:ascii="Calibri" w:eastAsia="Times New Roman" w:hAnsi="Calibri" w:cs="Calibri"/>
          <w:sz w:val="28"/>
          <w:szCs w:val="24"/>
          <w:lang w:eastAsia="en-GB"/>
        </w:rPr>
        <w:t xml:space="preserve"> to Lead Volunteers</w:t>
      </w:r>
      <w:r w:rsidR="00C41332" w:rsidRPr="00172DA3">
        <w:rPr>
          <w:rFonts w:ascii="Calibri" w:eastAsia="Times New Roman" w:hAnsi="Calibri" w:cs="Calibri"/>
          <w:sz w:val="28"/>
          <w:szCs w:val="24"/>
          <w:lang w:eastAsia="en-GB"/>
        </w:rPr>
        <w:t>.</w:t>
      </w:r>
    </w:p>
    <w:p w14:paraId="212A8143" w14:textId="3BF85BF5" w:rsidR="000C3B84" w:rsidRPr="00172DA3" w:rsidRDefault="00102665" w:rsidP="000F0EF1">
      <w:pPr>
        <w:pStyle w:val="ListParagraph"/>
        <w:numPr>
          <w:ilvl w:val="0"/>
          <w:numId w:val="48"/>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T</w:t>
      </w:r>
      <w:r w:rsidR="00B57EF7" w:rsidRPr="00172DA3">
        <w:rPr>
          <w:rFonts w:ascii="Calibri" w:eastAsia="Times New Roman" w:hAnsi="Calibri" w:cs="Calibri"/>
          <w:sz w:val="28"/>
          <w:szCs w:val="24"/>
          <w:lang w:eastAsia="en-GB"/>
        </w:rPr>
        <w:t xml:space="preserve">o ensure that </w:t>
      </w:r>
      <w:r w:rsidR="00FB27BC" w:rsidRPr="00172DA3">
        <w:rPr>
          <w:rFonts w:ascii="Calibri" w:eastAsia="Times New Roman" w:hAnsi="Calibri" w:cs="Calibri"/>
          <w:sz w:val="28"/>
          <w:szCs w:val="24"/>
          <w:lang w:eastAsia="en-GB"/>
        </w:rPr>
        <w:t>Lead Volunteers</w:t>
      </w:r>
      <w:r w:rsidR="00B57EF7" w:rsidRPr="00172DA3">
        <w:rPr>
          <w:rFonts w:ascii="Calibri" w:eastAsia="Times New Roman" w:hAnsi="Calibri" w:cs="Calibri"/>
          <w:sz w:val="28"/>
          <w:szCs w:val="24"/>
          <w:lang w:eastAsia="en-GB"/>
        </w:rPr>
        <w:t xml:space="preserve"> are </w:t>
      </w:r>
      <w:r w:rsidR="00B64525" w:rsidRPr="00172DA3">
        <w:rPr>
          <w:rFonts w:ascii="Calibri" w:eastAsia="Times New Roman" w:hAnsi="Calibri" w:cs="Calibri"/>
          <w:sz w:val="28"/>
          <w:szCs w:val="24"/>
          <w:lang w:eastAsia="en-GB"/>
        </w:rPr>
        <w:t xml:space="preserve">competent to carry out the role, are </w:t>
      </w:r>
      <w:r w:rsidR="007A0CD5" w:rsidRPr="00172DA3">
        <w:rPr>
          <w:rFonts w:ascii="Calibri" w:eastAsia="Times New Roman" w:hAnsi="Calibri" w:cs="Calibri"/>
          <w:sz w:val="28"/>
          <w:szCs w:val="24"/>
          <w:lang w:eastAsia="en-GB"/>
        </w:rPr>
        <w:t>clear as to their responsibilities a</w:t>
      </w:r>
      <w:r w:rsidR="00A66FC8" w:rsidRPr="00172DA3">
        <w:rPr>
          <w:rFonts w:ascii="Calibri" w:eastAsia="Times New Roman" w:hAnsi="Calibri" w:cs="Calibri"/>
          <w:sz w:val="28"/>
          <w:szCs w:val="24"/>
          <w:lang w:eastAsia="en-GB"/>
        </w:rPr>
        <w:t>n</w:t>
      </w:r>
      <w:r w:rsidR="007A0CD5" w:rsidRPr="00172DA3">
        <w:rPr>
          <w:rFonts w:ascii="Calibri" w:eastAsia="Times New Roman" w:hAnsi="Calibri" w:cs="Calibri"/>
          <w:sz w:val="28"/>
          <w:szCs w:val="24"/>
          <w:lang w:eastAsia="en-GB"/>
        </w:rPr>
        <w:t xml:space="preserve">d have </w:t>
      </w:r>
      <w:r w:rsidR="00B57EF7" w:rsidRPr="00172DA3">
        <w:rPr>
          <w:rFonts w:ascii="Calibri" w:eastAsia="Times New Roman" w:hAnsi="Calibri" w:cs="Calibri"/>
          <w:sz w:val="28"/>
          <w:szCs w:val="24"/>
          <w:lang w:eastAsia="en-GB"/>
        </w:rPr>
        <w:t xml:space="preserve">sufficient time, budget </w:t>
      </w:r>
      <w:r w:rsidR="004D439E" w:rsidRPr="00172DA3">
        <w:rPr>
          <w:rFonts w:ascii="Calibri" w:eastAsia="Times New Roman" w:hAnsi="Calibri" w:cs="Calibri"/>
          <w:sz w:val="28"/>
          <w:szCs w:val="24"/>
          <w:lang w:eastAsia="en-GB"/>
        </w:rPr>
        <w:t xml:space="preserve">and </w:t>
      </w:r>
      <w:r w:rsidR="00B57EF7" w:rsidRPr="00172DA3">
        <w:rPr>
          <w:rFonts w:ascii="Calibri" w:eastAsia="Times New Roman" w:hAnsi="Calibri" w:cs="Calibri"/>
          <w:sz w:val="28"/>
          <w:szCs w:val="24"/>
          <w:lang w:eastAsia="en-GB"/>
        </w:rPr>
        <w:t xml:space="preserve">training to undertake </w:t>
      </w:r>
      <w:r w:rsidR="007A0CD5" w:rsidRPr="00172DA3">
        <w:rPr>
          <w:rFonts w:ascii="Calibri" w:eastAsia="Times New Roman" w:hAnsi="Calibri" w:cs="Calibri"/>
          <w:sz w:val="28"/>
          <w:szCs w:val="24"/>
          <w:lang w:eastAsia="en-GB"/>
        </w:rPr>
        <w:t>these</w:t>
      </w:r>
      <w:r w:rsidR="00B57EF7" w:rsidRPr="00172DA3">
        <w:rPr>
          <w:rFonts w:ascii="Calibri" w:eastAsia="Times New Roman" w:hAnsi="Calibri" w:cs="Calibri"/>
          <w:sz w:val="28"/>
          <w:szCs w:val="24"/>
          <w:lang w:eastAsia="en-GB"/>
        </w:rPr>
        <w:t>.</w:t>
      </w:r>
    </w:p>
    <w:p w14:paraId="3F36064A" w14:textId="0CFD9476" w:rsidR="003A4920" w:rsidRPr="00172DA3" w:rsidRDefault="003A4920" w:rsidP="000F0EF1">
      <w:p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NB:  Where COG conducts tasks, activities or events in locations not under COG control, H&amp;S responsibility for the site will rest with the responsible owner and/or organisation and COG will follow their guidance.</w:t>
      </w:r>
    </w:p>
    <w:p w14:paraId="642B0989" w14:textId="77777777" w:rsidR="00102665" w:rsidRPr="00172DA3" w:rsidRDefault="00102665" w:rsidP="000F0EF1">
      <w:pPr>
        <w:rPr>
          <w:rFonts w:ascii="Calibri" w:eastAsia="Times New Roman" w:hAnsi="Calibri" w:cs="Calibri"/>
          <w:b/>
          <w:sz w:val="28"/>
          <w:szCs w:val="24"/>
          <w:lang w:eastAsia="en-GB"/>
        </w:rPr>
      </w:pPr>
    </w:p>
    <w:p w14:paraId="06999CFE" w14:textId="0CCCEAC8" w:rsidR="00F13880" w:rsidRPr="00172DA3" w:rsidRDefault="00102665" w:rsidP="000F0EF1">
      <w:pPr>
        <w:rPr>
          <w:rFonts w:ascii="Calibri" w:eastAsia="Times New Roman" w:hAnsi="Calibri" w:cs="Calibri"/>
          <w:sz w:val="28"/>
          <w:szCs w:val="24"/>
          <w:lang w:eastAsia="en-GB"/>
        </w:rPr>
      </w:pPr>
      <w:r w:rsidRPr="00172DA3">
        <w:rPr>
          <w:rFonts w:ascii="Calibri" w:eastAsia="Times New Roman" w:hAnsi="Calibri" w:cs="Calibri"/>
          <w:b/>
          <w:sz w:val="28"/>
          <w:szCs w:val="24"/>
          <w:lang w:eastAsia="en-GB"/>
        </w:rPr>
        <w:t>Duties</w:t>
      </w:r>
      <w:r w:rsidR="007A0CD5" w:rsidRPr="00172DA3">
        <w:rPr>
          <w:rFonts w:ascii="Calibri" w:eastAsia="Times New Roman" w:hAnsi="Calibri" w:cs="Calibri"/>
          <w:b/>
          <w:sz w:val="28"/>
          <w:szCs w:val="24"/>
          <w:lang w:eastAsia="en-GB"/>
        </w:rPr>
        <w:t xml:space="preserve">: </w:t>
      </w:r>
      <w:r w:rsidR="00F13880" w:rsidRPr="00172DA3">
        <w:rPr>
          <w:rFonts w:ascii="Calibri" w:eastAsia="Times New Roman" w:hAnsi="Calibri" w:cs="Calibri"/>
          <w:sz w:val="28"/>
          <w:szCs w:val="24"/>
          <w:lang w:eastAsia="en-GB"/>
        </w:rPr>
        <w:t xml:space="preserve">H&amp;S will form part of </w:t>
      </w:r>
      <w:r w:rsidR="00FB27BC" w:rsidRPr="00172DA3">
        <w:rPr>
          <w:rFonts w:ascii="Calibri" w:eastAsia="Times New Roman" w:hAnsi="Calibri" w:cs="Calibri"/>
          <w:sz w:val="28"/>
          <w:szCs w:val="24"/>
          <w:lang w:eastAsia="en-GB"/>
        </w:rPr>
        <w:t>the</w:t>
      </w:r>
      <w:r w:rsidR="00F13880" w:rsidRPr="00172DA3">
        <w:rPr>
          <w:rFonts w:ascii="Calibri" w:eastAsia="Times New Roman" w:hAnsi="Calibri" w:cs="Calibri"/>
          <w:sz w:val="28"/>
          <w:szCs w:val="24"/>
          <w:lang w:eastAsia="en-GB"/>
        </w:rPr>
        <w:t xml:space="preserve"> set agenda</w:t>
      </w:r>
      <w:r w:rsidR="00FB27BC" w:rsidRPr="00172DA3">
        <w:rPr>
          <w:rFonts w:ascii="Calibri" w:eastAsia="Times New Roman" w:hAnsi="Calibri" w:cs="Calibri"/>
          <w:sz w:val="28"/>
          <w:szCs w:val="24"/>
          <w:lang w:eastAsia="en-GB"/>
        </w:rPr>
        <w:t xml:space="preserve"> at every Board meeting</w:t>
      </w:r>
      <w:r w:rsidR="00092D2C" w:rsidRPr="00172DA3">
        <w:rPr>
          <w:rFonts w:ascii="Calibri" w:eastAsia="Times New Roman" w:hAnsi="Calibri" w:cs="Calibri"/>
          <w:sz w:val="28"/>
          <w:szCs w:val="24"/>
          <w:lang w:eastAsia="en-GB"/>
        </w:rPr>
        <w:t>, to include:</w:t>
      </w:r>
      <w:r w:rsidRPr="00172DA3">
        <w:rPr>
          <w:rFonts w:ascii="Calibri" w:eastAsia="Times New Roman" w:hAnsi="Calibri" w:cs="Calibri"/>
          <w:sz w:val="28"/>
          <w:szCs w:val="24"/>
          <w:lang w:eastAsia="en-GB"/>
        </w:rPr>
        <w:t xml:space="preserve">  </w:t>
      </w:r>
    </w:p>
    <w:p w14:paraId="5AAF2BA9" w14:textId="77777777" w:rsidR="00FF362C" w:rsidRPr="00172DA3" w:rsidRDefault="00FD7391" w:rsidP="000F0EF1">
      <w:pPr>
        <w:numPr>
          <w:ilvl w:val="0"/>
          <w:numId w:val="38"/>
        </w:numPr>
        <w:rPr>
          <w:rFonts w:ascii="Calibri" w:eastAsia="Times New Roman" w:hAnsi="Calibri" w:cs="Calibri"/>
          <w:sz w:val="28"/>
          <w:szCs w:val="24"/>
          <w:lang w:eastAsia="en-GB"/>
        </w:rPr>
      </w:pPr>
      <w:r w:rsidRPr="00172DA3">
        <w:rPr>
          <w:rFonts w:ascii="Calibri" w:eastAsia="Times New Roman" w:hAnsi="Calibri" w:cs="Calibri"/>
          <w:b/>
          <w:bCs/>
          <w:sz w:val="28"/>
          <w:szCs w:val="24"/>
          <w:lang w:eastAsia="en-GB"/>
        </w:rPr>
        <w:t xml:space="preserve">Review </w:t>
      </w:r>
      <w:r w:rsidR="00F13880" w:rsidRPr="00172DA3">
        <w:rPr>
          <w:rFonts w:ascii="Calibri" w:eastAsia="Times New Roman" w:hAnsi="Calibri" w:cs="Calibri"/>
          <w:b/>
          <w:bCs/>
          <w:sz w:val="28"/>
          <w:szCs w:val="24"/>
          <w:lang w:eastAsia="en-GB"/>
        </w:rPr>
        <w:t>Actions points</w:t>
      </w:r>
      <w:r w:rsidRPr="00172DA3">
        <w:rPr>
          <w:rFonts w:ascii="Calibri" w:eastAsia="Times New Roman" w:hAnsi="Calibri" w:cs="Calibri"/>
          <w:b/>
          <w:bCs/>
          <w:sz w:val="28"/>
          <w:szCs w:val="24"/>
          <w:lang w:eastAsia="en-GB"/>
        </w:rPr>
        <w:t xml:space="preserve">:  </w:t>
      </w:r>
      <w:r w:rsidRPr="00172DA3">
        <w:rPr>
          <w:rFonts w:ascii="Calibri" w:eastAsia="Times New Roman" w:hAnsi="Calibri" w:cs="Calibri"/>
          <w:bCs/>
          <w:sz w:val="28"/>
          <w:szCs w:val="24"/>
          <w:lang w:eastAsia="en-GB"/>
        </w:rPr>
        <w:t xml:space="preserve">review H&amp;S Action points </w:t>
      </w:r>
      <w:r w:rsidR="00F13880" w:rsidRPr="00172DA3">
        <w:rPr>
          <w:rFonts w:ascii="Calibri" w:eastAsia="Times New Roman" w:hAnsi="Calibri" w:cs="Calibri"/>
          <w:bCs/>
          <w:sz w:val="28"/>
          <w:szCs w:val="24"/>
          <w:lang w:eastAsia="en-GB"/>
        </w:rPr>
        <w:t xml:space="preserve">completed and outstanding from </w:t>
      </w:r>
      <w:r w:rsidRPr="00172DA3">
        <w:rPr>
          <w:rFonts w:ascii="Calibri" w:eastAsia="Times New Roman" w:hAnsi="Calibri" w:cs="Calibri"/>
          <w:bCs/>
          <w:sz w:val="28"/>
          <w:szCs w:val="24"/>
          <w:lang w:eastAsia="en-GB"/>
        </w:rPr>
        <w:t xml:space="preserve">the </w:t>
      </w:r>
      <w:r w:rsidR="00F13880" w:rsidRPr="00172DA3">
        <w:rPr>
          <w:rFonts w:ascii="Calibri" w:eastAsia="Times New Roman" w:hAnsi="Calibri" w:cs="Calibri"/>
          <w:bCs/>
          <w:sz w:val="28"/>
          <w:szCs w:val="24"/>
          <w:lang w:eastAsia="en-GB"/>
        </w:rPr>
        <w:t>last meeting;</w:t>
      </w:r>
    </w:p>
    <w:p w14:paraId="1B7542DF" w14:textId="67268A2D" w:rsidR="00FD7391" w:rsidRPr="00172DA3" w:rsidRDefault="007A0CD5" w:rsidP="000F0EF1">
      <w:pPr>
        <w:numPr>
          <w:ilvl w:val="0"/>
          <w:numId w:val="38"/>
        </w:numPr>
        <w:rPr>
          <w:rFonts w:ascii="Calibri" w:eastAsia="Times New Roman" w:hAnsi="Calibri" w:cs="Calibri"/>
          <w:sz w:val="28"/>
          <w:szCs w:val="24"/>
          <w:lang w:eastAsia="en-GB"/>
        </w:rPr>
      </w:pPr>
      <w:r w:rsidRPr="00172DA3">
        <w:rPr>
          <w:rFonts w:ascii="Calibri" w:eastAsia="Times New Roman" w:hAnsi="Calibri" w:cs="Calibri"/>
          <w:b/>
          <w:bCs/>
          <w:sz w:val="28"/>
          <w:szCs w:val="24"/>
          <w:lang w:eastAsia="en-GB"/>
        </w:rPr>
        <w:t>Review of Standard H&amp;S Themes</w:t>
      </w:r>
      <w:r w:rsidR="00E701E6" w:rsidRPr="00172DA3">
        <w:rPr>
          <w:rFonts w:ascii="Calibri" w:eastAsia="Times New Roman" w:hAnsi="Calibri" w:cs="Calibri"/>
          <w:b/>
          <w:bCs/>
          <w:sz w:val="28"/>
          <w:szCs w:val="24"/>
          <w:lang w:eastAsia="en-GB"/>
        </w:rPr>
        <w:t xml:space="preserve"> (</w:t>
      </w:r>
      <w:r w:rsidRPr="00172DA3">
        <w:rPr>
          <w:rFonts w:ascii="Calibri" w:eastAsia="Times New Roman" w:hAnsi="Calibri" w:cs="Calibri"/>
          <w:b/>
          <w:bCs/>
          <w:sz w:val="28"/>
          <w:szCs w:val="24"/>
          <w:lang w:eastAsia="en-GB"/>
        </w:rPr>
        <w:t>1-</w:t>
      </w:r>
      <w:r w:rsidR="00541DD0">
        <w:rPr>
          <w:rFonts w:ascii="Calibri" w:eastAsia="Times New Roman" w:hAnsi="Calibri" w:cs="Calibri"/>
          <w:b/>
          <w:bCs/>
          <w:sz w:val="28"/>
          <w:szCs w:val="24"/>
          <w:lang w:eastAsia="en-GB"/>
        </w:rPr>
        <w:t>12</w:t>
      </w:r>
      <w:r w:rsidR="00E701E6" w:rsidRPr="00172DA3">
        <w:rPr>
          <w:rFonts w:ascii="Calibri" w:eastAsia="Times New Roman" w:hAnsi="Calibri" w:cs="Calibri"/>
          <w:b/>
          <w:bCs/>
          <w:sz w:val="28"/>
          <w:szCs w:val="24"/>
          <w:lang w:eastAsia="en-GB"/>
        </w:rPr>
        <w:t>)</w:t>
      </w:r>
      <w:r w:rsidR="00E701E6" w:rsidRPr="00172DA3">
        <w:rPr>
          <w:rFonts w:ascii="Calibri" w:eastAsia="Times New Roman" w:hAnsi="Calibri" w:cs="Calibri"/>
          <w:b/>
          <w:sz w:val="28"/>
          <w:szCs w:val="24"/>
          <w:lang w:eastAsia="en-GB"/>
        </w:rPr>
        <w:t>:</w:t>
      </w:r>
      <w:r w:rsidRPr="00172DA3">
        <w:rPr>
          <w:rFonts w:ascii="Calibri" w:eastAsia="Times New Roman" w:hAnsi="Calibri" w:cs="Calibri"/>
          <w:sz w:val="28"/>
          <w:szCs w:val="24"/>
          <w:lang w:eastAsia="en-GB"/>
        </w:rPr>
        <w:t xml:space="preserve"> </w:t>
      </w:r>
      <w:r w:rsidR="00FF362C" w:rsidRPr="00172DA3">
        <w:rPr>
          <w:rFonts w:ascii="Calibri" w:eastAsia="Times New Roman" w:hAnsi="Calibri" w:cs="Calibri"/>
          <w:sz w:val="28"/>
          <w:szCs w:val="24"/>
          <w:lang w:eastAsia="en-GB"/>
        </w:rPr>
        <w:t xml:space="preserve"> </w:t>
      </w:r>
      <w:r w:rsidR="00FD7391" w:rsidRPr="00172DA3">
        <w:rPr>
          <w:rFonts w:ascii="Calibri" w:eastAsia="Times New Roman" w:hAnsi="Calibri" w:cs="Calibri"/>
          <w:sz w:val="28"/>
          <w:szCs w:val="24"/>
          <w:lang w:eastAsia="en-GB"/>
        </w:rPr>
        <w:t>H</w:t>
      </w:r>
      <w:r w:rsidR="00F13880" w:rsidRPr="00172DA3">
        <w:rPr>
          <w:rFonts w:ascii="Calibri" w:eastAsia="Times New Roman" w:hAnsi="Calibri" w:cs="Calibri"/>
          <w:sz w:val="28"/>
          <w:szCs w:val="24"/>
          <w:lang w:eastAsia="en-GB"/>
        </w:rPr>
        <w:t>ighlighting any areas of concern</w:t>
      </w:r>
      <w:r w:rsidR="00FF362C" w:rsidRPr="00172DA3">
        <w:rPr>
          <w:rFonts w:ascii="Calibri" w:eastAsia="Times New Roman" w:hAnsi="Calibri" w:cs="Calibri"/>
          <w:sz w:val="28"/>
          <w:szCs w:val="24"/>
          <w:lang w:eastAsia="en-GB"/>
        </w:rPr>
        <w:t>, a</w:t>
      </w:r>
      <w:r w:rsidR="00FD7391" w:rsidRPr="00172DA3">
        <w:rPr>
          <w:rFonts w:ascii="Calibri" w:eastAsia="Times New Roman" w:hAnsi="Calibri" w:cs="Calibri"/>
          <w:sz w:val="28"/>
          <w:szCs w:val="24"/>
          <w:lang w:eastAsia="en-GB"/>
        </w:rPr>
        <w:t xml:space="preserve">pproving </w:t>
      </w:r>
      <w:r w:rsidR="00F13880" w:rsidRPr="00172DA3">
        <w:rPr>
          <w:rFonts w:ascii="Calibri" w:eastAsia="Times New Roman" w:hAnsi="Calibri" w:cs="Calibri"/>
          <w:sz w:val="28"/>
          <w:szCs w:val="24"/>
          <w:lang w:eastAsia="en-GB"/>
        </w:rPr>
        <w:t xml:space="preserve">new </w:t>
      </w:r>
      <w:r w:rsidR="006269BF" w:rsidRPr="00172DA3">
        <w:rPr>
          <w:rFonts w:ascii="Calibri" w:eastAsia="Times New Roman" w:hAnsi="Calibri" w:cs="Calibri"/>
          <w:sz w:val="28"/>
          <w:szCs w:val="24"/>
          <w:lang w:eastAsia="en-GB"/>
        </w:rPr>
        <w:t>assessments</w:t>
      </w:r>
      <w:r w:rsidR="00FD7391" w:rsidRPr="00172DA3">
        <w:rPr>
          <w:rFonts w:ascii="Calibri" w:eastAsia="Times New Roman" w:hAnsi="Calibri" w:cs="Calibri"/>
          <w:sz w:val="28"/>
          <w:szCs w:val="24"/>
          <w:lang w:eastAsia="en-GB"/>
        </w:rPr>
        <w:t xml:space="preserve"> (for sites, activities or competencies)</w:t>
      </w:r>
      <w:r w:rsidR="00FF362C" w:rsidRPr="00172DA3">
        <w:rPr>
          <w:rFonts w:ascii="Calibri" w:eastAsia="Times New Roman" w:hAnsi="Calibri" w:cs="Calibri"/>
          <w:sz w:val="28"/>
          <w:szCs w:val="24"/>
          <w:lang w:eastAsia="en-GB"/>
        </w:rPr>
        <w:t xml:space="preserve">, </w:t>
      </w:r>
      <w:r w:rsidR="00FD7391" w:rsidRPr="00172DA3">
        <w:rPr>
          <w:rFonts w:ascii="Calibri" w:eastAsia="Times New Roman" w:hAnsi="Calibri" w:cs="Calibri"/>
          <w:sz w:val="28"/>
          <w:szCs w:val="24"/>
          <w:lang w:eastAsia="en-GB"/>
        </w:rPr>
        <w:t xml:space="preserve">checklists, safe ways of working </w:t>
      </w:r>
      <w:r w:rsidR="000F0EF1" w:rsidRPr="00172DA3">
        <w:rPr>
          <w:rFonts w:ascii="Calibri" w:eastAsia="Times New Roman" w:hAnsi="Calibri" w:cs="Calibri"/>
          <w:sz w:val="28"/>
          <w:szCs w:val="24"/>
          <w:lang w:eastAsia="en-GB"/>
        </w:rPr>
        <w:t>etc.</w:t>
      </w:r>
      <w:r w:rsidR="00FF362C" w:rsidRPr="00172DA3">
        <w:rPr>
          <w:rFonts w:ascii="Calibri" w:eastAsia="Times New Roman" w:hAnsi="Calibri" w:cs="Calibri"/>
          <w:sz w:val="28"/>
          <w:szCs w:val="24"/>
          <w:lang w:eastAsia="en-GB"/>
        </w:rPr>
        <w:t xml:space="preserve"> and i</w:t>
      </w:r>
      <w:r w:rsidR="00FD7391" w:rsidRPr="00172DA3">
        <w:rPr>
          <w:rFonts w:ascii="Calibri" w:eastAsia="Times New Roman" w:hAnsi="Calibri" w:cs="Calibri"/>
          <w:sz w:val="28"/>
          <w:szCs w:val="24"/>
          <w:lang w:eastAsia="en-GB"/>
        </w:rPr>
        <w:t xml:space="preserve">dentifying outstanding/new </w:t>
      </w:r>
      <w:r w:rsidR="00F13880" w:rsidRPr="00172DA3">
        <w:rPr>
          <w:rFonts w:ascii="Calibri" w:eastAsia="Times New Roman" w:hAnsi="Calibri" w:cs="Calibri"/>
          <w:sz w:val="28"/>
          <w:szCs w:val="24"/>
          <w:lang w:eastAsia="en-GB"/>
        </w:rPr>
        <w:t>training needs</w:t>
      </w:r>
    </w:p>
    <w:p w14:paraId="47AA30FD" w14:textId="32E11FF1" w:rsidR="00F13880" w:rsidRPr="00172DA3" w:rsidRDefault="00FD7391" w:rsidP="000F0EF1">
      <w:pPr>
        <w:pStyle w:val="ListParagraph"/>
        <w:numPr>
          <w:ilvl w:val="0"/>
          <w:numId w:val="38"/>
        </w:numPr>
        <w:rPr>
          <w:rFonts w:ascii="Calibri" w:eastAsia="Times New Roman" w:hAnsi="Calibri" w:cs="Calibri"/>
          <w:sz w:val="28"/>
          <w:szCs w:val="24"/>
          <w:lang w:eastAsia="en-GB"/>
        </w:rPr>
      </w:pPr>
      <w:r w:rsidRPr="00172DA3">
        <w:rPr>
          <w:rFonts w:ascii="Calibri" w:eastAsia="Times New Roman" w:hAnsi="Calibri" w:cs="Calibri"/>
          <w:b/>
          <w:sz w:val="28"/>
          <w:szCs w:val="24"/>
          <w:lang w:eastAsia="en-GB"/>
        </w:rPr>
        <w:t>Reviewing any reported incidents</w:t>
      </w:r>
      <w:r w:rsidR="00FE0CFB" w:rsidRPr="00172DA3">
        <w:rPr>
          <w:rFonts w:ascii="Calibri" w:eastAsia="Times New Roman" w:hAnsi="Calibri" w:cs="Calibri"/>
          <w:sz w:val="28"/>
          <w:szCs w:val="24"/>
          <w:lang w:eastAsia="en-GB"/>
        </w:rPr>
        <w:t xml:space="preserve"> (accidents</w:t>
      </w:r>
      <w:r w:rsidRPr="00172DA3">
        <w:rPr>
          <w:rFonts w:ascii="Calibri" w:eastAsia="Times New Roman" w:hAnsi="Calibri" w:cs="Calibri"/>
          <w:sz w:val="28"/>
          <w:szCs w:val="24"/>
          <w:lang w:eastAsia="en-GB"/>
        </w:rPr>
        <w:t xml:space="preserve"> </w:t>
      </w:r>
      <w:r w:rsidR="00FE0CFB" w:rsidRPr="00172DA3">
        <w:rPr>
          <w:rFonts w:ascii="Calibri" w:eastAsia="Times New Roman" w:hAnsi="Calibri" w:cs="Calibri"/>
          <w:sz w:val="28"/>
          <w:szCs w:val="24"/>
          <w:lang w:eastAsia="en-GB"/>
        </w:rPr>
        <w:t xml:space="preserve">and near misses) </w:t>
      </w:r>
      <w:r w:rsidRPr="00172DA3">
        <w:rPr>
          <w:rFonts w:ascii="Calibri" w:eastAsia="Times New Roman" w:hAnsi="Calibri" w:cs="Calibri"/>
          <w:sz w:val="28"/>
          <w:szCs w:val="24"/>
          <w:lang w:eastAsia="en-GB"/>
        </w:rPr>
        <w:t>and identifying actions arising from them.</w:t>
      </w:r>
    </w:p>
    <w:p w14:paraId="653E1C9E" w14:textId="77777777" w:rsidR="008B754F" w:rsidRPr="00172DA3" w:rsidRDefault="008B754F" w:rsidP="000F0EF1">
      <w:pPr>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br w:type="page"/>
      </w:r>
    </w:p>
    <w:p w14:paraId="58B8D852" w14:textId="1A9F1D92" w:rsidR="0074639F" w:rsidRPr="00172DA3" w:rsidRDefault="002C66EB"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lastRenderedPageBreak/>
        <w:t>Lead Volunteers</w:t>
      </w:r>
    </w:p>
    <w:p w14:paraId="4CC1FEE8" w14:textId="4BD4D00E" w:rsidR="00B00CA2" w:rsidRPr="00172DA3" w:rsidRDefault="008460E4" w:rsidP="000F0EF1">
      <w:p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Lead Volunteers</w:t>
      </w:r>
      <w:r w:rsidR="00FE0CFB" w:rsidRPr="00172DA3">
        <w:rPr>
          <w:rFonts w:ascii="Calibri" w:eastAsia="Times New Roman" w:hAnsi="Calibri" w:cs="Calibri"/>
          <w:sz w:val="28"/>
          <w:szCs w:val="24"/>
          <w:lang w:eastAsia="en-GB"/>
        </w:rPr>
        <w:t xml:space="preserve"> will be identified for relevant</w:t>
      </w:r>
      <w:r w:rsidR="00B00CA2" w:rsidRPr="00172DA3">
        <w:rPr>
          <w:rFonts w:ascii="Calibri" w:eastAsia="Times New Roman" w:hAnsi="Calibri" w:cs="Calibri"/>
          <w:sz w:val="28"/>
          <w:szCs w:val="24"/>
          <w:lang w:eastAsia="en-GB"/>
        </w:rPr>
        <w:t xml:space="preserve"> tasks, events, volunteer activities, contract</w:t>
      </w:r>
      <w:r w:rsidR="003F1F21" w:rsidRPr="00172DA3">
        <w:rPr>
          <w:rFonts w:ascii="Calibri" w:eastAsia="Times New Roman" w:hAnsi="Calibri" w:cs="Calibri"/>
          <w:sz w:val="28"/>
          <w:szCs w:val="24"/>
          <w:lang w:eastAsia="en-GB"/>
        </w:rPr>
        <w:t xml:space="preserve">s </w:t>
      </w:r>
      <w:r w:rsidR="00B00CA2" w:rsidRPr="00172DA3">
        <w:rPr>
          <w:rFonts w:ascii="Calibri" w:eastAsia="Times New Roman" w:hAnsi="Calibri" w:cs="Calibri"/>
          <w:sz w:val="28"/>
          <w:szCs w:val="24"/>
          <w:lang w:eastAsia="en-GB"/>
        </w:rPr>
        <w:t>and any other areas of work covered by th</w:t>
      </w:r>
      <w:r w:rsidR="00FE0CFB" w:rsidRPr="00172DA3">
        <w:rPr>
          <w:rFonts w:ascii="Calibri" w:eastAsia="Times New Roman" w:hAnsi="Calibri" w:cs="Calibri"/>
          <w:sz w:val="28"/>
          <w:szCs w:val="24"/>
          <w:lang w:eastAsia="en-GB"/>
        </w:rPr>
        <w:t xml:space="preserve">is policy and will </w:t>
      </w:r>
      <w:r w:rsidR="002E16E4" w:rsidRPr="00172DA3">
        <w:rPr>
          <w:rFonts w:ascii="Calibri" w:eastAsia="Times New Roman" w:hAnsi="Calibri" w:cs="Calibri"/>
          <w:sz w:val="28"/>
          <w:szCs w:val="24"/>
          <w:lang w:eastAsia="en-GB"/>
        </w:rPr>
        <w:t>have</w:t>
      </w:r>
      <w:r w:rsidR="00B00CA2" w:rsidRPr="00172DA3">
        <w:rPr>
          <w:rFonts w:ascii="Calibri" w:eastAsia="Times New Roman" w:hAnsi="Calibri" w:cs="Calibri"/>
          <w:sz w:val="28"/>
          <w:szCs w:val="24"/>
          <w:lang w:eastAsia="en-GB"/>
        </w:rPr>
        <w:t xml:space="preserve"> </w:t>
      </w:r>
      <w:r w:rsidR="002C66EB" w:rsidRPr="00172DA3">
        <w:rPr>
          <w:rFonts w:ascii="Calibri" w:eastAsia="Times New Roman" w:hAnsi="Calibri" w:cs="Calibri"/>
          <w:sz w:val="28"/>
          <w:szCs w:val="24"/>
          <w:lang w:eastAsia="en-GB"/>
        </w:rPr>
        <w:t xml:space="preserve">delegated </w:t>
      </w:r>
      <w:r w:rsidR="00B00CA2" w:rsidRPr="00172DA3">
        <w:rPr>
          <w:rFonts w:ascii="Calibri" w:eastAsia="Times New Roman" w:hAnsi="Calibri" w:cs="Calibri"/>
          <w:sz w:val="28"/>
          <w:szCs w:val="24"/>
          <w:lang w:eastAsia="en-GB"/>
        </w:rPr>
        <w:t>H&amp;S responsibilit</w:t>
      </w:r>
      <w:r w:rsidR="002E16E4" w:rsidRPr="00172DA3">
        <w:rPr>
          <w:rFonts w:ascii="Calibri" w:eastAsia="Times New Roman" w:hAnsi="Calibri" w:cs="Calibri"/>
          <w:sz w:val="28"/>
          <w:szCs w:val="24"/>
          <w:lang w:eastAsia="en-GB"/>
        </w:rPr>
        <w:t>y</w:t>
      </w:r>
      <w:r w:rsidR="00B00CA2" w:rsidRPr="00172DA3">
        <w:rPr>
          <w:rFonts w:ascii="Calibri" w:eastAsia="Times New Roman" w:hAnsi="Calibri" w:cs="Calibri"/>
          <w:sz w:val="28"/>
          <w:szCs w:val="24"/>
          <w:lang w:eastAsia="en-GB"/>
        </w:rPr>
        <w:t xml:space="preserve"> for the activit</w:t>
      </w:r>
      <w:r w:rsidR="003F1F21" w:rsidRPr="00172DA3">
        <w:rPr>
          <w:rFonts w:ascii="Calibri" w:eastAsia="Times New Roman" w:hAnsi="Calibri" w:cs="Calibri"/>
          <w:sz w:val="28"/>
          <w:szCs w:val="24"/>
          <w:lang w:eastAsia="en-GB"/>
        </w:rPr>
        <w:t>ies</w:t>
      </w:r>
      <w:r w:rsidR="00B00CA2" w:rsidRPr="00172DA3">
        <w:rPr>
          <w:rFonts w:ascii="Calibri" w:eastAsia="Times New Roman" w:hAnsi="Calibri" w:cs="Calibri"/>
          <w:sz w:val="28"/>
          <w:szCs w:val="24"/>
          <w:lang w:eastAsia="en-GB"/>
        </w:rPr>
        <w:t xml:space="preserve"> concerned</w:t>
      </w:r>
      <w:r w:rsidR="003F1F21" w:rsidRPr="00172DA3">
        <w:rPr>
          <w:rFonts w:ascii="Calibri" w:eastAsia="Times New Roman" w:hAnsi="Calibri" w:cs="Calibri"/>
          <w:sz w:val="28"/>
          <w:szCs w:val="24"/>
          <w:lang w:eastAsia="en-GB"/>
        </w:rPr>
        <w:t xml:space="preserve"> and the people engaged in them.</w:t>
      </w:r>
    </w:p>
    <w:p w14:paraId="66E9D67D" w14:textId="77777777" w:rsidR="00FE0CFB" w:rsidRPr="00172DA3" w:rsidRDefault="00FE0CFB" w:rsidP="000F0EF1">
      <w:pPr>
        <w:rPr>
          <w:rFonts w:ascii="Calibri" w:eastAsia="Times New Roman" w:hAnsi="Calibri" w:cs="Calibri"/>
          <w:b/>
          <w:sz w:val="28"/>
          <w:szCs w:val="24"/>
          <w:lang w:eastAsia="en-GB"/>
        </w:rPr>
      </w:pPr>
    </w:p>
    <w:p w14:paraId="7C7132B8" w14:textId="7E0ED776" w:rsidR="00FE0CFB" w:rsidRPr="00172DA3" w:rsidRDefault="00092D2C" w:rsidP="000F0EF1">
      <w:pPr>
        <w:rPr>
          <w:rFonts w:ascii="Calibri" w:eastAsia="Times New Roman" w:hAnsi="Calibri" w:cs="Calibri"/>
          <w:sz w:val="28"/>
          <w:szCs w:val="24"/>
          <w:lang w:eastAsia="en-GB"/>
        </w:rPr>
      </w:pPr>
      <w:r w:rsidRPr="00172DA3">
        <w:rPr>
          <w:rFonts w:ascii="Calibri" w:eastAsia="Times New Roman" w:hAnsi="Calibri" w:cs="Calibri"/>
          <w:b/>
          <w:sz w:val="28"/>
          <w:szCs w:val="24"/>
          <w:lang w:eastAsia="en-GB"/>
        </w:rPr>
        <w:t>Lead volunteers</w:t>
      </w:r>
      <w:r w:rsidR="00C07023" w:rsidRPr="00172DA3">
        <w:rPr>
          <w:rFonts w:ascii="Calibri" w:eastAsia="Times New Roman" w:hAnsi="Calibri" w:cs="Calibri"/>
          <w:b/>
          <w:sz w:val="28"/>
          <w:szCs w:val="24"/>
          <w:lang w:eastAsia="en-GB"/>
        </w:rPr>
        <w:t>'</w:t>
      </w:r>
      <w:r w:rsidRPr="00172DA3">
        <w:rPr>
          <w:rFonts w:ascii="Calibri" w:eastAsia="Times New Roman" w:hAnsi="Calibri" w:cs="Calibri"/>
          <w:b/>
          <w:sz w:val="28"/>
          <w:szCs w:val="24"/>
          <w:lang w:eastAsia="en-GB"/>
        </w:rPr>
        <w:t xml:space="preserve"> r</w:t>
      </w:r>
      <w:r w:rsidR="00FE0CFB" w:rsidRPr="00172DA3">
        <w:rPr>
          <w:rFonts w:ascii="Calibri" w:eastAsia="Times New Roman" w:hAnsi="Calibri" w:cs="Calibri"/>
          <w:b/>
          <w:sz w:val="28"/>
          <w:szCs w:val="24"/>
          <w:lang w:eastAsia="en-GB"/>
        </w:rPr>
        <w:t>ole:</w:t>
      </w:r>
      <w:r w:rsidR="00FE0CFB" w:rsidRPr="00172DA3">
        <w:rPr>
          <w:rFonts w:ascii="Calibri" w:eastAsia="Times New Roman" w:hAnsi="Calibri" w:cs="Calibri"/>
          <w:sz w:val="28"/>
          <w:szCs w:val="24"/>
          <w:lang w:eastAsia="en-GB"/>
        </w:rPr>
        <w:t xml:space="preserve"> </w:t>
      </w:r>
    </w:p>
    <w:p w14:paraId="6AE73460" w14:textId="77777777" w:rsidR="00C41332" w:rsidRPr="00172DA3" w:rsidRDefault="00B64525" w:rsidP="000F0EF1">
      <w:pPr>
        <w:pStyle w:val="ListParagraph"/>
        <w:numPr>
          <w:ilvl w:val="0"/>
          <w:numId w:val="51"/>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 xml:space="preserve">To ensure the safe conduct of the </w:t>
      </w:r>
      <w:r w:rsidR="000C2269" w:rsidRPr="00172DA3">
        <w:rPr>
          <w:rFonts w:ascii="Calibri" w:eastAsia="Times New Roman" w:hAnsi="Calibri" w:cs="Calibri"/>
          <w:sz w:val="28"/>
          <w:szCs w:val="24"/>
          <w:lang w:eastAsia="en-GB"/>
        </w:rPr>
        <w:t xml:space="preserve">task, </w:t>
      </w:r>
      <w:r w:rsidRPr="00172DA3">
        <w:rPr>
          <w:rFonts w:ascii="Calibri" w:eastAsia="Times New Roman" w:hAnsi="Calibri" w:cs="Calibri"/>
          <w:sz w:val="28"/>
          <w:szCs w:val="24"/>
          <w:lang w:eastAsia="en-GB"/>
        </w:rPr>
        <w:t>event or activity for which they are the Lead Volunteer</w:t>
      </w:r>
    </w:p>
    <w:p w14:paraId="0DA464B9" w14:textId="56292647" w:rsidR="00E33A0E" w:rsidRPr="00172DA3" w:rsidRDefault="00C41332" w:rsidP="000F0EF1">
      <w:pPr>
        <w:pStyle w:val="ListParagraph"/>
        <w:numPr>
          <w:ilvl w:val="0"/>
          <w:numId w:val="51"/>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To assist the</w:t>
      </w:r>
      <w:r w:rsidR="00E33A0E" w:rsidRPr="00172DA3">
        <w:rPr>
          <w:rFonts w:ascii="Calibri" w:eastAsia="Times New Roman" w:hAnsi="Calibri" w:cs="Calibri"/>
          <w:sz w:val="28"/>
          <w:szCs w:val="24"/>
          <w:lang w:eastAsia="en-GB"/>
        </w:rPr>
        <w:t xml:space="preserve"> Board in creat</w:t>
      </w:r>
      <w:r w:rsidR="00713AE3" w:rsidRPr="00172DA3">
        <w:rPr>
          <w:rFonts w:ascii="Calibri" w:eastAsia="Times New Roman" w:hAnsi="Calibri" w:cs="Calibri"/>
          <w:sz w:val="28"/>
          <w:szCs w:val="24"/>
          <w:lang w:eastAsia="en-GB"/>
        </w:rPr>
        <w:t>ing</w:t>
      </w:r>
      <w:r w:rsidR="001A7CBE" w:rsidRPr="00172DA3">
        <w:rPr>
          <w:rFonts w:ascii="Calibri" w:eastAsia="Times New Roman" w:hAnsi="Calibri" w:cs="Calibri"/>
          <w:sz w:val="28"/>
          <w:szCs w:val="24"/>
          <w:lang w:eastAsia="en-GB"/>
        </w:rPr>
        <w:t xml:space="preserve"> and implement</w:t>
      </w:r>
      <w:r w:rsidR="00713AE3" w:rsidRPr="00172DA3">
        <w:rPr>
          <w:rFonts w:ascii="Calibri" w:eastAsia="Times New Roman" w:hAnsi="Calibri" w:cs="Calibri"/>
          <w:sz w:val="28"/>
          <w:szCs w:val="24"/>
          <w:lang w:eastAsia="en-GB"/>
        </w:rPr>
        <w:t>ing</w:t>
      </w:r>
      <w:r w:rsidR="00E33A0E" w:rsidRPr="00172DA3">
        <w:rPr>
          <w:rFonts w:ascii="Calibri" w:eastAsia="Times New Roman" w:hAnsi="Calibri" w:cs="Calibri"/>
          <w:sz w:val="28"/>
          <w:szCs w:val="24"/>
          <w:lang w:eastAsia="en-GB"/>
        </w:rPr>
        <w:t xml:space="preserve"> Risk </w:t>
      </w:r>
      <w:r w:rsidR="00713AE3" w:rsidRPr="00172DA3">
        <w:rPr>
          <w:rFonts w:ascii="Calibri" w:eastAsia="Times New Roman" w:hAnsi="Calibri" w:cs="Calibri"/>
          <w:sz w:val="28"/>
          <w:szCs w:val="24"/>
          <w:lang w:eastAsia="en-GB"/>
        </w:rPr>
        <w:t>A</w:t>
      </w:r>
      <w:r w:rsidR="00E33A0E" w:rsidRPr="00172DA3">
        <w:rPr>
          <w:rFonts w:ascii="Calibri" w:eastAsia="Times New Roman" w:hAnsi="Calibri" w:cs="Calibri"/>
          <w:sz w:val="28"/>
          <w:szCs w:val="24"/>
          <w:lang w:eastAsia="en-GB"/>
        </w:rPr>
        <w:t xml:space="preserve">ssessments, </w:t>
      </w:r>
      <w:r w:rsidR="00713AE3" w:rsidRPr="00172DA3">
        <w:rPr>
          <w:rFonts w:ascii="Calibri" w:eastAsia="Times New Roman" w:hAnsi="Calibri" w:cs="Calibri"/>
          <w:sz w:val="28"/>
          <w:szCs w:val="24"/>
          <w:lang w:eastAsia="en-GB"/>
        </w:rPr>
        <w:t>Safe Ways of Working, Checklist</w:t>
      </w:r>
      <w:r w:rsidR="000F0EF1">
        <w:rPr>
          <w:rFonts w:ascii="Calibri" w:eastAsia="Times New Roman" w:hAnsi="Calibri" w:cs="Calibri"/>
          <w:sz w:val="28"/>
          <w:szCs w:val="24"/>
          <w:lang w:eastAsia="en-GB"/>
        </w:rPr>
        <w:t>s</w:t>
      </w:r>
      <w:r w:rsidR="00713AE3" w:rsidRPr="00172DA3">
        <w:rPr>
          <w:rFonts w:ascii="Calibri" w:eastAsia="Times New Roman" w:hAnsi="Calibri" w:cs="Calibri"/>
          <w:sz w:val="28"/>
          <w:szCs w:val="24"/>
          <w:lang w:eastAsia="en-GB"/>
        </w:rPr>
        <w:t xml:space="preserve">, </w:t>
      </w:r>
      <w:r w:rsidR="00E33A0E" w:rsidRPr="00172DA3">
        <w:rPr>
          <w:rFonts w:ascii="Calibri" w:eastAsia="Times New Roman" w:hAnsi="Calibri" w:cs="Calibri"/>
          <w:sz w:val="28"/>
          <w:szCs w:val="24"/>
          <w:lang w:eastAsia="en-GB"/>
        </w:rPr>
        <w:t xml:space="preserve">COSHH </w:t>
      </w:r>
      <w:r w:rsidR="000F0EF1" w:rsidRPr="00172DA3">
        <w:rPr>
          <w:rFonts w:ascii="Calibri" w:eastAsia="Times New Roman" w:hAnsi="Calibri" w:cs="Calibri"/>
          <w:sz w:val="28"/>
          <w:szCs w:val="24"/>
          <w:lang w:eastAsia="en-GB"/>
        </w:rPr>
        <w:t>assessments</w:t>
      </w:r>
      <w:r w:rsidR="00713AE3" w:rsidRPr="00172DA3">
        <w:rPr>
          <w:rFonts w:ascii="Calibri" w:eastAsia="Times New Roman" w:hAnsi="Calibri" w:cs="Calibri"/>
          <w:sz w:val="28"/>
          <w:szCs w:val="24"/>
          <w:lang w:eastAsia="en-GB"/>
        </w:rPr>
        <w:t xml:space="preserve"> </w:t>
      </w:r>
      <w:r w:rsidR="00E33A0E" w:rsidRPr="00172DA3">
        <w:rPr>
          <w:rFonts w:ascii="Calibri" w:eastAsia="Times New Roman" w:hAnsi="Calibri" w:cs="Calibri"/>
          <w:sz w:val="28"/>
          <w:szCs w:val="24"/>
          <w:lang w:eastAsia="en-GB"/>
        </w:rPr>
        <w:t>and reporting.</w:t>
      </w:r>
    </w:p>
    <w:p w14:paraId="331D7F2B" w14:textId="77777777" w:rsidR="00E33A0E" w:rsidRPr="00172DA3" w:rsidRDefault="00E33A0E" w:rsidP="000F0EF1">
      <w:pPr>
        <w:rPr>
          <w:rFonts w:ascii="Calibri" w:eastAsia="Times New Roman" w:hAnsi="Calibri" w:cs="Calibri"/>
          <w:sz w:val="28"/>
          <w:szCs w:val="24"/>
          <w:lang w:eastAsia="en-GB"/>
        </w:rPr>
      </w:pPr>
    </w:p>
    <w:p w14:paraId="728F527F" w14:textId="77777777" w:rsidR="000C2269" w:rsidRPr="00172DA3" w:rsidRDefault="000C2269" w:rsidP="000F0EF1">
      <w:pPr>
        <w:rPr>
          <w:rFonts w:ascii="Calibri" w:eastAsia="Times New Roman" w:hAnsi="Calibri" w:cs="Calibri"/>
          <w:b/>
          <w:sz w:val="28"/>
          <w:szCs w:val="24"/>
          <w:lang w:eastAsia="en-GB"/>
        </w:rPr>
      </w:pPr>
      <w:r w:rsidRPr="00172DA3">
        <w:rPr>
          <w:rFonts w:ascii="Calibri" w:eastAsia="Times New Roman" w:hAnsi="Calibri" w:cs="Calibri"/>
          <w:b/>
          <w:sz w:val="28"/>
          <w:szCs w:val="24"/>
          <w:lang w:eastAsia="en-GB"/>
        </w:rPr>
        <w:t>Duties:</w:t>
      </w:r>
    </w:p>
    <w:p w14:paraId="18701FF1" w14:textId="000E2DB2" w:rsidR="000C2269" w:rsidRPr="00172DA3" w:rsidRDefault="000C2269" w:rsidP="000F0EF1">
      <w:p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Lead volunteers will</w:t>
      </w:r>
    </w:p>
    <w:p w14:paraId="7F5CB7D0" w14:textId="24F74D82" w:rsidR="000C2269" w:rsidRPr="00172DA3" w:rsidRDefault="000C2269" w:rsidP="000F0EF1">
      <w:pPr>
        <w:pStyle w:val="ListParagraph"/>
        <w:numPr>
          <w:ilvl w:val="0"/>
          <w:numId w:val="49"/>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Complete a competency assessment for the role(s) assigned to them.</w:t>
      </w:r>
    </w:p>
    <w:p w14:paraId="63328027" w14:textId="5A6CA3E4" w:rsidR="00B64525" w:rsidRPr="00172DA3" w:rsidRDefault="000C2269" w:rsidP="000F0EF1">
      <w:pPr>
        <w:pStyle w:val="ListParagraph"/>
        <w:numPr>
          <w:ilvl w:val="0"/>
          <w:numId w:val="49"/>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For forthcoming tasks, activities and events, r</w:t>
      </w:r>
      <w:r w:rsidR="00B64525" w:rsidRPr="00172DA3">
        <w:rPr>
          <w:rFonts w:ascii="Calibri" w:eastAsia="Times New Roman" w:hAnsi="Calibri" w:cs="Calibri"/>
          <w:sz w:val="28"/>
          <w:szCs w:val="24"/>
          <w:lang w:eastAsia="en-GB"/>
        </w:rPr>
        <w:t>eview</w:t>
      </w:r>
      <w:r w:rsidRPr="00172DA3">
        <w:rPr>
          <w:rFonts w:ascii="Calibri" w:eastAsia="Times New Roman" w:hAnsi="Calibri" w:cs="Calibri"/>
          <w:sz w:val="28"/>
          <w:szCs w:val="24"/>
          <w:lang w:eastAsia="en-GB"/>
        </w:rPr>
        <w:t>:</w:t>
      </w:r>
    </w:p>
    <w:p w14:paraId="5A7B08E6" w14:textId="4D3AADB4" w:rsidR="002F1541" w:rsidRPr="00172DA3" w:rsidRDefault="002F1541">
      <w:pPr>
        <w:pStyle w:val="ListParagraph"/>
        <w:numPr>
          <w:ilvl w:val="1"/>
          <w:numId w:val="49"/>
        </w:numPr>
        <w:ind w:left="709" w:hanging="425"/>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R</w:t>
      </w:r>
      <w:r w:rsidR="00EB2099">
        <w:rPr>
          <w:rFonts w:ascii="Calibri" w:eastAsia="Times New Roman" w:hAnsi="Calibri" w:cs="Calibri"/>
          <w:sz w:val="28"/>
          <w:szCs w:val="24"/>
          <w:lang w:eastAsia="en-GB"/>
        </w:rPr>
        <w:t>elevant Site, activity or event R</w:t>
      </w:r>
      <w:r w:rsidRPr="00172DA3">
        <w:rPr>
          <w:rFonts w:ascii="Calibri" w:eastAsia="Times New Roman" w:hAnsi="Calibri" w:cs="Calibri"/>
          <w:sz w:val="28"/>
          <w:szCs w:val="24"/>
          <w:lang w:eastAsia="en-GB"/>
        </w:rPr>
        <w:t xml:space="preserve">isk assessments </w:t>
      </w:r>
    </w:p>
    <w:p w14:paraId="6791AD09" w14:textId="00D60622" w:rsidR="00B64525" w:rsidRPr="00172DA3" w:rsidRDefault="000C2269" w:rsidP="000F0EF1">
      <w:pPr>
        <w:pStyle w:val="ListParagraph"/>
        <w:numPr>
          <w:ilvl w:val="1"/>
          <w:numId w:val="49"/>
        </w:numPr>
        <w:ind w:left="709" w:hanging="425"/>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 xml:space="preserve">any relevant </w:t>
      </w:r>
      <w:r w:rsidR="00B64525" w:rsidRPr="00172DA3">
        <w:rPr>
          <w:rFonts w:ascii="Calibri" w:eastAsia="Times New Roman" w:hAnsi="Calibri" w:cs="Calibri"/>
          <w:sz w:val="28"/>
          <w:szCs w:val="24"/>
          <w:lang w:eastAsia="en-GB"/>
        </w:rPr>
        <w:t xml:space="preserve">Checklists and Safe Ways of Workings </w:t>
      </w:r>
    </w:p>
    <w:p w14:paraId="210EC14E" w14:textId="68CE75E2" w:rsidR="002F1541" w:rsidRPr="00172DA3" w:rsidRDefault="000C2269" w:rsidP="000F0EF1">
      <w:pPr>
        <w:pStyle w:val="ListParagraph"/>
        <w:numPr>
          <w:ilvl w:val="1"/>
          <w:numId w:val="49"/>
        </w:numPr>
        <w:ind w:left="709" w:hanging="425"/>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 xml:space="preserve">the H&amp;S competency </w:t>
      </w:r>
      <w:r w:rsidR="00713AE3" w:rsidRPr="00172DA3">
        <w:rPr>
          <w:rFonts w:ascii="Calibri" w:eastAsia="Times New Roman" w:hAnsi="Calibri" w:cs="Calibri"/>
          <w:sz w:val="28"/>
          <w:szCs w:val="24"/>
          <w:lang w:eastAsia="en-GB"/>
        </w:rPr>
        <w:t>o</w:t>
      </w:r>
      <w:r w:rsidRPr="00172DA3">
        <w:rPr>
          <w:rFonts w:ascii="Calibri" w:eastAsia="Times New Roman" w:hAnsi="Calibri" w:cs="Calibri"/>
          <w:sz w:val="28"/>
          <w:szCs w:val="24"/>
          <w:lang w:eastAsia="en-GB"/>
        </w:rPr>
        <w:t>f relevant trust</w:t>
      </w:r>
      <w:r w:rsidR="003603D3" w:rsidRPr="00172DA3">
        <w:rPr>
          <w:rFonts w:ascii="Calibri" w:eastAsia="Times New Roman" w:hAnsi="Calibri" w:cs="Calibri"/>
          <w:sz w:val="28"/>
          <w:szCs w:val="24"/>
          <w:lang w:eastAsia="en-GB"/>
        </w:rPr>
        <w:t>ees, volunteers and contractors</w:t>
      </w:r>
    </w:p>
    <w:p w14:paraId="27EB30D9" w14:textId="02D21810" w:rsidR="00B64525" w:rsidRPr="00172DA3" w:rsidRDefault="000C2269" w:rsidP="000F0EF1">
      <w:pPr>
        <w:pStyle w:val="ListParagraph"/>
        <w:numPr>
          <w:ilvl w:val="0"/>
          <w:numId w:val="49"/>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Comp</w:t>
      </w:r>
      <w:r w:rsidR="002F1541" w:rsidRPr="00172DA3">
        <w:rPr>
          <w:rFonts w:ascii="Calibri" w:eastAsia="Times New Roman" w:hAnsi="Calibri" w:cs="Calibri"/>
          <w:sz w:val="28"/>
          <w:szCs w:val="24"/>
          <w:lang w:eastAsia="en-GB"/>
        </w:rPr>
        <w:t>lete</w:t>
      </w:r>
      <w:r w:rsidRPr="00172DA3">
        <w:rPr>
          <w:rFonts w:ascii="Calibri" w:eastAsia="Times New Roman" w:hAnsi="Calibri" w:cs="Calibri"/>
          <w:sz w:val="28"/>
          <w:szCs w:val="24"/>
          <w:lang w:eastAsia="en-GB"/>
        </w:rPr>
        <w:t xml:space="preserve"> any outstanding assessment required to proceed with the task</w:t>
      </w:r>
    </w:p>
    <w:p w14:paraId="5DDF273A" w14:textId="1409D9E3" w:rsidR="000C2269" w:rsidRPr="00172DA3" w:rsidRDefault="002F1541" w:rsidP="000F0EF1">
      <w:pPr>
        <w:pStyle w:val="ListParagraph"/>
        <w:numPr>
          <w:ilvl w:val="0"/>
          <w:numId w:val="49"/>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During the tasks, activities or events, f</w:t>
      </w:r>
      <w:r w:rsidR="000C2269" w:rsidRPr="00172DA3">
        <w:rPr>
          <w:rFonts w:ascii="Calibri" w:eastAsia="Times New Roman" w:hAnsi="Calibri" w:cs="Calibri"/>
          <w:sz w:val="28"/>
          <w:szCs w:val="24"/>
          <w:lang w:eastAsia="en-GB"/>
        </w:rPr>
        <w:t>ollow appropriate H&amp;S procedures identified by this review to include:</w:t>
      </w:r>
    </w:p>
    <w:p w14:paraId="798D157D" w14:textId="6DCDCF20" w:rsidR="00E33A0E" w:rsidRPr="00172DA3" w:rsidRDefault="00E33A0E" w:rsidP="000F0EF1">
      <w:pPr>
        <w:pStyle w:val="ListParagraph"/>
        <w:numPr>
          <w:ilvl w:val="1"/>
          <w:numId w:val="49"/>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Checking that equipment is appropriate and safe to use.</w:t>
      </w:r>
    </w:p>
    <w:p w14:paraId="1B69BA5C" w14:textId="347E569F" w:rsidR="000C2269" w:rsidRPr="00172DA3" w:rsidRDefault="000C2269" w:rsidP="000F0EF1">
      <w:pPr>
        <w:pStyle w:val="ListParagraph"/>
        <w:numPr>
          <w:ilvl w:val="1"/>
          <w:numId w:val="49"/>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Briefing participants on safe conduct and the safe use of equipment</w:t>
      </w:r>
    </w:p>
    <w:p w14:paraId="5098F244" w14:textId="44222711" w:rsidR="000C2269" w:rsidRPr="00172DA3" w:rsidRDefault="000C2269" w:rsidP="000F0EF1">
      <w:pPr>
        <w:pStyle w:val="ListParagraph"/>
        <w:numPr>
          <w:ilvl w:val="1"/>
          <w:numId w:val="49"/>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Overseeing participants for the duration of the task, activity or event</w:t>
      </w:r>
    </w:p>
    <w:p w14:paraId="7558C41D" w14:textId="5F26BEF6" w:rsidR="000C2269" w:rsidRPr="00172DA3" w:rsidRDefault="000C2269" w:rsidP="000F0EF1">
      <w:pPr>
        <w:pStyle w:val="ListParagraph"/>
        <w:numPr>
          <w:ilvl w:val="1"/>
          <w:numId w:val="49"/>
        </w:numPr>
        <w:rPr>
          <w:rFonts w:ascii="Calibri" w:eastAsia="Times New Roman" w:hAnsi="Calibri" w:cs="Calibri"/>
          <w:sz w:val="28"/>
          <w:szCs w:val="24"/>
          <w:lang w:eastAsia="en-GB"/>
        </w:rPr>
      </w:pPr>
      <w:r w:rsidRPr="00172DA3">
        <w:rPr>
          <w:rFonts w:ascii="Calibri" w:eastAsia="Times New Roman" w:hAnsi="Calibri" w:cs="Calibri"/>
          <w:sz w:val="28"/>
          <w:szCs w:val="24"/>
          <w:lang w:eastAsia="en-GB"/>
        </w:rPr>
        <w:t xml:space="preserve">Providing any necessary H&amp;S advice to visitors </w:t>
      </w:r>
    </w:p>
    <w:p w14:paraId="3FB8A436" w14:textId="59A40385" w:rsidR="00EB2099" w:rsidRPr="00FB5704" w:rsidRDefault="000C2269" w:rsidP="000F0EF1">
      <w:pPr>
        <w:pStyle w:val="ListParagraph"/>
        <w:numPr>
          <w:ilvl w:val="0"/>
          <w:numId w:val="49"/>
        </w:numPr>
        <w:rPr>
          <w:rFonts w:ascii="Calibri" w:eastAsia="Times New Roman" w:hAnsi="Calibri" w:cs="Calibri"/>
          <w:sz w:val="24"/>
          <w:szCs w:val="24"/>
          <w:lang w:eastAsia="en-GB"/>
        </w:rPr>
      </w:pPr>
      <w:r w:rsidRPr="00172DA3">
        <w:rPr>
          <w:rFonts w:ascii="Calibri" w:eastAsia="Times New Roman" w:hAnsi="Calibri" w:cs="Calibri"/>
          <w:sz w:val="28"/>
          <w:szCs w:val="24"/>
          <w:lang w:eastAsia="en-GB"/>
        </w:rPr>
        <w:t xml:space="preserve">Report back to </w:t>
      </w:r>
      <w:r w:rsidR="00EB2099">
        <w:rPr>
          <w:rFonts w:ascii="Calibri" w:eastAsia="Times New Roman" w:hAnsi="Calibri" w:cs="Calibri"/>
          <w:sz w:val="28"/>
          <w:szCs w:val="24"/>
          <w:lang w:eastAsia="en-GB"/>
        </w:rPr>
        <w:t>H&amp;S rep and Board regarding</w:t>
      </w:r>
      <w:r w:rsidRPr="00172DA3">
        <w:rPr>
          <w:rFonts w:ascii="Calibri" w:eastAsia="Times New Roman" w:hAnsi="Calibri" w:cs="Calibri"/>
          <w:sz w:val="28"/>
          <w:szCs w:val="24"/>
          <w:lang w:eastAsia="en-GB"/>
        </w:rPr>
        <w:t xml:space="preserve"> any incidents</w:t>
      </w:r>
    </w:p>
    <w:p w14:paraId="1B2D6B39" w14:textId="0427DA10" w:rsidR="006B5AD6" w:rsidRPr="00FB5704" w:rsidRDefault="00EB2099" w:rsidP="000F0EF1">
      <w:pPr>
        <w:pStyle w:val="ListParagraph"/>
        <w:numPr>
          <w:ilvl w:val="0"/>
          <w:numId w:val="49"/>
        </w:numPr>
        <w:rPr>
          <w:rFonts w:ascii="Calibri" w:eastAsia="Times New Roman" w:hAnsi="Calibri" w:cs="Calibri"/>
          <w:sz w:val="24"/>
          <w:szCs w:val="24"/>
          <w:lang w:eastAsia="en-GB"/>
        </w:rPr>
      </w:pPr>
      <w:r>
        <w:rPr>
          <w:rFonts w:ascii="Calibri" w:eastAsia="Times New Roman" w:hAnsi="Calibri" w:cs="Calibri"/>
          <w:sz w:val="28"/>
          <w:szCs w:val="24"/>
          <w:lang w:eastAsia="en-GB"/>
        </w:rPr>
        <w:t>M</w:t>
      </w:r>
      <w:r w:rsidR="000C2269" w:rsidRPr="00172DA3">
        <w:rPr>
          <w:rFonts w:ascii="Calibri" w:eastAsia="Times New Roman" w:hAnsi="Calibri" w:cs="Calibri"/>
          <w:sz w:val="28"/>
          <w:szCs w:val="24"/>
          <w:lang w:eastAsia="en-GB"/>
        </w:rPr>
        <w:t xml:space="preserve">aking </w:t>
      </w:r>
      <w:r w:rsidR="00092D2C" w:rsidRPr="00172DA3">
        <w:rPr>
          <w:rFonts w:ascii="Calibri" w:eastAsia="Times New Roman" w:hAnsi="Calibri" w:cs="Calibri"/>
          <w:sz w:val="28"/>
          <w:szCs w:val="24"/>
          <w:lang w:eastAsia="en-GB"/>
        </w:rPr>
        <w:t>r</w:t>
      </w:r>
      <w:r w:rsidR="000C2269" w:rsidRPr="00172DA3">
        <w:rPr>
          <w:rFonts w:ascii="Calibri" w:eastAsia="Times New Roman" w:hAnsi="Calibri" w:cs="Calibri"/>
          <w:sz w:val="28"/>
          <w:szCs w:val="24"/>
          <w:lang w:eastAsia="en-GB"/>
        </w:rPr>
        <w:t>elevant recommendations to improve H&amp;S procedures.</w:t>
      </w:r>
    </w:p>
    <w:p w14:paraId="01DAA3EC" w14:textId="77777777" w:rsidR="00541DD0" w:rsidRPr="00FB5704" w:rsidRDefault="00541DD0" w:rsidP="00FB5704">
      <w:pPr>
        <w:pStyle w:val="ListParagraph"/>
        <w:ind w:left="360"/>
        <w:rPr>
          <w:rFonts w:ascii="Calibri" w:eastAsia="Times New Roman" w:hAnsi="Calibri" w:cs="Calibri"/>
          <w:sz w:val="24"/>
          <w:szCs w:val="24"/>
          <w:lang w:eastAsia="en-GB"/>
        </w:rPr>
      </w:pPr>
    </w:p>
    <w:tbl>
      <w:tblPr>
        <w:tblW w:w="8495" w:type="dxa"/>
        <w:jc w:val="center"/>
        <w:tblCellMar>
          <w:left w:w="0" w:type="dxa"/>
          <w:right w:w="0" w:type="dxa"/>
        </w:tblCellMar>
        <w:tblLook w:val="04A0" w:firstRow="1" w:lastRow="0" w:firstColumn="1" w:lastColumn="0" w:noHBand="0" w:noVBand="1"/>
      </w:tblPr>
      <w:tblGrid>
        <w:gridCol w:w="2016"/>
        <w:gridCol w:w="6479"/>
      </w:tblGrid>
      <w:tr w:rsidR="00EB2099" w:rsidRPr="00541DD0" w14:paraId="667C85B8" w14:textId="77777777" w:rsidTr="00FB5704">
        <w:trPr>
          <w:trHeight w:val="282"/>
          <w:jc w:val="center"/>
        </w:trPr>
        <w:tc>
          <w:tcPr>
            <w:tcW w:w="849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261190"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b/>
                <w:bCs/>
                <w:sz w:val="24"/>
                <w:szCs w:val="24"/>
                <w:lang w:eastAsia="en-GB"/>
              </w:rPr>
              <w:t>Key Reps (as at 22nd March 2019)</w:t>
            </w:r>
          </w:p>
        </w:tc>
      </w:tr>
      <w:tr w:rsidR="00541DD0" w:rsidRPr="00541DD0" w14:paraId="392899AB" w14:textId="77777777" w:rsidTr="00FB5704">
        <w:trPr>
          <w:trHeight w:val="230"/>
          <w:jc w:val="center"/>
        </w:trPr>
        <w:tc>
          <w:tcPr>
            <w:tcW w:w="2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22DDD4"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Overarching H&amp;S</w:t>
            </w:r>
          </w:p>
        </w:tc>
        <w:tc>
          <w:tcPr>
            <w:tcW w:w="6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A4F3C5"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Helen Stace</w:t>
            </w:r>
          </w:p>
        </w:tc>
      </w:tr>
      <w:tr w:rsidR="00541DD0" w:rsidRPr="00541DD0" w14:paraId="0D04792A" w14:textId="77777777" w:rsidTr="00FB5704">
        <w:trPr>
          <w:trHeight w:val="334"/>
          <w:jc w:val="center"/>
        </w:trPr>
        <w:tc>
          <w:tcPr>
            <w:tcW w:w="2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9C0B70" w14:textId="7B3B697D" w:rsidR="00541DD0" w:rsidRPr="00FB5704" w:rsidRDefault="00541DD0" w:rsidP="00FB5704">
            <w:pPr>
              <w:rPr>
                <w:rFonts w:ascii="Calibri" w:eastAsia="Times New Roman" w:hAnsi="Calibri" w:cs="Calibri"/>
                <w:sz w:val="24"/>
                <w:szCs w:val="24"/>
                <w:lang w:eastAsia="en-GB"/>
              </w:rPr>
            </w:pPr>
            <w:r>
              <w:rPr>
                <w:rFonts w:ascii="Calibri" w:eastAsia="Times New Roman" w:hAnsi="Calibri" w:cs="Calibri"/>
                <w:sz w:val="24"/>
                <w:szCs w:val="24"/>
                <w:lang w:eastAsia="en-GB"/>
              </w:rPr>
              <w:t>Site reps</w:t>
            </w:r>
          </w:p>
        </w:tc>
        <w:tc>
          <w:tcPr>
            <w:tcW w:w="6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16E10C" w14:textId="77777777" w:rsidR="00EB2099" w:rsidRPr="00E3641D" w:rsidRDefault="00EB2099" w:rsidP="00EB2099">
            <w:pPr>
              <w:ind w:right="59"/>
              <w:rPr>
                <w:rFonts w:ascii="Calibri" w:eastAsia="Times New Roman" w:hAnsi="Calibri" w:cs="Calibri"/>
                <w:sz w:val="24"/>
                <w:szCs w:val="24"/>
                <w:lang w:eastAsia="en-GB"/>
              </w:rPr>
            </w:pPr>
            <w:r w:rsidRPr="00E3641D">
              <w:rPr>
                <w:rFonts w:ascii="Calibri" w:eastAsia="Times New Roman" w:hAnsi="Calibri" w:cs="Calibri"/>
                <w:sz w:val="24"/>
                <w:szCs w:val="24"/>
                <w:lang w:eastAsia="en-GB"/>
              </w:rPr>
              <w:t>Apple Packing</w:t>
            </w:r>
            <w:r>
              <w:rPr>
                <w:rFonts w:ascii="Calibri" w:eastAsia="Times New Roman" w:hAnsi="Calibri" w:cs="Calibri"/>
                <w:sz w:val="24"/>
                <w:szCs w:val="24"/>
                <w:lang w:eastAsia="en-GB"/>
              </w:rPr>
              <w:t xml:space="preserve"> S</w:t>
            </w:r>
            <w:r w:rsidRPr="00E3641D">
              <w:rPr>
                <w:rFonts w:ascii="Calibri" w:eastAsia="Times New Roman" w:hAnsi="Calibri" w:cs="Calibri"/>
                <w:sz w:val="24"/>
                <w:szCs w:val="24"/>
                <w:lang w:eastAsia="en-GB"/>
              </w:rPr>
              <w:t>hed – Helen/Wendy Thompson</w:t>
            </w:r>
          </w:p>
          <w:p w14:paraId="656C2D95" w14:textId="77777777" w:rsidR="00541DD0" w:rsidRDefault="00EB2099" w:rsidP="00541DD0">
            <w:pPr>
              <w:rPr>
                <w:rFonts w:ascii="Calibri" w:eastAsia="Times New Roman" w:hAnsi="Calibri" w:cs="Calibri"/>
                <w:sz w:val="24"/>
                <w:szCs w:val="24"/>
                <w:lang w:eastAsia="en-GB"/>
              </w:rPr>
            </w:pPr>
            <w:r>
              <w:rPr>
                <w:rFonts w:ascii="Calibri" w:eastAsia="Times New Roman" w:hAnsi="Calibri" w:cs="Calibri"/>
                <w:sz w:val="24"/>
                <w:szCs w:val="24"/>
                <w:lang w:eastAsia="en-GB"/>
              </w:rPr>
              <w:t>Colwall Village Garden – Andy Ball?</w:t>
            </w:r>
          </w:p>
          <w:p w14:paraId="2E6FAB1E" w14:textId="1A577194" w:rsidR="00EB2099" w:rsidRPr="00FB5704" w:rsidRDefault="00EB2099" w:rsidP="00FB5704">
            <w:pPr>
              <w:rPr>
                <w:rFonts w:ascii="Calibri" w:eastAsia="Times New Roman" w:hAnsi="Calibri" w:cs="Calibri"/>
                <w:sz w:val="24"/>
                <w:szCs w:val="24"/>
                <w:lang w:eastAsia="en-GB"/>
              </w:rPr>
            </w:pPr>
            <w:r>
              <w:rPr>
                <w:rFonts w:ascii="Calibri" w:eastAsia="Times New Roman" w:hAnsi="Calibri" w:cs="Calibri"/>
                <w:sz w:val="24"/>
                <w:szCs w:val="24"/>
                <w:lang w:eastAsia="en-GB"/>
              </w:rPr>
              <w:t>Luggs Mill – Lindsay Williams?</w:t>
            </w:r>
          </w:p>
        </w:tc>
      </w:tr>
      <w:tr w:rsidR="00541DD0" w:rsidRPr="00541DD0" w14:paraId="2F9768DB" w14:textId="77777777" w:rsidTr="00FB5704">
        <w:trPr>
          <w:trHeight w:val="253"/>
          <w:jc w:val="center"/>
        </w:trPr>
        <w:tc>
          <w:tcPr>
            <w:tcW w:w="2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8DB3E8" w14:textId="0030502B" w:rsidR="00541DD0" w:rsidRPr="00541DD0" w:rsidRDefault="00541DD0" w:rsidP="00541DD0">
            <w:pPr>
              <w:rPr>
                <w:rFonts w:ascii="Calibri" w:eastAsia="Times New Roman" w:hAnsi="Calibri" w:cs="Calibri"/>
                <w:sz w:val="24"/>
                <w:szCs w:val="24"/>
                <w:lang w:eastAsia="en-GB"/>
              </w:rPr>
            </w:pPr>
            <w:r w:rsidRPr="00F60AEF">
              <w:rPr>
                <w:rFonts w:ascii="Calibri" w:eastAsia="Times New Roman" w:hAnsi="Calibri" w:cs="Calibri"/>
                <w:sz w:val="24"/>
                <w:szCs w:val="24"/>
                <w:lang w:eastAsia="en-GB"/>
              </w:rPr>
              <w:t>Fire rep</w:t>
            </w:r>
          </w:p>
        </w:tc>
        <w:tc>
          <w:tcPr>
            <w:tcW w:w="6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23B7F82" w14:textId="58804162" w:rsidR="00541DD0" w:rsidRPr="00541DD0" w:rsidRDefault="00541DD0" w:rsidP="00541DD0">
            <w:pPr>
              <w:rPr>
                <w:rFonts w:ascii="Calibri" w:eastAsia="Times New Roman" w:hAnsi="Calibri" w:cs="Calibri"/>
                <w:sz w:val="24"/>
                <w:szCs w:val="24"/>
                <w:lang w:eastAsia="en-GB"/>
              </w:rPr>
            </w:pPr>
            <w:r w:rsidRPr="00F60AEF">
              <w:rPr>
                <w:rFonts w:ascii="Calibri" w:eastAsia="Times New Roman" w:hAnsi="Calibri" w:cs="Calibri"/>
                <w:sz w:val="24"/>
                <w:szCs w:val="24"/>
                <w:lang w:eastAsia="en-GB"/>
              </w:rPr>
              <w:t>Deb Turnbull and Andy Ball</w:t>
            </w:r>
          </w:p>
        </w:tc>
      </w:tr>
      <w:tr w:rsidR="00541DD0" w:rsidRPr="00541DD0" w14:paraId="619430FF" w14:textId="77777777" w:rsidTr="00FB5704">
        <w:trPr>
          <w:trHeight w:val="1619"/>
          <w:jc w:val="center"/>
        </w:trPr>
        <w:tc>
          <w:tcPr>
            <w:tcW w:w="2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A8FCDF"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HH&amp;W</w:t>
            </w:r>
          </w:p>
          <w:p w14:paraId="33A98B5D" w14:textId="77777777" w:rsidR="00EB2099" w:rsidRDefault="00EB2099" w:rsidP="00541DD0">
            <w:pPr>
              <w:rPr>
                <w:rFonts w:ascii="Calibri" w:eastAsia="Times New Roman" w:hAnsi="Calibri" w:cs="Calibri"/>
                <w:sz w:val="24"/>
                <w:szCs w:val="24"/>
                <w:lang w:eastAsia="en-GB"/>
              </w:rPr>
            </w:pPr>
          </w:p>
          <w:p w14:paraId="10F9F532" w14:textId="5E22776B"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Food hygiene</w:t>
            </w:r>
          </w:p>
        </w:tc>
        <w:tc>
          <w:tcPr>
            <w:tcW w:w="6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402E24" w14:textId="54111AD9" w:rsidR="00541DD0" w:rsidRPr="00FB5704" w:rsidRDefault="00541DD0" w:rsidP="00FB5704">
            <w:pPr>
              <w:ind w:right="59"/>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Apple Packing</w:t>
            </w:r>
            <w:r w:rsidR="00EB2099">
              <w:rPr>
                <w:rFonts w:ascii="Calibri" w:eastAsia="Times New Roman" w:hAnsi="Calibri" w:cs="Calibri"/>
                <w:sz w:val="24"/>
                <w:szCs w:val="24"/>
                <w:lang w:eastAsia="en-GB"/>
              </w:rPr>
              <w:t xml:space="preserve"> S</w:t>
            </w:r>
            <w:r w:rsidRPr="00FB5704">
              <w:rPr>
                <w:rFonts w:ascii="Calibri" w:eastAsia="Times New Roman" w:hAnsi="Calibri" w:cs="Calibri"/>
                <w:sz w:val="24"/>
                <w:szCs w:val="24"/>
                <w:lang w:eastAsia="en-GB"/>
              </w:rPr>
              <w:t>hed – Helen/Wendy Thompson</w:t>
            </w:r>
          </w:p>
          <w:p w14:paraId="19371703" w14:textId="7885DB60"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Work parties – Tim/Wendy/Andy Ball</w:t>
            </w:r>
          </w:p>
          <w:p w14:paraId="717A9232" w14:textId="79718BD2"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Juicing and pasteurising – Lindsay Williams</w:t>
            </w:r>
          </w:p>
          <w:p w14:paraId="06478CA4" w14:textId="6D47E03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Honey – Andrew Spray</w:t>
            </w:r>
          </w:p>
          <w:p w14:paraId="01EB2874"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 xml:space="preserve">Preserves - Helen </w:t>
            </w:r>
          </w:p>
          <w:p w14:paraId="357B9873"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Catering - Wendy</w:t>
            </w:r>
          </w:p>
        </w:tc>
      </w:tr>
      <w:tr w:rsidR="00541DD0" w:rsidRPr="00541DD0" w14:paraId="4E817EAA" w14:textId="77777777" w:rsidTr="00FB5704">
        <w:trPr>
          <w:trHeight w:val="256"/>
          <w:jc w:val="center"/>
        </w:trPr>
        <w:tc>
          <w:tcPr>
            <w:tcW w:w="2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28807B"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COSHH &amp; PUWER</w:t>
            </w:r>
          </w:p>
        </w:tc>
        <w:tc>
          <w:tcPr>
            <w:tcW w:w="6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D599FD"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Andy and Andrew</w:t>
            </w:r>
          </w:p>
        </w:tc>
      </w:tr>
      <w:tr w:rsidR="00541DD0" w:rsidRPr="00541DD0" w14:paraId="17207DF4" w14:textId="77777777" w:rsidTr="00FB5704">
        <w:trPr>
          <w:trHeight w:val="232"/>
          <w:jc w:val="center"/>
        </w:trPr>
        <w:tc>
          <w:tcPr>
            <w:tcW w:w="2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50DFB"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ARC</w:t>
            </w:r>
          </w:p>
        </w:tc>
        <w:tc>
          <w:tcPr>
            <w:tcW w:w="6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56484C"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Helen</w:t>
            </w:r>
          </w:p>
        </w:tc>
      </w:tr>
      <w:tr w:rsidR="00541DD0" w:rsidRPr="00541DD0" w14:paraId="51548126" w14:textId="77777777" w:rsidTr="00FB5704">
        <w:trPr>
          <w:trHeight w:val="336"/>
          <w:jc w:val="center"/>
        </w:trPr>
        <w:tc>
          <w:tcPr>
            <w:tcW w:w="20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8CB429"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First aid</w:t>
            </w:r>
          </w:p>
        </w:tc>
        <w:tc>
          <w:tcPr>
            <w:tcW w:w="6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E85D6A" w14:textId="77777777" w:rsidR="00541DD0" w:rsidRPr="00FB5704" w:rsidRDefault="00541DD0" w:rsidP="00FB5704">
            <w:pPr>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Helen</w:t>
            </w:r>
          </w:p>
        </w:tc>
      </w:tr>
    </w:tbl>
    <w:p w14:paraId="3DB30557" w14:textId="07E55C00" w:rsidR="00CD4879" w:rsidRPr="00172DA3" w:rsidRDefault="00534FAD" w:rsidP="00FB5704">
      <w:pPr>
        <w:rPr>
          <w:rFonts w:ascii="Calibri" w:eastAsia="Times New Roman" w:hAnsi="Calibri" w:cs="Calibri"/>
          <w:b/>
          <w:bCs/>
          <w:kern w:val="36"/>
          <w:sz w:val="52"/>
          <w:szCs w:val="52"/>
          <w:u w:val="single"/>
          <w:lang w:eastAsia="en-GB"/>
        </w:rPr>
      </w:pPr>
      <w:r w:rsidRPr="006B5AD6">
        <w:rPr>
          <w:rFonts w:ascii="Calibri" w:eastAsia="Times New Roman" w:hAnsi="Calibri" w:cs="Calibri"/>
          <w:sz w:val="24"/>
          <w:szCs w:val="24"/>
          <w:lang w:eastAsia="en-GB"/>
        </w:rPr>
        <w:br w:type="page"/>
      </w:r>
      <w:r w:rsidR="00CD4879" w:rsidRPr="00172DA3">
        <w:rPr>
          <w:rFonts w:ascii="Calibri" w:eastAsia="Times New Roman" w:hAnsi="Calibri" w:cs="Calibri"/>
          <w:b/>
          <w:bCs/>
          <w:kern w:val="36"/>
          <w:sz w:val="52"/>
          <w:szCs w:val="52"/>
          <w:u w:val="single"/>
          <w:lang w:eastAsia="en-GB"/>
        </w:rPr>
        <w:lastRenderedPageBreak/>
        <w:t>Standard Health &amp; Safety Themes</w:t>
      </w:r>
    </w:p>
    <w:p w14:paraId="6767E13B" w14:textId="77777777" w:rsidR="008B754F" w:rsidRPr="00172DA3" w:rsidRDefault="008B754F" w:rsidP="000F0EF1">
      <w:pPr>
        <w:outlineLvl w:val="0"/>
        <w:rPr>
          <w:rFonts w:ascii="Calibri" w:eastAsia="Times New Roman" w:hAnsi="Calibri" w:cs="Calibri"/>
          <w:b/>
          <w:bCs/>
          <w:kern w:val="36"/>
          <w:sz w:val="36"/>
          <w:szCs w:val="52"/>
          <w:u w:val="single"/>
          <w:lang w:eastAsia="en-GB"/>
        </w:rPr>
      </w:pPr>
    </w:p>
    <w:p w14:paraId="203BC92D" w14:textId="5C6C8933" w:rsidR="006D63C7" w:rsidRPr="006D63C7" w:rsidRDefault="006D63C7" w:rsidP="006D63C7">
      <w:pPr>
        <w:pStyle w:val="ListParagraph"/>
        <w:numPr>
          <w:ilvl w:val="1"/>
          <w:numId w:val="1"/>
        </w:numPr>
        <w:outlineLvl w:val="0"/>
        <w:rPr>
          <w:rFonts w:ascii="Calibri" w:eastAsia="Times New Roman" w:hAnsi="Calibri" w:cs="Calibri"/>
          <w:b/>
          <w:bCs/>
          <w:kern w:val="36"/>
          <w:sz w:val="48"/>
          <w:szCs w:val="48"/>
          <w:lang w:eastAsia="en-GB"/>
        </w:rPr>
      </w:pPr>
      <w:r w:rsidRPr="006D63C7">
        <w:rPr>
          <w:rFonts w:ascii="Calibri" w:eastAsia="Times New Roman" w:hAnsi="Calibri" w:cs="Calibri"/>
          <w:b/>
          <w:bCs/>
          <w:kern w:val="36"/>
          <w:sz w:val="48"/>
          <w:szCs w:val="48"/>
          <w:lang w:eastAsia="en-GB"/>
        </w:rPr>
        <w:t xml:space="preserve">Health and Safety </w:t>
      </w:r>
      <w:r>
        <w:rPr>
          <w:rFonts w:ascii="Calibri" w:eastAsia="Times New Roman" w:hAnsi="Calibri" w:cs="Calibri"/>
          <w:b/>
          <w:bCs/>
          <w:kern w:val="36"/>
          <w:sz w:val="48"/>
          <w:szCs w:val="48"/>
          <w:lang w:eastAsia="en-GB"/>
        </w:rPr>
        <w:t xml:space="preserve">on our </w:t>
      </w:r>
      <w:r w:rsidR="00201A37">
        <w:rPr>
          <w:rFonts w:ascii="Calibri" w:eastAsia="Times New Roman" w:hAnsi="Calibri" w:cs="Calibri"/>
          <w:b/>
          <w:bCs/>
          <w:kern w:val="36"/>
          <w:sz w:val="48"/>
          <w:szCs w:val="48"/>
          <w:lang w:eastAsia="en-GB"/>
        </w:rPr>
        <w:t>site</w:t>
      </w:r>
    </w:p>
    <w:p w14:paraId="0C8F6B07" w14:textId="77777777" w:rsidR="006D63C7" w:rsidRDefault="006D63C7" w:rsidP="006D63C7">
      <w:pPr>
        <w:outlineLvl w:val="0"/>
        <w:rPr>
          <w:rFonts w:ascii="Calibri" w:eastAsia="Times New Roman" w:hAnsi="Calibri" w:cs="Calibri"/>
          <w:b/>
          <w:bCs/>
          <w:kern w:val="36"/>
          <w:sz w:val="24"/>
          <w:szCs w:val="48"/>
          <w:lang w:eastAsia="en-GB"/>
        </w:rPr>
      </w:pPr>
    </w:p>
    <w:p w14:paraId="30A1763A" w14:textId="6B8947AB" w:rsidR="006D63C7" w:rsidRPr="00FB5704" w:rsidRDefault="006D63C7" w:rsidP="00FB5704">
      <w:pPr>
        <w:outlineLvl w:val="0"/>
        <w:rPr>
          <w:rFonts w:ascii="Calibri" w:eastAsia="Times New Roman" w:hAnsi="Calibri" w:cs="Calibri"/>
          <w:b/>
          <w:bCs/>
          <w:kern w:val="36"/>
          <w:sz w:val="36"/>
          <w:szCs w:val="48"/>
          <w:lang w:eastAsia="en-GB"/>
        </w:rPr>
      </w:pPr>
      <w:r w:rsidRPr="00FB5704">
        <w:rPr>
          <w:rFonts w:ascii="Calibri" w:eastAsia="Times New Roman" w:hAnsi="Calibri" w:cs="Calibri"/>
          <w:b/>
          <w:bCs/>
          <w:kern w:val="36"/>
          <w:sz w:val="36"/>
          <w:szCs w:val="48"/>
          <w:lang w:eastAsia="en-GB"/>
        </w:rPr>
        <w:t>Definition</w:t>
      </w:r>
    </w:p>
    <w:p w14:paraId="27954388" w14:textId="77777777" w:rsidR="00FE6256" w:rsidRDefault="006D63C7" w:rsidP="006D63C7">
      <w:pPr>
        <w:outlineLvl w:val="0"/>
        <w:rPr>
          <w:rFonts w:ascii="Calibri" w:eastAsia="Times New Roman" w:hAnsi="Calibri" w:cs="Calibri"/>
          <w:bCs/>
          <w:kern w:val="36"/>
          <w:sz w:val="24"/>
          <w:szCs w:val="48"/>
          <w:lang w:eastAsia="en-GB"/>
        </w:rPr>
      </w:pPr>
      <w:r>
        <w:rPr>
          <w:rFonts w:ascii="Calibri" w:eastAsia="Times New Roman" w:hAnsi="Calibri" w:cs="Calibri"/>
          <w:bCs/>
          <w:kern w:val="36"/>
          <w:sz w:val="24"/>
          <w:szCs w:val="48"/>
          <w:lang w:eastAsia="en-GB"/>
        </w:rPr>
        <w:t xml:space="preserve">Our </w:t>
      </w:r>
      <w:r w:rsidR="00201A37">
        <w:rPr>
          <w:rFonts w:ascii="Calibri" w:eastAsia="Times New Roman" w:hAnsi="Calibri" w:cs="Calibri"/>
          <w:bCs/>
          <w:kern w:val="36"/>
          <w:sz w:val="24"/>
          <w:szCs w:val="48"/>
          <w:lang w:eastAsia="en-GB"/>
        </w:rPr>
        <w:t>sites</w:t>
      </w:r>
      <w:r>
        <w:rPr>
          <w:rFonts w:ascii="Calibri" w:eastAsia="Times New Roman" w:hAnsi="Calibri" w:cs="Calibri"/>
          <w:bCs/>
          <w:kern w:val="36"/>
          <w:sz w:val="24"/>
          <w:szCs w:val="48"/>
          <w:lang w:eastAsia="en-GB"/>
        </w:rPr>
        <w:t xml:space="preserve"> are</w:t>
      </w:r>
      <w:r w:rsidR="00FE6256">
        <w:rPr>
          <w:rFonts w:ascii="Calibri" w:eastAsia="Times New Roman" w:hAnsi="Calibri" w:cs="Calibri"/>
          <w:bCs/>
          <w:kern w:val="36"/>
          <w:sz w:val="24"/>
          <w:szCs w:val="48"/>
          <w:lang w:eastAsia="en-GB"/>
        </w:rPr>
        <w:t>:</w:t>
      </w:r>
    </w:p>
    <w:p w14:paraId="53DFC628" w14:textId="462E5222" w:rsidR="00FE6256" w:rsidRDefault="00FE6256" w:rsidP="00FE6256">
      <w:pPr>
        <w:pStyle w:val="ListParagraph"/>
        <w:numPr>
          <w:ilvl w:val="0"/>
          <w:numId w:val="67"/>
        </w:numPr>
        <w:outlineLvl w:val="0"/>
        <w:rPr>
          <w:rFonts w:ascii="Calibri" w:eastAsia="Times New Roman" w:hAnsi="Calibri" w:cs="Calibri"/>
          <w:bCs/>
          <w:kern w:val="36"/>
          <w:sz w:val="24"/>
          <w:szCs w:val="48"/>
          <w:lang w:eastAsia="en-GB"/>
        </w:rPr>
      </w:pPr>
      <w:r w:rsidRPr="00FB5704">
        <w:rPr>
          <w:rFonts w:ascii="Calibri" w:eastAsia="Times New Roman" w:hAnsi="Calibri" w:cs="Calibri"/>
          <w:bCs/>
          <w:kern w:val="36"/>
          <w:sz w:val="24"/>
          <w:szCs w:val="48"/>
          <w:lang w:eastAsia="en-GB"/>
        </w:rPr>
        <w:t>the Apple Packing Shed and composting toilet</w:t>
      </w:r>
      <w:r>
        <w:rPr>
          <w:rFonts w:ascii="Calibri" w:eastAsia="Times New Roman" w:hAnsi="Calibri" w:cs="Calibri"/>
          <w:bCs/>
          <w:kern w:val="36"/>
          <w:sz w:val="24"/>
          <w:szCs w:val="48"/>
          <w:lang w:eastAsia="en-GB"/>
        </w:rPr>
        <w:t>;</w:t>
      </w:r>
    </w:p>
    <w:p w14:paraId="06FA2A1D" w14:textId="03F37972" w:rsidR="00FE6256" w:rsidRDefault="006D63C7" w:rsidP="00FE6256">
      <w:pPr>
        <w:pStyle w:val="ListParagraph"/>
        <w:numPr>
          <w:ilvl w:val="0"/>
          <w:numId w:val="67"/>
        </w:numPr>
        <w:outlineLvl w:val="0"/>
        <w:rPr>
          <w:rFonts w:ascii="Calibri" w:eastAsia="Times New Roman" w:hAnsi="Calibri" w:cs="Calibri"/>
          <w:bCs/>
          <w:kern w:val="36"/>
          <w:sz w:val="24"/>
          <w:szCs w:val="48"/>
          <w:lang w:eastAsia="en-GB"/>
        </w:rPr>
      </w:pPr>
      <w:r w:rsidRPr="00FB5704">
        <w:rPr>
          <w:rFonts w:ascii="Calibri" w:eastAsia="Times New Roman" w:hAnsi="Calibri" w:cs="Calibri"/>
          <w:bCs/>
          <w:kern w:val="36"/>
          <w:sz w:val="24"/>
          <w:szCs w:val="48"/>
          <w:lang w:eastAsia="en-GB"/>
        </w:rPr>
        <w:t>Colwall Village Garden</w:t>
      </w:r>
      <w:r w:rsidR="00FE6256">
        <w:rPr>
          <w:rFonts w:ascii="Calibri" w:eastAsia="Times New Roman" w:hAnsi="Calibri" w:cs="Calibri"/>
          <w:bCs/>
          <w:kern w:val="36"/>
          <w:sz w:val="24"/>
          <w:szCs w:val="48"/>
          <w:lang w:eastAsia="en-GB"/>
        </w:rPr>
        <w:t>;</w:t>
      </w:r>
    </w:p>
    <w:p w14:paraId="3D414F5C" w14:textId="7FF08CB1" w:rsidR="006D63C7" w:rsidRDefault="006D63C7" w:rsidP="00FE6256">
      <w:pPr>
        <w:pStyle w:val="ListParagraph"/>
        <w:numPr>
          <w:ilvl w:val="0"/>
          <w:numId w:val="67"/>
        </w:numPr>
        <w:outlineLvl w:val="0"/>
        <w:rPr>
          <w:rFonts w:ascii="Calibri" w:eastAsia="Times New Roman" w:hAnsi="Calibri" w:cs="Calibri"/>
          <w:bCs/>
          <w:kern w:val="36"/>
          <w:sz w:val="24"/>
          <w:szCs w:val="48"/>
          <w:lang w:eastAsia="en-GB"/>
        </w:rPr>
      </w:pPr>
      <w:r w:rsidRPr="00FB5704">
        <w:rPr>
          <w:rFonts w:ascii="Calibri" w:eastAsia="Times New Roman" w:hAnsi="Calibri" w:cs="Calibri"/>
          <w:bCs/>
          <w:kern w:val="36"/>
          <w:sz w:val="24"/>
          <w:szCs w:val="48"/>
          <w:lang w:eastAsia="en-GB"/>
        </w:rPr>
        <w:t>Lugg’s Mill.</w:t>
      </w:r>
    </w:p>
    <w:p w14:paraId="4A526713" w14:textId="420ABB40" w:rsidR="00FE6256" w:rsidRPr="00FB5704" w:rsidRDefault="00FE6256" w:rsidP="00FB5704">
      <w:pPr>
        <w:ind w:left="60"/>
        <w:outlineLvl w:val="0"/>
        <w:rPr>
          <w:rFonts w:ascii="Calibri" w:eastAsia="Times New Roman" w:hAnsi="Calibri" w:cs="Calibri"/>
          <w:bCs/>
          <w:kern w:val="36"/>
          <w:sz w:val="24"/>
          <w:szCs w:val="48"/>
          <w:lang w:eastAsia="en-GB"/>
        </w:rPr>
      </w:pPr>
      <w:r>
        <w:rPr>
          <w:rFonts w:ascii="Calibri" w:eastAsia="Times New Roman" w:hAnsi="Calibri" w:cs="Calibri"/>
          <w:bCs/>
          <w:kern w:val="36"/>
          <w:sz w:val="24"/>
          <w:szCs w:val="48"/>
          <w:lang w:eastAsia="en-GB"/>
        </w:rPr>
        <w:t>NB:  Colwall Allotment Association are responsible for the small tool shed at CVG.</w:t>
      </w:r>
    </w:p>
    <w:p w14:paraId="0D82505A" w14:textId="77777777" w:rsidR="006D63C7" w:rsidRDefault="006D63C7" w:rsidP="006D63C7">
      <w:pPr>
        <w:outlineLvl w:val="0"/>
        <w:rPr>
          <w:rFonts w:ascii="Calibri" w:eastAsia="Times New Roman" w:hAnsi="Calibri" w:cs="Calibri"/>
          <w:b/>
          <w:bCs/>
          <w:kern w:val="36"/>
          <w:sz w:val="24"/>
          <w:szCs w:val="48"/>
          <w:lang w:eastAsia="en-GB"/>
        </w:rPr>
      </w:pPr>
    </w:p>
    <w:p w14:paraId="0D8E506B" w14:textId="7509A16A" w:rsidR="006D63C7" w:rsidRPr="00FB5704" w:rsidRDefault="006D63C7" w:rsidP="00FB5704">
      <w:pPr>
        <w:outlineLvl w:val="0"/>
        <w:rPr>
          <w:rFonts w:ascii="Calibri" w:eastAsia="Times New Roman" w:hAnsi="Calibri" w:cs="Calibri"/>
          <w:b/>
          <w:bCs/>
          <w:kern w:val="36"/>
          <w:sz w:val="36"/>
          <w:szCs w:val="48"/>
          <w:lang w:eastAsia="en-GB"/>
        </w:rPr>
      </w:pPr>
      <w:r w:rsidRPr="00FB5704">
        <w:rPr>
          <w:rFonts w:ascii="Calibri" w:eastAsia="Times New Roman" w:hAnsi="Calibri" w:cs="Calibri"/>
          <w:b/>
          <w:bCs/>
          <w:kern w:val="36"/>
          <w:sz w:val="36"/>
          <w:szCs w:val="48"/>
          <w:lang w:eastAsia="en-GB"/>
        </w:rPr>
        <w:t>Policy</w:t>
      </w:r>
    </w:p>
    <w:p w14:paraId="27AFE41A" w14:textId="5D1ABC02" w:rsidR="006D63C7" w:rsidRPr="00FB5704" w:rsidRDefault="006D63C7" w:rsidP="00FB5704">
      <w:pPr>
        <w:outlineLvl w:val="0"/>
        <w:rPr>
          <w:rFonts w:ascii="Calibri" w:eastAsia="Times New Roman" w:hAnsi="Calibri" w:cs="Calibri"/>
          <w:bCs/>
          <w:kern w:val="36"/>
          <w:sz w:val="24"/>
          <w:szCs w:val="48"/>
          <w:lang w:eastAsia="en-GB"/>
        </w:rPr>
      </w:pPr>
      <w:r>
        <w:rPr>
          <w:rFonts w:ascii="Calibri" w:eastAsia="Times New Roman" w:hAnsi="Calibri" w:cs="Calibri"/>
          <w:bCs/>
          <w:kern w:val="36"/>
          <w:sz w:val="24"/>
          <w:szCs w:val="48"/>
          <w:lang w:eastAsia="en-GB"/>
        </w:rPr>
        <w:t>COG</w:t>
      </w:r>
      <w:r w:rsidRPr="00FB5704">
        <w:rPr>
          <w:rFonts w:ascii="Calibri" w:eastAsia="Times New Roman" w:hAnsi="Calibri" w:cs="Calibri"/>
          <w:bCs/>
          <w:kern w:val="36"/>
          <w:sz w:val="24"/>
          <w:szCs w:val="48"/>
          <w:lang w:eastAsia="en-GB"/>
        </w:rPr>
        <w:t xml:space="preserve"> shall make sure that </w:t>
      </w:r>
      <w:r>
        <w:rPr>
          <w:rFonts w:ascii="Calibri" w:eastAsia="Times New Roman" w:hAnsi="Calibri" w:cs="Calibri"/>
          <w:bCs/>
          <w:kern w:val="36"/>
          <w:sz w:val="24"/>
          <w:szCs w:val="48"/>
          <w:lang w:eastAsia="en-GB"/>
        </w:rPr>
        <w:t xml:space="preserve">our </w:t>
      </w:r>
      <w:r w:rsidR="00201A37">
        <w:rPr>
          <w:rFonts w:ascii="Calibri" w:eastAsia="Times New Roman" w:hAnsi="Calibri" w:cs="Calibri"/>
          <w:bCs/>
          <w:kern w:val="36"/>
          <w:sz w:val="24"/>
          <w:szCs w:val="48"/>
          <w:lang w:eastAsia="en-GB"/>
        </w:rPr>
        <w:t>site</w:t>
      </w:r>
      <w:r>
        <w:rPr>
          <w:rFonts w:ascii="Calibri" w:eastAsia="Times New Roman" w:hAnsi="Calibri" w:cs="Calibri"/>
          <w:bCs/>
          <w:kern w:val="36"/>
          <w:sz w:val="24"/>
          <w:szCs w:val="48"/>
          <w:lang w:eastAsia="en-GB"/>
        </w:rPr>
        <w:t>s provide</w:t>
      </w:r>
      <w:r w:rsidRPr="00FB5704">
        <w:rPr>
          <w:rFonts w:ascii="Calibri" w:eastAsia="Times New Roman" w:hAnsi="Calibri" w:cs="Calibri"/>
          <w:bCs/>
          <w:kern w:val="36"/>
          <w:sz w:val="24"/>
          <w:szCs w:val="48"/>
          <w:lang w:eastAsia="en-GB"/>
        </w:rPr>
        <w:t xml:space="preserve"> a safe working environment for all </w:t>
      </w:r>
      <w:r w:rsidRPr="00E73D0E">
        <w:rPr>
          <w:rFonts w:ascii="Calibri" w:eastAsia="Times New Roman" w:hAnsi="Calibri" w:cs="Calibri"/>
          <w:bCs/>
          <w:kern w:val="36"/>
          <w:sz w:val="24"/>
          <w:szCs w:val="48"/>
          <w:lang w:eastAsia="en-GB"/>
        </w:rPr>
        <w:t>volunteers</w:t>
      </w:r>
      <w:r w:rsidRPr="006D63C7">
        <w:rPr>
          <w:rFonts w:ascii="Calibri" w:eastAsia="Times New Roman" w:hAnsi="Calibri" w:cs="Calibri"/>
          <w:bCs/>
          <w:kern w:val="36"/>
          <w:sz w:val="24"/>
          <w:szCs w:val="48"/>
          <w:lang w:eastAsia="en-GB"/>
        </w:rPr>
        <w:t xml:space="preserve"> </w:t>
      </w:r>
      <w:r w:rsidRPr="00BF5776">
        <w:rPr>
          <w:rFonts w:ascii="Calibri" w:eastAsia="Times New Roman" w:hAnsi="Calibri" w:cs="Calibri"/>
          <w:bCs/>
          <w:kern w:val="36"/>
          <w:sz w:val="24"/>
          <w:szCs w:val="48"/>
          <w:lang w:eastAsia="en-GB"/>
        </w:rPr>
        <w:t>and</w:t>
      </w:r>
      <w:r w:rsidRPr="006D63C7">
        <w:rPr>
          <w:rFonts w:ascii="Calibri" w:eastAsia="Times New Roman" w:hAnsi="Calibri" w:cs="Calibri"/>
          <w:bCs/>
          <w:kern w:val="36"/>
          <w:sz w:val="24"/>
          <w:szCs w:val="48"/>
          <w:lang w:eastAsia="en-GB"/>
        </w:rPr>
        <w:t xml:space="preserve"> </w:t>
      </w:r>
      <w:r w:rsidRPr="00FB5704">
        <w:rPr>
          <w:rFonts w:ascii="Calibri" w:eastAsia="Times New Roman" w:hAnsi="Calibri" w:cs="Calibri"/>
          <w:bCs/>
          <w:kern w:val="36"/>
          <w:sz w:val="24"/>
          <w:szCs w:val="48"/>
          <w:lang w:eastAsia="en-GB"/>
        </w:rPr>
        <w:t>visitors.</w:t>
      </w:r>
      <w:r>
        <w:rPr>
          <w:rFonts w:ascii="Calibri" w:eastAsia="Times New Roman" w:hAnsi="Calibri" w:cs="Calibri"/>
          <w:bCs/>
          <w:kern w:val="36"/>
          <w:sz w:val="24"/>
          <w:szCs w:val="48"/>
          <w:lang w:eastAsia="en-GB"/>
        </w:rPr>
        <w:t xml:space="preserve">  </w:t>
      </w:r>
    </w:p>
    <w:p w14:paraId="21CE7B02" w14:textId="321FAA03" w:rsidR="006D63C7" w:rsidRPr="00FB5704" w:rsidRDefault="006D63C7" w:rsidP="00FB5704">
      <w:pPr>
        <w:outlineLvl w:val="0"/>
        <w:rPr>
          <w:rFonts w:ascii="Calibri" w:eastAsia="Times New Roman" w:hAnsi="Calibri" w:cs="Calibri"/>
          <w:bCs/>
          <w:kern w:val="36"/>
          <w:sz w:val="24"/>
          <w:szCs w:val="48"/>
          <w:lang w:eastAsia="en-GB"/>
        </w:rPr>
      </w:pPr>
      <w:r w:rsidRPr="00FB5704">
        <w:rPr>
          <w:rFonts w:ascii="Calibri" w:eastAsia="Times New Roman" w:hAnsi="Calibri" w:cs="Calibri"/>
          <w:bCs/>
          <w:kern w:val="36"/>
          <w:sz w:val="24"/>
          <w:szCs w:val="48"/>
          <w:lang w:eastAsia="en-GB"/>
        </w:rPr>
        <w:t xml:space="preserve">In order to achieve this, </w:t>
      </w:r>
      <w:r>
        <w:rPr>
          <w:rFonts w:ascii="Calibri" w:eastAsia="Times New Roman" w:hAnsi="Calibri" w:cs="Calibri"/>
          <w:bCs/>
          <w:kern w:val="36"/>
          <w:sz w:val="24"/>
          <w:szCs w:val="48"/>
          <w:lang w:eastAsia="en-GB"/>
        </w:rPr>
        <w:t>COG</w:t>
      </w:r>
      <w:r w:rsidRPr="00FB5704">
        <w:rPr>
          <w:rFonts w:ascii="Calibri" w:eastAsia="Times New Roman" w:hAnsi="Calibri" w:cs="Calibri"/>
          <w:bCs/>
          <w:kern w:val="36"/>
          <w:sz w:val="24"/>
          <w:szCs w:val="48"/>
          <w:lang w:eastAsia="en-GB"/>
        </w:rPr>
        <w:t xml:space="preserve"> will appoint and train suitable responsible </w:t>
      </w:r>
      <w:r w:rsidR="00201A37">
        <w:rPr>
          <w:rFonts w:ascii="Calibri" w:eastAsia="Times New Roman" w:hAnsi="Calibri" w:cs="Calibri"/>
          <w:bCs/>
          <w:kern w:val="36"/>
          <w:sz w:val="24"/>
          <w:szCs w:val="48"/>
          <w:lang w:eastAsia="en-GB"/>
        </w:rPr>
        <w:t xml:space="preserve">H&amp;S reps for each </w:t>
      </w:r>
      <w:r w:rsidR="00541DD0">
        <w:rPr>
          <w:rFonts w:ascii="Calibri" w:eastAsia="Times New Roman" w:hAnsi="Calibri" w:cs="Calibri"/>
          <w:bCs/>
          <w:kern w:val="36"/>
          <w:sz w:val="24"/>
          <w:szCs w:val="48"/>
          <w:lang w:eastAsia="en-GB"/>
        </w:rPr>
        <w:t xml:space="preserve">site </w:t>
      </w:r>
      <w:r w:rsidR="00541DD0" w:rsidRPr="006D63C7">
        <w:rPr>
          <w:rFonts w:ascii="Calibri" w:eastAsia="Times New Roman" w:hAnsi="Calibri" w:cs="Calibri"/>
          <w:bCs/>
          <w:kern w:val="36"/>
          <w:sz w:val="24"/>
          <w:szCs w:val="48"/>
          <w:lang w:eastAsia="en-GB"/>
        </w:rPr>
        <w:t>who</w:t>
      </w:r>
      <w:r w:rsidRPr="00FB5704">
        <w:rPr>
          <w:rFonts w:ascii="Calibri" w:eastAsia="Times New Roman" w:hAnsi="Calibri" w:cs="Calibri"/>
          <w:bCs/>
          <w:kern w:val="36"/>
          <w:sz w:val="24"/>
          <w:szCs w:val="48"/>
          <w:lang w:eastAsia="en-GB"/>
        </w:rPr>
        <w:t xml:space="preserve"> will report to </w:t>
      </w:r>
      <w:r>
        <w:rPr>
          <w:rFonts w:ascii="Calibri" w:eastAsia="Times New Roman" w:hAnsi="Calibri" w:cs="Calibri"/>
          <w:bCs/>
          <w:kern w:val="36"/>
          <w:sz w:val="24"/>
          <w:szCs w:val="48"/>
          <w:lang w:eastAsia="en-GB"/>
        </w:rPr>
        <w:t>the H&amp;S representative</w:t>
      </w:r>
      <w:r w:rsidR="00201A37">
        <w:rPr>
          <w:rFonts w:ascii="Calibri" w:eastAsia="Times New Roman" w:hAnsi="Calibri" w:cs="Calibri"/>
          <w:bCs/>
          <w:kern w:val="36"/>
          <w:sz w:val="24"/>
          <w:szCs w:val="48"/>
          <w:lang w:eastAsia="en-GB"/>
        </w:rPr>
        <w:t xml:space="preserve"> and B</w:t>
      </w:r>
      <w:r w:rsidR="00541DD0">
        <w:rPr>
          <w:rFonts w:ascii="Calibri" w:eastAsia="Times New Roman" w:hAnsi="Calibri" w:cs="Calibri"/>
          <w:bCs/>
          <w:kern w:val="36"/>
          <w:sz w:val="24"/>
          <w:szCs w:val="48"/>
          <w:lang w:eastAsia="en-GB"/>
        </w:rPr>
        <w:t>oa</w:t>
      </w:r>
      <w:r w:rsidR="00201A37">
        <w:rPr>
          <w:rFonts w:ascii="Calibri" w:eastAsia="Times New Roman" w:hAnsi="Calibri" w:cs="Calibri"/>
          <w:bCs/>
          <w:kern w:val="36"/>
          <w:sz w:val="24"/>
          <w:szCs w:val="48"/>
          <w:lang w:eastAsia="en-GB"/>
        </w:rPr>
        <w:t>rd</w:t>
      </w:r>
      <w:r w:rsidRPr="00FB5704">
        <w:rPr>
          <w:rFonts w:ascii="Calibri" w:eastAsia="Times New Roman" w:hAnsi="Calibri" w:cs="Calibri"/>
          <w:bCs/>
          <w:kern w:val="36"/>
          <w:sz w:val="24"/>
          <w:szCs w:val="48"/>
          <w:lang w:eastAsia="en-GB"/>
        </w:rPr>
        <w:t>.</w:t>
      </w:r>
    </w:p>
    <w:p w14:paraId="5A4804ED" w14:textId="77777777" w:rsidR="006D63C7" w:rsidRDefault="006D63C7" w:rsidP="006D63C7">
      <w:pPr>
        <w:outlineLvl w:val="0"/>
        <w:rPr>
          <w:rFonts w:ascii="Calibri" w:eastAsia="Times New Roman" w:hAnsi="Calibri" w:cs="Calibri"/>
          <w:b/>
          <w:bCs/>
          <w:kern w:val="36"/>
          <w:sz w:val="24"/>
          <w:szCs w:val="48"/>
          <w:lang w:eastAsia="en-GB"/>
        </w:rPr>
      </w:pPr>
    </w:p>
    <w:p w14:paraId="0951D319" w14:textId="5B515573" w:rsidR="006D63C7" w:rsidRPr="00FB5704" w:rsidRDefault="006D63C7" w:rsidP="00FB5704">
      <w:pPr>
        <w:outlineLvl w:val="0"/>
        <w:rPr>
          <w:rFonts w:ascii="Calibri" w:eastAsia="Times New Roman" w:hAnsi="Calibri" w:cs="Calibri"/>
          <w:b/>
          <w:bCs/>
          <w:kern w:val="36"/>
          <w:sz w:val="24"/>
          <w:szCs w:val="48"/>
          <w:lang w:eastAsia="en-GB"/>
        </w:rPr>
      </w:pPr>
      <w:r w:rsidRPr="00FB5704">
        <w:rPr>
          <w:rFonts w:ascii="Calibri" w:eastAsia="Times New Roman" w:hAnsi="Calibri" w:cs="Calibri"/>
          <w:b/>
          <w:bCs/>
          <w:kern w:val="36"/>
          <w:sz w:val="36"/>
          <w:szCs w:val="48"/>
          <w:lang w:eastAsia="en-GB"/>
        </w:rPr>
        <w:t>Requirement</w:t>
      </w:r>
    </w:p>
    <w:p w14:paraId="06DCA255" w14:textId="12A138C6" w:rsidR="006D63C7" w:rsidRPr="00FB5704" w:rsidRDefault="00201A37" w:rsidP="00FB5704">
      <w:pPr>
        <w:outlineLvl w:val="0"/>
        <w:rPr>
          <w:rFonts w:ascii="Calibri" w:eastAsia="Times New Roman" w:hAnsi="Calibri" w:cs="Calibri"/>
          <w:bCs/>
          <w:kern w:val="36"/>
          <w:sz w:val="24"/>
          <w:szCs w:val="48"/>
          <w:lang w:eastAsia="en-GB"/>
        </w:rPr>
      </w:pPr>
      <w:r>
        <w:rPr>
          <w:rFonts w:ascii="Calibri" w:eastAsia="Times New Roman" w:hAnsi="Calibri" w:cs="Calibri"/>
          <w:bCs/>
          <w:kern w:val="36"/>
          <w:sz w:val="24"/>
          <w:szCs w:val="48"/>
          <w:lang w:eastAsia="en-GB"/>
        </w:rPr>
        <w:t xml:space="preserve">The </w:t>
      </w:r>
      <w:r w:rsidR="006D63C7" w:rsidRPr="00FB5704">
        <w:rPr>
          <w:rFonts w:ascii="Calibri" w:eastAsia="Times New Roman" w:hAnsi="Calibri" w:cs="Calibri"/>
          <w:bCs/>
          <w:kern w:val="36"/>
          <w:sz w:val="24"/>
          <w:szCs w:val="48"/>
          <w:lang w:eastAsia="en-GB"/>
        </w:rPr>
        <w:t xml:space="preserve">named </w:t>
      </w:r>
      <w:r>
        <w:rPr>
          <w:rFonts w:ascii="Calibri" w:eastAsia="Times New Roman" w:hAnsi="Calibri" w:cs="Calibri"/>
          <w:bCs/>
          <w:kern w:val="36"/>
          <w:sz w:val="24"/>
          <w:szCs w:val="48"/>
          <w:lang w:eastAsia="en-GB"/>
        </w:rPr>
        <w:t>H&amp;S rep for each site</w:t>
      </w:r>
      <w:r w:rsidR="006D63C7" w:rsidRPr="00FB5704">
        <w:rPr>
          <w:rFonts w:ascii="Calibri" w:eastAsia="Times New Roman" w:hAnsi="Calibri" w:cs="Calibri"/>
          <w:bCs/>
          <w:kern w:val="36"/>
          <w:sz w:val="24"/>
          <w:szCs w:val="48"/>
          <w:lang w:eastAsia="en-GB"/>
        </w:rPr>
        <w:t xml:space="preserve"> will be assigned responsibility for the safe maintenance of </w:t>
      </w:r>
      <w:r w:rsidR="006D63C7">
        <w:rPr>
          <w:rFonts w:ascii="Calibri" w:eastAsia="Times New Roman" w:hAnsi="Calibri" w:cs="Calibri"/>
          <w:bCs/>
          <w:kern w:val="36"/>
          <w:sz w:val="24"/>
          <w:szCs w:val="48"/>
          <w:lang w:eastAsia="en-GB"/>
        </w:rPr>
        <w:t xml:space="preserve">our premises and will make routine </w:t>
      </w:r>
      <w:r w:rsidR="006D63C7" w:rsidRPr="00FB5704">
        <w:rPr>
          <w:rFonts w:ascii="Calibri" w:eastAsia="Times New Roman" w:hAnsi="Calibri" w:cs="Calibri"/>
          <w:bCs/>
          <w:kern w:val="36"/>
          <w:sz w:val="24"/>
          <w:szCs w:val="48"/>
          <w:lang w:eastAsia="en-GB"/>
        </w:rPr>
        <w:t xml:space="preserve">H&amp;S checks of all </w:t>
      </w:r>
      <w:r w:rsidR="006D63C7">
        <w:rPr>
          <w:rFonts w:ascii="Calibri" w:eastAsia="Times New Roman" w:hAnsi="Calibri" w:cs="Calibri"/>
          <w:bCs/>
          <w:kern w:val="36"/>
          <w:sz w:val="24"/>
          <w:szCs w:val="48"/>
          <w:lang w:eastAsia="en-GB"/>
        </w:rPr>
        <w:t xml:space="preserve">these </w:t>
      </w:r>
      <w:r w:rsidR="006D63C7" w:rsidRPr="00FB5704">
        <w:rPr>
          <w:rFonts w:ascii="Calibri" w:eastAsia="Times New Roman" w:hAnsi="Calibri" w:cs="Calibri"/>
          <w:bCs/>
          <w:kern w:val="36"/>
          <w:sz w:val="24"/>
          <w:szCs w:val="48"/>
          <w:lang w:eastAsia="en-GB"/>
        </w:rPr>
        <w:t>areas.</w:t>
      </w:r>
    </w:p>
    <w:p w14:paraId="594C58BD" w14:textId="0569542A" w:rsidR="006D63C7" w:rsidRPr="00FB5704" w:rsidRDefault="006D63C7" w:rsidP="00FB5704">
      <w:pPr>
        <w:outlineLvl w:val="0"/>
        <w:rPr>
          <w:rFonts w:ascii="Calibri" w:eastAsia="Times New Roman" w:hAnsi="Calibri" w:cs="Calibri"/>
          <w:bCs/>
          <w:kern w:val="36"/>
          <w:sz w:val="24"/>
          <w:szCs w:val="48"/>
          <w:lang w:eastAsia="en-GB"/>
        </w:rPr>
      </w:pPr>
      <w:r>
        <w:rPr>
          <w:rFonts w:ascii="Calibri" w:eastAsia="Times New Roman" w:hAnsi="Calibri" w:cs="Calibri"/>
          <w:bCs/>
          <w:kern w:val="36"/>
          <w:sz w:val="24"/>
          <w:szCs w:val="48"/>
          <w:lang w:eastAsia="en-GB"/>
        </w:rPr>
        <w:t>This will be supported by all other elements of this H&amp;S policy including the</w:t>
      </w:r>
      <w:r w:rsidRPr="00FB5704">
        <w:rPr>
          <w:rFonts w:ascii="Calibri" w:eastAsia="Times New Roman" w:hAnsi="Calibri" w:cs="Calibri"/>
          <w:bCs/>
          <w:kern w:val="36"/>
          <w:sz w:val="24"/>
          <w:szCs w:val="48"/>
          <w:lang w:eastAsia="en-GB"/>
        </w:rPr>
        <w:t xml:space="preserve"> creation of Risk Assessments, COSHH </w:t>
      </w:r>
      <w:r>
        <w:rPr>
          <w:rFonts w:ascii="Calibri" w:eastAsia="Times New Roman" w:hAnsi="Calibri" w:cs="Calibri"/>
          <w:bCs/>
          <w:kern w:val="36"/>
          <w:sz w:val="24"/>
          <w:szCs w:val="48"/>
          <w:lang w:eastAsia="en-GB"/>
        </w:rPr>
        <w:t xml:space="preserve">and PUWER </w:t>
      </w:r>
      <w:r w:rsidRPr="00FB5704">
        <w:rPr>
          <w:rFonts w:ascii="Calibri" w:eastAsia="Times New Roman" w:hAnsi="Calibri" w:cs="Calibri"/>
          <w:bCs/>
          <w:kern w:val="36"/>
          <w:sz w:val="24"/>
          <w:szCs w:val="48"/>
          <w:lang w:eastAsia="en-GB"/>
        </w:rPr>
        <w:t xml:space="preserve">management, </w:t>
      </w:r>
      <w:r>
        <w:rPr>
          <w:rFonts w:ascii="Calibri" w:eastAsia="Times New Roman" w:hAnsi="Calibri" w:cs="Calibri"/>
          <w:bCs/>
          <w:kern w:val="36"/>
          <w:sz w:val="24"/>
          <w:szCs w:val="48"/>
          <w:lang w:eastAsia="en-GB"/>
        </w:rPr>
        <w:t xml:space="preserve">provision of </w:t>
      </w:r>
      <w:r w:rsidRPr="0010006F">
        <w:rPr>
          <w:rFonts w:ascii="Calibri" w:eastAsia="Times New Roman" w:hAnsi="Calibri" w:cs="Calibri"/>
          <w:bCs/>
          <w:kern w:val="36"/>
          <w:sz w:val="24"/>
          <w:szCs w:val="48"/>
          <w:lang w:eastAsia="en-GB"/>
        </w:rPr>
        <w:t>Personal Protective Equipment</w:t>
      </w:r>
      <w:r w:rsidRPr="006D63C7">
        <w:rPr>
          <w:rFonts w:ascii="Calibri" w:eastAsia="Times New Roman" w:hAnsi="Calibri" w:cs="Calibri"/>
          <w:bCs/>
          <w:kern w:val="36"/>
          <w:sz w:val="24"/>
          <w:szCs w:val="48"/>
          <w:lang w:eastAsia="en-GB"/>
        </w:rPr>
        <w:t xml:space="preserve"> </w:t>
      </w:r>
      <w:r>
        <w:rPr>
          <w:rFonts w:ascii="Calibri" w:eastAsia="Times New Roman" w:hAnsi="Calibri" w:cs="Calibri"/>
          <w:bCs/>
          <w:kern w:val="36"/>
          <w:sz w:val="24"/>
          <w:szCs w:val="48"/>
          <w:lang w:eastAsia="en-GB"/>
        </w:rPr>
        <w:t xml:space="preserve">and the use of </w:t>
      </w:r>
      <w:r w:rsidRPr="00FB5704">
        <w:rPr>
          <w:rFonts w:ascii="Calibri" w:eastAsia="Times New Roman" w:hAnsi="Calibri" w:cs="Calibri"/>
          <w:bCs/>
          <w:kern w:val="36"/>
          <w:sz w:val="24"/>
          <w:szCs w:val="48"/>
          <w:lang w:eastAsia="en-GB"/>
        </w:rPr>
        <w:t>competency records</w:t>
      </w:r>
      <w:r>
        <w:rPr>
          <w:rFonts w:ascii="Calibri" w:eastAsia="Times New Roman" w:hAnsi="Calibri" w:cs="Calibri"/>
          <w:bCs/>
          <w:kern w:val="36"/>
          <w:sz w:val="24"/>
          <w:szCs w:val="48"/>
          <w:lang w:eastAsia="en-GB"/>
        </w:rPr>
        <w:t xml:space="preserve"> and training to address skills gaps</w:t>
      </w:r>
      <w:r w:rsidRPr="00FB5704">
        <w:rPr>
          <w:rFonts w:ascii="Calibri" w:eastAsia="Times New Roman" w:hAnsi="Calibri" w:cs="Calibri"/>
          <w:bCs/>
          <w:kern w:val="36"/>
          <w:sz w:val="24"/>
          <w:szCs w:val="48"/>
          <w:lang w:eastAsia="en-GB"/>
        </w:rPr>
        <w:t>.</w:t>
      </w:r>
    </w:p>
    <w:p w14:paraId="35D2D60C" w14:textId="77777777" w:rsidR="006D63C7" w:rsidRDefault="006D63C7" w:rsidP="006D63C7">
      <w:pPr>
        <w:outlineLvl w:val="0"/>
        <w:rPr>
          <w:rFonts w:ascii="Calibri" w:eastAsia="Times New Roman" w:hAnsi="Calibri" w:cs="Calibri"/>
          <w:b/>
          <w:bCs/>
          <w:kern w:val="36"/>
          <w:sz w:val="36"/>
          <w:szCs w:val="48"/>
          <w:lang w:eastAsia="en-GB"/>
        </w:rPr>
      </w:pPr>
    </w:p>
    <w:p w14:paraId="60F53DE6" w14:textId="17F1E45F" w:rsidR="006D63C7" w:rsidRPr="00FB5704" w:rsidRDefault="006D63C7" w:rsidP="00FB5704">
      <w:pPr>
        <w:outlineLvl w:val="0"/>
        <w:rPr>
          <w:rFonts w:ascii="Calibri" w:eastAsia="Times New Roman" w:hAnsi="Calibri" w:cs="Calibri"/>
          <w:b/>
          <w:bCs/>
          <w:kern w:val="36"/>
          <w:sz w:val="36"/>
          <w:szCs w:val="48"/>
          <w:lang w:eastAsia="en-GB"/>
        </w:rPr>
      </w:pPr>
      <w:r w:rsidRPr="00FB5704">
        <w:rPr>
          <w:rFonts w:ascii="Calibri" w:eastAsia="Times New Roman" w:hAnsi="Calibri" w:cs="Calibri"/>
          <w:b/>
          <w:bCs/>
          <w:kern w:val="36"/>
          <w:sz w:val="36"/>
          <w:szCs w:val="48"/>
          <w:lang w:eastAsia="en-GB"/>
        </w:rPr>
        <w:t>Method</w:t>
      </w:r>
    </w:p>
    <w:p w14:paraId="3B548855" w14:textId="7BC49A2B" w:rsidR="006D63C7" w:rsidRPr="00FB5704" w:rsidRDefault="006D63C7" w:rsidP="00FB5704">
      <w:pPr>
        <w:outlineLvl w:val="0"/>
        <w:rPr>
          <w:rFonts w:ascii="Calibri" w:eastAsia="Times New Roman" w:hAnsi="Calibri" w:cs="Calibri"/>
          <w:bCs/>
          <w:kern w:val="36"/>
          <w:sz w:val="24"/>
          <w:szCs w:val="48"/>
          <w:lang w:eastAsia="en-GB"/>
        </w:rPr>
      </w:pPr>
      <w:r>
        <w:rPr>
          <w:rFonts w:ascii="Calibri" w:eastAsia="Times New Roman" w:hAnsi="Calibri" w:cs="Calibri"/>
          <w:bCs/>
          <w:kern w:val="36"/>
          <w:sz w:val="24"/>
          <w:szCs w:val="48"/>
          <w:lang w:eastAsia="en-GB"/>
        </w:rPr>
        <w:t>The H</w:t>
      </w:r>
      <w:r w:rsidR="00201A37">
        <w:rPr>
          <w:rFonts w:ascii="Calibri" w:eastAsia="Times New Roman" w:hAnsi="Calibri" w:cs="Calibri"/>
          <w:bCs/>
          <w:kern w:val="36"/>
          <w:sz w:val="24"/>
          <w:szCs w:val="48"/>
          <w:lang w:eastAsia="en-GB"/>
        </w:rPr>
        <w:t xml:space="preserve">&amp;S reps for the Apple Packing Shed, Colwall Village Garden, and Luggs Mill </w:t>
      </w:r>
      <w:r w:rsidRPr="00FB5704">
        <w:rPr>
          <w:rFonts w:ascii="Calibri" w:eastAsia="Times New Roman" w:hAnsi="Calibri" w:cs="Calibri"/>
          <w:bCs/>
          <w:kern w:val="36"/>
          <w:sz w:val="24"/>
          <w:szCs w:val="48"/>
          <w:lang w:eastAsia="en-GB"/>
        </w:rPr>
        <w:t xml:space="preserve">will check hazards throughout buildings and grounds </w:t>
      </w:r>
      <w:r w:rsidR="00201A37">
        <w:rPr>
          <w:rFonts w:ascii="Calibri" w:eastAsia="Times New Roman" w:hAnsi="Calibri" w:cs="Calibri"/>
          <w:bCs/>
          <w:kern w:val="36"/>
          <w:sz w:val="24"/>
          <w:szCs w:val="48"/>
          <w:lang w:eastAsia="en-GB"/>
        </w:rPr>
        <w:t xml:space="preserve">monthly </w:t>
      </w:r>
      <w:r w:rsidRPr="00FB5704">
        <w:rPr>
          <w:rFonts w:ascii="Calibri" w:eastAsia="Times New Roman" w:hAnsi="Calibri" w:cs="Calibri"/>
          <w:bCs/>
          <w:kern w:val="36"/>
          <w:sz w:val="24"/>
          <w:szCs w:val="48"/>
          <w:lang w:eastAsia="en-GB"/>
        </w:rPr>
        <w:t xml:space="preserve">and report to the </w:t>
      </w:r>
      <w:r w:rsidR="00201A37">
        <w:rPr>
          <w:rFonts w:ascii="Calibri" w:eastAsia="Times New Roman" w:hAnsi="Calibri" w:cs="Calibri"/>
          <w:bCs/>
          <w:kern w:val="36"/>
          <w:sz w:val="24"/>
          <w:szCs w:val="48"/>
          <w:lang w:eastAsia="en-GB"/>
        </w:rPr>
        <w:t>Board</w:t>
      </w:r>
      <w:r w:rsidRPr="00FB5704">
        <w:rPr>
          <w:rFonts w:ascii="Calibri" w:eastAsia="Times New Roman" w:hAnsi="Calibri" w:cs="Calibri"/>
          <w:bCs/>
          <w:kern w:val="36"/>
          <w:sz w:val="24"/>
          <w:szCs w:val="48"/>
          <w:lang w:eastAsia="en-GB"/>
        </w:rPr>
        <w:t>.</w:t>
      </w:r>
    </w:p>
    <w:p w14:paraId="51D19AEB" w14:textId="748A6153" w:rsidR="006D63C7" w:rsidRDefault="006D63C7" w:rsidP="00FB5704">
      <w:pPr>
        <w:outlineLvl w:val="0"/>
        <w:rPr>
          <w:rFonts w:ascii="Calibri" w:eastAsia="Times New Roman" w:hAnsi="Calibri" w:cs="Calibri"/>
          <w:bCs/>
          <w:kern w:val="36"/>
          <w:sz w:val="24"/>
          <w:szCs w:val="48"/>
          <w:lang w:eastAsia="en-GB"/>
        </w:rPr>
      </w:pPr>
      <w:r w:rsidRPr="00FB5704">
        <w:rPr>
          <w:rFonts w:ascii="Calibri" w:eastAsia="Times New Roman" w:hAnsi="Calibri" w:cs="Calibri"/>
          <w:bCs/>
          <w:kern w:val="36"/>
          <w:sz w:val="24"/>
          <w:szCs w:val="48"/>
          <w:lang w:eastAsia="en-GB"/>
        </w:rPr>
        <w:t xml:space="preserve">If at any time, </w:t>
      </w:r>
      <w:r w:rsidR="00201A37">
        <w:rPr>
          <w:rFonts w:ascii="Calibri" w:eastAsia="Times New Roman" w:hAnsi="Calibri" w:cs="Calibri"/>
          <w:bCs/>
          <w:kern w:val="36"/>
          <w:sz w:val="24"/>
          <w:szCs w:val="48"/>
          <w:lang w:eastAsia="en-GB"/>
        </w:rPr>
        <w:t xml:space="preserve">the H&amp;S rep </w:t>
      </w:r>
      <w:r w:rsidRPr="00FB5704">
        <w:rPr>
          <w:rFonts w:ascii="Calibri" w:eastAsia="Times New Roman" w:hAnsi="Calibri" w:cs="Calibri"/>
          <w:bCs/>
          <w:kern w:val="36"/>
          <w:sz w:val="24"/>
          <w:szCs w:val="48"/>
          <w:lang w:eastAsia="en-GB"/>
        </w:rPr>
        <w:t xml:space="preserve">suspects a H&amp;S hazard </w:t>
      </w:r>
      <w:r w:rsidR="00201A37">
        <w:rPr>
          <w:rFonts w:ascii="Calibri" w:eastAsia="Times New Roman" w:hAnsi="Calibri" w:cs="Calibri"/>
          <w:bCs/>
          <w:kern w:val="36"/>
          <w:sz w:val="24"/>
          <w:szCs w:val="48"/>
          <w:lang w:eastAsia="en-GB"/>
        </w:rPr>
        <w:t>they</w:t>
      </w:r>
      <w:r w:rsidRPr="00FB5704">
        <w:rPr>
          <w:rFonts w:ascii="Calibri" w:eastAsia="Times New Roman" w:hAnsi="Calibri" w:cs="Calibri"/>
          <w:bCs/>
          <w:kern w:val="36"/>
          <w:sz w:val="24"/>
          <w:szCs w:val="48"/>
          <w:lang w:eastAsia="en-GB"/>
        </w:rPr>
        <w:t xml:space="preserve"> should undertake whatever actions they deem necessary to either remove the hazard, or protect all people from the hazard.</w:t>
      </w:r>
      <w:r>
        <w:rPr>
          <w:rFonts w:ascii="Calibri" w:eastAsia="Times New Roman" w:hAnsi="Calibri" w:cs="Calibri"/>
          <w:bCs/>
          <w:kern w:val="36"/>
          <w:sz w:val="24"/>
          <w:szCs w:val="48"/>
          <w:lang w:eastAsia="en-GB"/>
        </w:rPr>
        <w:br w:type="page"/>
      </w:r>
    </w:p>
    <w:p w14:paraId="2E0EE72B" w14:textId="77777777" w:rsidR="006D63C7" w:rsidRPr="00FB5704" w:rsidRDefault="006D63C7" w:rsidP="00FB5704">
      <w:pPr>
        <w:outlineLvl w:val="0"/>
        <w:rPr>
          <w:rFonts w:ascii="Calibri" w:eastAsia="Times New Roman" w:hAnsi="Calibri" w:cs="Calibri"/>
          <w:bCs/>
          <w:kern w:val="36"/>
          <w:sz w:val="24"/>
          <w:szCs w:val="48"/>
          <w:lang w:eastAsia="en-GB"/>
        </w:rPr>
      </w:pPr>
    </w:p>
    <w:p w14:paraId="7A3AEEDB" w14:textId="558758C9" w:rsidR="00DB1FDC" w:rsidRPr="00172DA3" w:rsidRDefault="00DB1FDC" w:rsidP="006D63C7">
      <w:pPr>
        <w:pStyle w:val="ListParagraph"/>
        <w:numPr>
          <w:ilvl w:val="1"/>
          <w:numId w:val="1"/>
        </w:numPr>
        <w:outlineLvl w:val="0"/>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t>Fire Safety</w:t>
      </w:r>
    </w:p>
    <w:p w14:paraId="78C9655F" w14:textId="77777777" w:rsidR="002F1541" w:rsidRPr="00172DA3" w:rsidRDefault="002F1541" w:rsidP="000F0EF1">
      <w:pPr>
        <w:outlineLvl w:val="1"/>
        <w:rPr>
          <w:rFonts w:ascii="Calibri" w:eastAsia="Times New Roman" w:hAnsi="Calibri" w:cs="Calibri"/>
          <w:b/>
          <w:bCs/>
          <w:sz w:val="28"/>
          <w:szCs w:val="36"/>
          <w:lang w:eastAsia="en-GB"/>
        </w:rPr>
      </w:pPr>
    </w:p>
    <w:p w14:paraId="41EA3BFF" w14:textId="77777777" w:rsidR="005E7598" w:rsidRPr="00172DA3" w:rsidRDefault="005E7598"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Definition</w:t>
      </w:r>
      <w:r w:rsidR="00704A34" w:rsidRPr="00172DA3">
        <w:rPr>
          <w:rFonts w:ascii="Calibri" w:eastAsia="Times New Roman" w:hAnsi="Calibri" w:cs="Calibri"/>
          <w:b/>
          <w:bCs/>
          <w:sz w:val="36"/>
          <w:szCs w:val="36"/>
          <w:lang w:eastAsia="en-GB"/>
        </w:rPr>
        <w:t>:</w:t>
      </w:r>
    </w:p>
    <w:p w14:paraId="60187DDF" w14:textId="3564F3DA" w:rsidR="002E16E4" w:rsidRPr="00172DA3" w:rsidRDefault="00DB1FDC" w:rsidP="000F0EF1">
      <w:pPr>
        <w:numPr>
          <w:ilvl w:val="0"/>
          <w:numId w:val="2"/>
        </w:numPr>
        <w:rPr>
          <w:rFonts w:ascii="Calibri" w:eastAsia="Times New Roman" w:hAnsi="Calibri" w:cs="Calibri"/>
          <w:bCs/>
          <w:sz w:val="24"/>
          <w:szCs w:val="36"/>
          <w:lang w:eastAsia="en-GB"/>
        </w:rPr>
      </w:pPr>
      <w:r w:rsidRPr="00172DA3">
        <w:rPr>
          <w:rFonts w:ascii="Calibri" w:eastAsia="Times New Roman" w:hAnsi="Calibri" w:cs="Calibri"/>
          <w:sz w:val="24"/>
          <w:szCs w:val="24"/>
          <w:lang w:eastAsia="en-GB"/>
        </w:rPr>
        <w:t>Fire is any hazard relating to the combustion of any material, or emission of gases of whatever type or for whatever reason that results in an adverse change in environmenta</w:t>
      </w:r>
      <w:r w:rsidR="009B4A53" w:rsidRPr="00172DA3">
        <w:rPr>
          <w:rFonts w:ascii="Calibri" w:eastAsia="Times New Roman" w:hAnsi="Calibri" w:cs="Calibri"/>
          <w:sz w:val="24"/>
          <w:szCs w:val="24"/>
          <w:lang w:eastAsia="en-GB"/>
        </w:rPr>
        <w:t>l conditions to the work place.</w:t>
      </w:r>
    </w:p>
    <w:p w14:paraId="520C89F7" w14:textId="6171A1FE" w:rsidR="00DB1FDC" w:rsidRPr="00172DA3" w:rsidRDefault="00DB1FDC" w:rsidP="000F0EF1">
      <w:pPr>
        <w:numPr>
          <w:ilvl w:val="0"/>
          <w:numId w:val="2"/>
        </w:numPr>
        <w:rPr>
          <w:rFonts w:ascii="Calibri" w:eastAsia="Times New Roman" w:hAnsi="Calibri" w:cs="Calibri"/>
          <w:bCs/>
          <w:sz w:val="24"/>
          <w:szCs w:val="36"/>
          <w:lang w:eastAsia="en-GB"/>
        </w:rPr>
      </w:pPr>
      <w:r w:rsidRPr="00172DA3">
        <w:rPr>
          <w:rFonts w:ascii="Calibri" w:eastAsia="Times New Roman" w:hAnsi="Calibri" w:cs="Calibri"/>
          <w:bCs/>
          <w:sz w:val="24"/>
          <w:szCs w:val="24"/>
          <w:lang w:eastAsia="en-GB"/>
        </w:rPr>
        <w:t>Fire safety includes emergency evacuation procedures required for any reason</w:t>
      </w:r>
      <w:r w:rsidR="001B6A28" w:rsidRPr="00172DA3">
        <w:rPr>
          <w:rFonts w:ascii="Calibri" w:eastAsia="Times New Roman" w:hAnsi="Calibri" w:cs="Calibri"/>
          <w:bCs/>
          <w:sz w:val="24"/>
          <w:szCs w:val="24"/>
          <w:lang w:eastAsia="en-GB"/>
        </w:rPr>
        <w:t>.</w:t>
      </w:r>
    </w:p>
    <w:p w14:paraId="48499E5B" w14:textId="1DA5B2CF" w:rsidR="00DB1FDC" w:rsidRPr="00172DA3" w:rsidRDefault="00DB1FDC" w:rsidP="000F0EF1">
      <w:pPr>
        <w:numPr>
          <w:ilvl w:val="0"/>
          <w:numId w:val="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Fire hazards related to </w:t>
      </w:r>
      <w:r w:rsidR="002F1541" w:rsidRPr="00172DA3">
        <w:rPr>
          <w:rFonts w:ascii="Calibri" w:eastAsia="Times New Roman" w:hAnsi="Calibri" w:cs="Calibri"/>
          <w:sz w:val="24"/>
          <w:szCs w:val="24"/>
          <w:lang w:eastAsia="en-GB"/>
        </w:rPr>
        <w:t xml:space="preserve">sites, activities and </w:t>
      </w:r>
      <w:r w:rsidRPr="00172DA3">
        <w:rPr>
          <w:rFonts w:ascii="Calibri" w:eastAsia="Times New Roman" w:hAnsi="Calibri" w:cs="Calibri"/>
          <w:sz w:val="24"/>
          <w:szCs w:val="24"/>
          <w:lang w:eastAsia="en-GB"/>
        </w:rPr>
        <w:t>events etc</w:t>
      </w:r>
      <w:r w:rsidR="00CA467A" w:rsidRPr="00172DA3">
        <w:rPr>
          <w:rFonts w:ascii="Calibri" w:eastAsia="Times New Roman" w:hAnsi="Calibri" w:cs="Calibri"/>
          <w:sz w:val="24"/>
          <w:szCs w:val="24"/>
          <w:lang w:eastAsia="en-GB"/>
        </w:rPr>
        <w:t>.</w:t>
      </w:r>
      <w:r w:rsidRPr="00172DA3">
        <w:rPr>
          <w:rFonts w:ascii="Calibri" w:eastAsia="Times New Roman" w:hAnsi="Calibri" w:cs="Calibri"/>
          <w:sz w:val="24"/>
          <w:szCs w:val="24"/>
          <w:lang w:eastAsia="en-GB"/>
        </w:rPr>
        <w:t xml:space="preserve"> must be dealt with under </w:t>
      </w:r>
      <w:r w:rsidR="002E16E4" w:rsidRPr="00172DA3">
        <w:rPr>
          <w:rFonts w:ascii="Calibri" w:eastAsia="Times New Roman" w:hAnsi="Calibri" w:cs="Calibri"/>
          <w:sz w:val="24"/>
          <w:szCs w:val="24"/>
          <w:lang w:eastAsia="en-GB"/>
        </w:rPr>
        <w:t xml:space="preserve">relevant </w:t>
      </w:r>
      <w:r w:rsidRPr="00172DA3">
        <w:rPr>
          <w:rFonts w:ascii="Calibri" w:eastAsia="Times New Roman" w:hAnsi="Calibri" w:cs="Calibri"/>
          <w:sz w:val="24"/>
          <w:szCs w:val="24"/>
          <w:lang w:eastAsia="en-GB"/>
        </w:rPr>
        <w:t xml:space="preserve">specific risk assessments </w:t>
      </w:r>
    </w:p>
    <w:p w14:paraId="6142D3DD" w14:textId="77777777" w:rsidR="002F1541" w:rsidRPr="00172DA3" w:rsidRDefault="002F1541" w:rsidP="000F0EF1">
      <w:pPr>
        <w:outlineLvl w:val="1"/>
        <w:rPr>
          <w:rFonts w:ascii="Calibri" w:eastAsia="Times New Roman" w:hAnsi="Calibri" w:cs="Calibri"/>
          <w:b/>
          <w:bCs/>
          <w:sz w:val="28"/>
          <w:szCs w:val="36"/>
          <w:lang w:eastAsia="en-GB"/>
        </w:rPr>
      </w:pPr>
    </w:p>
    <w:p w14:paraId="4B4CE55F" w14:textId="77777777" w:rsidR="00DB1FDC" w:rsidRPr="00172DA3" w:rsidRDefault="00DB1FDC"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r w:rsidR="00704A34" w:rsidRPr="00172DA3">
        <w:rPr>
          <w:rFonts w:ascii="Calibri" w:eastAsia="Times New Roman" w:hAnsi="Calibri" w:cs="Calibri"/>
          <w:b/>
          <w:bCs/>
          <w:sz w:val="36"/>
          <w:szCs w:val="36"/>
          <w:lang w:eastAsia="en-GB"/>
        </w:rPr>
        <w:t>:</w:t>
      </w:r>
    </w:p>
    <w:p w14:paraId="60083EF5" w14:textId="1AA82E7F" w:rsidR="00351FA1" w:rsidRPr="00172DA3" w:rsidRDefault="00FB27BC" w:rsidP="000F0EF1">
      <w:pPr>
        <w:numPr>
          <w:ilvl w:val="0"/>
          <w:numId w:val="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DB1FDC" w:rsidRPr="00172DA3">
        <w:rPr>
          <w:rFonts w:ascii="Calibri" w:eastAsia="Times New Roman" w:hAnsi="Calibri" w:cs="Calibri"/>
          <w:sz w:val="24"/>
          <w:szCs w:val="24"/>
          <w:lang w:eastAsia="en-GB"/>
        </w:rPr>
        <w:t xml:space="preserve"> will maintain all fire prevention, fighting and evacuation procedures as recommended by the </w:t>
      </w:r>
      <w:r w:rsidR="00DB1FDC" w:rsidRPr="00172DA3">
        <w:rPr>
          <w:rStyle w:val="st"/>
          <w:rFonts w:ascii="Calibri" w:hAnsi="Calibri" w:cs="Calibri"/>
          <w:sz w:val="24"/>
          <w:szCs w:val="24"/>
        </w:rPr>
        <w:t>Regulatory Reform</w:t>
      </w:r>
      <w:r w:rsidR="00DB1FDC" w:rsidRPr="00172DA3">
        <w:rPr>
          <w:rStyle w:val="st"/>
          <w:rFonts w:ascii="Calibri" w:hAnsi="Calibri" w:cs="Calibri"/>
          <w:i/>
          <w:sz w:val="24"/>
          <w:szCs w:val="24"/>
        </w:rPr>
        <w:t xml:space="preserve"> </w:t>
      </w:r>
      <w:r w:rsidR="00DB1FDC" w:rsidRPr="00172DA3">
        <w:rPr>
          <w:rStyle w:val="st"/>
          <w:rFonts w:ascii="Calibri" w:hAnsi="Calibri" w:cs="Calibri"/>
          <w:sz w:val="24"/>
          <w:szCs w:val="24"/>
        </w:rPr>
        <w:t>(</w:t>
      </w:r>
      <w:r w:rsidR="00DB1FDC" w:rsidRPr="00172DA3">
        <w:rPr>
          <w:rStyle w:val="Emphasis"/>
          <w:rFonts w:ascii="Calibri" w:hAnsi="Calibri" w:cs="Calibri"/>
          <w:i w:val="0"/>
          <w:sz w:val="24"/>
          <w:szCs w:val="24"/>
        </w:rPr>
        <w:t>Fire Safety</w:t>
      </w:r>
      <w:r w:rsidR="00DB1FDC" w:rsidRPr="00172DA3">
        <w:rPr>
          <w:rStyle w:val="st"/>
          <w:rFonts w:ascii="Calibri" w:hAnsi="Calibri" w:cs="Calibri"/>
          <w:sz w:val="24"/>
          <w:szCs w:val="24"/>
        </w:rPr>
        <w:t>)</w:t>
      </w:r>
      <w:r w:rsidR="00DB1FDC" w:rsidRPr="00172DA3">
        <w:rPr>
          <w:rStyle w:val="st"/>
          <w:rFonts w:ascii="Calibri" w:hAnsi="Calibri" w:cs="Calibri"/>
          <w:i/>
          <w:sz w:val="24"/>
          <w:szCs w:val="24"/>
        </w:rPr>
        <w:t xml:space="preserve"> </w:t>
      </w:r>
      <w:r w:rsidR="00DB1FDC" w:rsidRPr="00172DA3">
        <w:rPr>
          <w:rStyle w:val="Emphasis"/>
          <w:rFonts w:ascii="Calibri" w:hAnsi="Calibri" w:cs="Calibri"/>
          <w:i w:val="0"/>
          <w:sz w:val="24"/>
          <w:szCs w:val="24"/>
        </w:rPr>
        <w:t>Order</w:t>
      </w:r>
      <w:r w:rsidR="00DB1FDC" w:rsidRPr="00172DA3">
        <w:rPr>
          <w:rStyle w:val="st"/>
          <w:rFonts w:ascii="Calibri" w:hAnsi="Calibri" w:cs="Calibri"/>
          <w:i/>
          <w:sz w:val="24"/>
          <w:szCs w:val="24"/>
        </w:rPr>
        <w:t xml:space="preserve"> </w:t>
      </w:r>
      <w:r w:rsidR="00DB1FDC" w:rsidRPr="00172DA3">
        <w:rPr>
          <w:rStyle w:val="st"/>
          <w:rFonts w:ascii="Calibri" w:hAnsi="Calibri" w:cs="Calibri"/>
          <w:sz w:val="24"/>
          <w:szCs w:val="24"/>
        </w:rPr>
        <w:t>2005</w:t>
      </w:r>
      <w:r w:rsidR="005E7598" w:rsidRPr="00172DA3">
        <w:rPr>
          <w:rStyle w:val="st"/>
          <w:rFonts w:ascii="Calibri" w:hAnsi="Calibri" w:cs="Calibri"/>
          <w:sz w:val="24"/>
          <w:szCs w:val="24"/>
        </w:rPr>
        <w:t xml:space="preserve"> </w:t>
      </w:r>
      <w:r w:rsidR="00DB1FDC" w:rsidRPr="00172DA3">
        <w:rPr>
          <w:rFonts w:ascii="Calibri" w:eastAsia="Times New Roman" w:hAnsi="Calibri" w:cs="Calibri"/>
          <w:sz w:val="24"/>
          <w:szCs w:val="24"/>
          <w:lang w:eastAsia="en-GB"/>
        </w:rPr>
        <w:t>and in accordan</w:t>
      </w:r>
      <w:r w:rsidR="00351FA1" w:rsidRPr="00172DA3">
        <w:rPr>
          <w:rFonts w:ascii="Calibri" w:eastAsia="Times New Roman" w:hAnsi="Calibri" w:cs="Calibri"/>
          <w:sz w:val="24"/>
          <w:szCs w:val="24"/>
          <w:lang w:eastAsia="en-GB"/>
        </w:rPr>
        <w:t>ce with insurance requirements</w:t>
      </w:r>
      <w:r w:rsidR="00F7240A" w:rsidRPr="00172DA3">
        <w:rPr>
          <w:rFonts w:ascii="Calibri" w:eastAsia="Times New Roman" w:hAnsi="Calibri" w:cs="Calibri"/>
          <w:sz w:val="24"/>
          <w:szCs w:val="24"/>
          <w:lang w:eastAsia="en-GB"/>
        </w:rPr>
        <w:t xml:space="preserve"> and recommendations of a qualified fire inspector</w:t>
      </w:r>
      <w:r w:rsidR="00351FA1" w:rsidRPr="00172DA3">
        <w:rPr>
          <w:rFonts w:ascii="Calibri" w:eastAsia="Times New Roman" w:hAnsi="Calibri" w:cs="Calibri"/>
          <w:sz w:val="24"/>
          <w:szCs w:val="24"/>
          <w:lang w:eastAsia="en-GB"/>
        </w:rPr>
        <w:t>.</w:t>
      </w:r>
    </w:p>
    <w:p w14:paraId="410C901C" w14:textId="3D8FA231" w:rsidR="00D5781A" w:rsidRPr="00172DA3" w:rsidRDefault="00D5781A" w:rsidP="000F0EF1">
      <w:pPr>
        <w:pStyle w:val="ListParagraph"/>
        <w:numPr>
          <w:ilvl w:val="0"/>
          <w:numId w:val="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flammable materials must be stored in the flamvault, in suitably robust and appropriately labelled containers.  These containers only to be removed from the flamvault when required to recharge the</w:t>
      </w:r>
      <w:r w:rsidR="00623AA2" w:rsidRPr="00172DA3">
        <w:rPr>
          <w:rFonts w:ascii="Calibri" w:eastAsia="Times New Roman" w:hAnsi="Calibri" w:cs="Calibri"/>
          <w:sz w:val="24"/>
          <w:szCs w:val="24"/>
          <w:lang w:eastAsia="en-GB"/>
        </w:rPr>
        <w:t xml:space="preserve"> kit or to be taken for refill.</w:t>
      </w:r>
    </w:p>
    <w:p w14:paraId="4A4E0858" w14:textId="07C95F61" w:rsidR="00623AA2" w:rsidRPr="00172DA3" w:rsidRDefault="00623AA2" w:rsidP="000F0EF1">
      <w:pPr>
        <w:pStyle w:val="ListParagraph"/>
        <w:numPr>
          <w:ilvl w:val="0"/>
          <w:numId w:val="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Risk assessments for sites, events and activities will include consideration of fire safety and measures required to minimise risk</w:t>
      </w:r>
    </w:p>
    <w:p w14:paraId="1FCAF899" w14:textId="306F2EAD" w:rsidR="005763B2" w:rsidRPr="00172DA3" w:rsidRDefault="005763B2"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NB:  for the purposes of fire safety, the only building considered to pose a significant risk is the Orchard Room within the Apple Packing Shed.  The composting toilet, the allotment shed and the main body of the Apple Packing Shed pose minimal risk by virtue of the lack of obvious fire generating source </w:t>
      </w:r>
      <w:r w:rsidR="000F0EF1">
        <w:rPr>
          <w:rFonts w:ascii="Calibri" w:eastAsia="Times New Roman" w:hAnsi="Calibri" w:cs="Calibri"/>
          <w:sz w:val="24"/>
          <w:szCs w:val="24"/>
          <w:lang w:eastAsia="en-GB"/>
        </w:rPr>
        <w:t xml:space="preserve">(having no electricity) </w:t>
      </w:r>
      <w:r w:rsidRPr="00172DA3">
        <w:rPr>
          <w:rFonts w:ascii="Calibri" w:eastAsia="Times New Roman" w:hAnsi="Calibri" w:cs="Calibri"/>
          <w:sz w:val="24"/>
          <w:szCs w:val="24"/>
          <w:lang w:eastAsia="en-GB"/>
        </w:rPr>
        <w:t xml:space="preserve">and the very </w:t>
      </w:r>
      <w:r w:rsidR="000F0EF1">
        <w:rPr>
          <w:rFonts w:ascii="Calibri" w:eastAsia="Times New Roman" w:hAnsi="Calibri" w:cs="Calibri"/>
          <w:sz w:val="24"/>
          <w:szCs w:val="24"/>
          <w:lang w:eastAsia="en-GB"/>
        </w:rPr>
        <w:t>fleeting</w:t>
      </w:r>
      <w:r w:rsidRPr="00172DA3">
        <w:rPr>
          <w:rFonts w:ascii="Calibri" w:eastAsia="Times New Roman" w:hAnsi="Calibri" w:cs="Calibri"/>
          <w:sz w:val="24"/>
          <w:szCs w:val="24"/>
          <w:lang w:eastAsia="en-GB"/>
        </w:rPr>
        <w:t xml:space="preserve"> nature of their use.</w:t>
      </w:r>
    </w:p>
    <w:p w14:paraId="304E194A" w14:textId="77777777" w:rsidR="00D71CCD" w:rsidRPr="00172DA3" w:rsidRDefault="00D71CCD" w:rsidP="000F0EF1">
      <w:pPr>
        <w:rPr>
          <w:rFonts w:ascii="Calibri" w:eastAsia="Times New Roman" w:hAnsi="Calibri" w:cs="Calibri"/>
          <w:b/>
          <w:bCs/>
          <w:sz w:val="28"/>
          <w:szCs w:val="36"/>
          <w:lang w:eastAsia="en-GB"/>
        </w:rPr>
      </w:pPr>
    </w:p>
    <w:p w14:paraId="1859B0C9" w14:textId="77777777" w:rsidR="00DB1FDC" w:rsidRPr="00172DA3" w:rsidRDefault="00DB1FDC"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r w:rsidR="00704A34" w:rsidRPr="00172DA3">
        <w:rPr>
          <w:rFonts w:ascii="Calibri" w:eastAsia="Times New Roman" w:hAnsi="Calibri" w:cs="Calibri"/>
          <w:b/>
          <w:bCs/>
          <w:sz w:val="36"/>
          <w:szCs w:val="36"/>
          <w:lang w:eastAsia="en-GB"/>
        </w:rPr>
        <w:t>:</w:t>
      </w:r>
    </w:p>
    <w:p w14:paraId="0CCF06EC" w14:textId="40B77CBA" w:rsidR="00342F43" w:rsidRPr="00172DA3" w:rsidRDefault="00342F43" w:rsidP="000F0EF1">
      <w:pPr>
        <w:numPr>
          <w:ilvl w:val="0"/>
          <w:numId w:val="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Lead volunteers will be </w:t>
      </w:r>
      <w:r w:rsidR="00623AA2" w:rsidRPr="00172DA3">
        <w:rPr>
          <w:rFonts w:ascii="Calibri" w:eastAsia="Times New Roman" w:hAnsi="Calibri" w:cs="Calibri"/>
          <w:sz w:val="24"/>
          <w:szCs w:val="24"/>
          <w:lang w:eastAsia="en-GB"/>
        </w:rPr>
        <w:t xml:space="preserve">responsible for fire safety </w:t>
      </w:r>
      <w:r w:rsidRPr="00172DA3">
        <w:rPr>
          <w:rFonts w:ascii="Calibri" w:eastAsia="Times New Roman" w:hAnsi="Calibri" w:cs="Calibri"/>
          <w:sz w:val="24"/>
          <w:szCs w:val="24"/>
          <w:lang w:eastAsia="en-GB"/>
        </w:rPr>
        <w:t>at events or on activities organised by COG (whether on or off site).</w:t>
      </w:r>
    </w:p>
    <w:p w14:paraId="5A38C436" w14:textId="407FFA26" w:rsidR="00623AA2" w:rsidRPr="00172DA3" w:rsidRDefault="00623AA2" w:rsidP="000F0EF1">
      <w:pPr>
        <w:numPr>
          <w:ilvl w:val="0"/>
          <w:numId w:val="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Lead volunteers will ensure that they are briefed on fire safety aspects of these events or activities and aware of their duties in the event of a fire</w:t>
      </w:r>
      <w:r w:rsidR="008F68D9" w:rsidRPr="00172DA3">
        <w:rPr>
          <w:rFonts w:ascii="Calibri" w:eastAsia="Times New Roman" w:hAnsi="Calibri" w:cs="Calibri"/>
          <w:sz w:val="24"/>
          <w:szCs w:val="24"/>
          <w:lang w:eastAsia="en-GB"/>
        </w:rPr>
        <w:t>, particularly in relation to ensuring the safety of visitors to these events and activities</w:t>
      </w:r>
      <w:r w:rsidRPr="00172DA3">
        <w:rPr>
          <w:rFonts w:ascii="Calibri" w:eastAsia="Times New Roman" w:hAnsi="Calibri" w:cs="Calibri"/>
          <w:sz w:val="24"/>
          <w:szCs w:val="24"/>
          <w:lang w:eastAsia="en-GB"/>
        </w:rPr>
        <w:t>.</w:t>
      </w:r>
    </w:p>
    <w:p w14:paraId="342BE97B" w14:textId="648A043D" w:rsidR="00342F43" w:rsidRPr="00172DA3" w:rsidRDefault="00D71CCD" w:rsidP="000F0EF1">
      <w:pPr>
        <w:numPr>
          <w:ilvl w:val="0"/>
          <w:numId w:val="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Lead volunteers </w:t>
      </w:r>
      <w:r w:rsidR="00342F43" w:rsidRPr="00172DA3">
        <w:rPr>
          <w:rFonts w:ascii="Calibri" w:eastAsia="Times New Roman" w:hAnsi="Calibri" w:cs="Calibri"/>
          <w:sz w:val="24"/>
          <w:szCs w:val="24"/>
          <w:lang w:eastAsia="en-GB"/>
        </w:rPr>
        <w:t>will ensure that all COG volunteers</w:t>
      </w:r>
      <w:r w:rsidR="00623AA2" w:rsidRPr="00172DA3">
        <w:rPr>
          <w:rFonts w:ascii="Calibri" w:eastAsia="Times New Roman" w:hAnsi="Calibri" w:cs="Calibri"/>
          <w:sz w:val="24"/>
          <w:szCs w:val="24"/>
          <w:lang w:eastAsia="en-GB"/>
        </w:rPr>
        <w:t xml:space="preserve"> and</w:t>
      </w:r>
      <w:r w:rsidR="00342F43" w:rsidRPr="00172DA3">
        <w:rPr>
          <w:rFonts w:ascii="Calibri" w:eastAsia="Times New Roman" w:hAnsi="Calibri" w:cs="Calibri"/>
          <w:sz w:val="24"/>
          <w:szCs w:val="24"/>
          <w:lang w:eastAsia="en-GB"/>
        </w:rPr>
        <w:t xml:space="preserve"> contractors are briefed on emergency procedures in the event of fire.</w:t>
      </w:r>
    </w:p>
    <w:p w14:paraId="05DAD5CF" w14:textId="0CE1522C" w:rsidR="00DB1FDC" w:rsidRPr="00172DA3" w:rsidRDefault="00342F43" w:rsidP="000F0EF1">
      <w:pPr>
        <w:numPr>
          <w:ilvl w:val="0"/>
          <w:numId w:val="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Orchard Room will be provided with a </w:t>
      </w:r>
      <w:r w:rsidR="00F7240A" w:rsidRPr="00172DA3">
        <w:rPr>
          <w:rFonts w:ascii="Calibri" w:eastAsia="Times New Roman" w:hAnsi="Calibri" w:cs="Calibri"/>
          <w:sz w:val="24"/>
          <w:szCs w:val="24"/>
          <w:lang w:eastAsia="en-GB"/>
        </w:rPr>
        <w:t>fire blanket</w:t>
      </w:r>
      <w:r w:rsidRPr="00172DA3">
        <w:rPr>
          <w:rFonts w:ascii="Calibri" w:eastAsia="Times New Roman" w:hAnsi="Calibri" w:cs="Calibri"/>
          <w:sz w:val="24"/>
          <w:szCs w:val="24"/>
          <w:lang w:eastAsia="en-GB"/>
        </w:rPr>
        <w:t>,</w:t>
      </w:r>
      <w:r w:rsidR="00F7240A" w:rsidRPr="00172DA3">
        <w:rPr>
          <w:rFonts w:ascii="Calibri" w:eastAsia="Times New Roman" w:hAnsi="Calibri" w:cs="Calibri"/>
          <w:sz w:val="24"/>
          <w:szCs w:val="24"/>
          <w:lang w:eastAsia="en-GB"/>
        </w:rPr>
        <w:t xml:space="preserve"> fire </w:t>
      </w:r>
      <w:r w:rsidR="00DB1FDC" w:rsidRPr="00172DA3">
        <w:rPr>
          <w:rFonts w:ascii="Calibri" w:eastAsia="Times New Roman" w:hAnsi="Calibri" w:cs="Calibri"/>
          <w:sz w:val="24"/>
          <w:szCs w:val="24"/>
          <w:lang w:eastAsia="en-GB"/>
        </w:rPr>
        <w:t xml:space="preserve">extinguisher </w:t>
      </w:r>
      <w:r w:rsidRPr="00172DA3">
        <w:rPr>
          <w:rFonts w:ascii="Calibri" w:eastAsia="Times New Roman" w:hAnsi="Calibri" w:cs="Calibri"/>
          <w:sz w:val="24"/>
          <w:szCs w:val="24"/>
          <w:lang w:eastAsia="en-GB"/>
        </w:rPr>
        <w:t>and emergency light over the fire exit, which will</w:t>
      </w:r>
      <w:r w:rsidR="00F7240A" w:rsidRPr="00172DA3">
        <w:rPr>
          <w:rFonts w:ascii="Calibri" w:eastAsia="Times New Roman" w:hAnsi="Calibri" w:cs="Calibri"/>
          <w:sz w:val="24"/>
          <w:szCs w:val="24"/>
          <w:lang w:eastAsia="en-GB"/>
        </w:rPr>
        <w:t xml:space="preserve"> be kept</w:t>
      </w:r>
      <w:r w:rsidR="009B4A53" w:rsidRPr="00172DA3">
        <w:rPr>
          <w:rFonts w:ascii="Calibri" w:eastAsia="Times New Roman" w:hAnsi="Calibri" w:cs="Calibri"/>
          <w:sz w:val="24"/>
          <w:szCs w:val="24"/>
          <w:lang w:eastAsia="en-GB"/>
        </w:rPr>
        <w:t xml:space="preserve"> clear </w:t>
      </w:r>
      <w:r w:rsidR="00F7240A" w:rsidRPr="00172DA3">
        <w:rPr>
          <w:rFonts w:ascii="Calibri" w:eastAsia="Times New Roman" w:hAnsi="Calibri" w:cs="Calibri"/>
          <w:sz w:val="24"/>
          <w:szCs w:val="24"/>
          <w:lang w:eastAsia="en-GB"/>
        </w:rPr>
        <w:t>of trip hazards</w:t>
      </w:r>
      <w:r w:rsidRPr="00172DA3">
        <w:rPr>
          <w:rFonts w:ascii="Calibri" w:eastAsia="Times New Roman" w:hAnsi="Calibri" w:cs="Calibri"/>
          <w:sz w:val="24"/>
          <w:szCs w:val="24"/>
          <w:lang w:eastAsia="en-GB"/>
        </w:rPr>
        <w:t>*</w:t>
      </w:r>
      <w:r w:rsidR="009B4A53" w:rsidRPr="00172DA3">
        <w:rPr>
          <w:rFonts w:ascii="Calibri" w:eastAsia="Times New Roman" w:hAnsi="Calibri" w:cs="Calibri"/>
          <w:sz w:val="24"/>
          <w:szCs w:val="24"/>
          <w:lang w:eastAsia="en-GB"/>
        </w:rPr>
        <w:t>.</w:t>
      </w:r>
    </w:p>
    <w:p w14:paraId="5DA34B8A" w14:textId="1F6C4406" w:rsidR="00F7240A" w:rsidRPr="00172DA3" w:rsidRDefault="00DB1FDC" w:rsidP="000F0EF1">
      <w:pPr>
        <w:numPr>
          <w:ilvl w:val="0"/>
          <w:numId w:val="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w:t>
      </w:r>
      <w:r w:rsidR="00D71CCD" w:rsidRPr="00172DA3">
        <w:rPr>
          <w:rFonts w:ascii="Calibri" w:eastAsia="Times New Roman" w:hAnsi="Calibri" w:cs="Calibri"/>
          <w:sz w:val="24"/>
          <w:szCs w:val="24"/>
          <w:lang w:eastAsia="en-GB"/>
        </w:rPr>
        <w:t>Board</w:t>
      </w:r>
      <w:r w:rsidRPr="00172DA3">
        <w:rPr>
          <w:rFonts w:ascii="Calibri" w:eastAsia="Times New Roman" w:hAnsi="Calibri" w:cs="Calibri"/>
          <w:sz w:val="24"/>
          <w:szCs w:val="24"/>
          <w:lang w:eastAsia="en-GB"/>
        </w:rPr>
        <w:t xml:space="preserve"> </w:t>
      </w:r>
      <w:r w:rsidR="00342F43" w:rsidRPr="00172DA3">
        <w:rPr>
          <w:rFonts w:ascii="Calibri" w:eastAsia="Times New Roman" w:hAnsi="Calibri" w:cs="Calibri"/>
          <w:sz w:val="24"/>
          <w:szCs w:val="24"/>
          <w:lang w:eastAsia="en-GB"/>
        </w:rPr>
        <w:t xml:space="preserve">will </w:t>
      </w:r>
      <w:r w:rsidRPr="00172DA3">
        <w:rPr>
          <w:rFonts w:ascii="Calibri" w:eastAsia="Times New Roman" w:hAnsi="Calibri" w:cs="Calibri"/>
          <w:sz w:val="24"/>
          <w:szCs w:val="24"/>
          <w:lang w:eastAsia="en-GB"/>
        </w:rPr>
        <w:t xml:space="preserve">review the procedures in place and </w:t>
      </w:r>
      <w:r w:rsidR="00623AA2" w:rsidRPr="00172DA3">
        <w:rPr>
          <w:rFonts w:ascii="Calibri" w:eastAsia="Times New Roman" w:hAnsi="Calibri" w:cs="Calibri"/>
          <w:sz w:val="24"/>
          <w:szCs w:val="24"/>
          <w:lang w:eastAsia="en-GB"/>
        </w:rPr>
        <w:t xml:space="preserve">the </w:t>
      </w:r>
      <w:r w:rsidRPr="00172DA3">
        <w:rPr>
          <w:rFonts w:ascii="Calibri" w:eastAsia="Times New Roman" w:hAnsi="Calibri" w:cs="Calibri"/>
          <w:sz w:val="24"/>
          <w:szCs w:val="24"/>
          <w:lang w:eastAsia="en-GB"/>
        </w:rPr>
        <w:t>fire risk assessment annually</w:t>
      </w:r>
      <w:r w:rsidR="001B6A28" w:rsidRPr="00172DA3">
        <w:rPr>
          <w:rFonts w:ascii="Calibri" w:eastAsia="Times New Roman" w:hAnsi="Calibri" w:cs="Calibri"/>
          <w:sz w:val="24"/>
          <w:szCs w:val="24"/>
          <w:lang w:eastAsia="en-GB"/>
        </w:rPr>
        <w:t>,</w:t>
      </w:r>
      <w:r w:rsidRPr="00172DA3">
        <w:rPr>
          <w:rFonts w:ascii="Calibri" w:eastAsia="Times New Roman" w:hAnsi="Calibri" w:cs="Calibri"/>
          <w:sz w:val="24"/>
          <w:szCs w:val="24"/>
          <w:lang w:eastAsia="en-GB"/>
        </w:rPr>
        <w:t xml:space="preserve"> or with any significant change </w:t>
      </w:r>
      <w:r w:rsidR="00AF4327" w:rsidRPr="00172DA3">
        <w:rPr>
          <w:rFonts w:ascii="Calibri" w:eastAsia="Times New Roman" w:hAnsi="Calibri" w:cs="Calibri"/>
          <w:sz w:val="24"/>
          <w:szCs w:val="24"/>
          <w:lang w:eastAsia="en-GB"/>
        </w:rPr>
        <w:t xml:space="preserve">in the activities of </w:t>
      </w:r>
      <w:r w:rsidR="00FB27BC" w:rsidRPr="00172DA3">
        <w:rPr>
          <w:rFonts w:ascii="Calibri" w:eastAsia="Times New Roman" w:hAnsi="Calibri" w:cs="Calibri"/>
          <w:sz w:val="24"/>
          <w:szCs w:val="24"/>
          <w:lang w:eastAsia="en-GB"/>
        </w:rPr>
        <w:t>COG</w:t>
      </w:r>
      <w:r w:rsidR="00AF4327" w:rsidRPr="00172DA3">
        <w:rPr>
          <w:rFonts w:ascii="Calibri" w:eastAsia="Times New Roman" w:hAnsi="Calibri" w:cs="Calibri"/>
          <w:sz w:val="24"/>
          <w:szCs w:val="24"/>
          <w:lang w:eastAsia="en-GB"/>
        </w:rPr>
        <w:t>.</w:t>
      </w:r>
      <w:r w:rsidR="00F7240A" w:rsidRPr="00172DA3">
        <w:rPr>
          <w:rFonts w:ascii="Calibri" w:eastAsia="Times New Roman" w:hAnsi="Calibri" w:cs="Calibri"/>
          <w:sz w:val="24"/>
          <w:szCs w:val="24"/>
          <w:lang w:eastAsia="en-GB"/>
        </w:rPr>
        <w:t xml:space="preserve"> </w:t>
      </w:r>
    </w:p>
    <w:p w14:paraId="37A5DE74" w14:textId="1BCF924F" w:rsidR="00DB1FDC" w:rsidRPr="00172DA3" w:rsidRDefault="00342F43"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w:t>
      </w:r>
      <w:r w:rsidR="00F7240A" w:rsidRPr="00172DA3">
        <w:rPr>
          <w:rFonts w:ascii="Calibri" w:eastAsia="Times New Roman" w:hAnsi="Calibri" w:cs="Calibri"/>
          <w:sz w:val="24"/>
          <w:szCs w:val="24"/>
          <w:lang w:eastAsia="en-GB"/>
        </w:rPr>
        <w:t xml:space="preserve">NB:  </w:t>
      </w:r>
      <w:r w:rsidRPr="00172DA3">
        <w:rPr>
          <w:rFonts w:ascii="Calibri" w:eastAsia="Times New Roman" w:hAnsi="Calibri" w:cs="Calibri"/>
          <w:sz w:val="24"/>
          <w:szCs w:val="24"/>
          <w:lang w:eastAsia="en-GB"/>
        </w:rPr>
        <w:t>following</w:t>
      </w:r>
      <w:r w:rsidR="00F7240A" w:rsidRPr="00172DA3">
        <w:rPr>
          <w:rFonts w:ascii="Calibri" w:eastAsia="Times New Roman" w:hAnsi="Calibri" w:cs="Calibri"/>
          <w:sz w:val="24"/>
          <w:szCs w:val="24"/>
          <w:lang w:eastAsia="en-GB"/>
        </w:rPr>
        <w:t xml:space="preserve"> advice from a qualified fire inspector,</w:t>
      </w:r>
      <w:r w:rsidR="00623AA2" w:rsidRPr="00172DA3">
        <w:rPr>
          <w:rFonts w:ascii="Calibri" w:eastAsia="Times New Roman" w:hAnsi="Calibri" w:cs="Calibri"/>
          <w:sz w:val="24"/>
          <w:szCs w:val="24"/>
          <w:lang w:eastAsia="en-GB"/>
        </w:rPr>
        <w:t xml:space="preserve"> in Autumn 2016,</w:t>
      </w:r>
      <w:r w:rsidR="00F7240A" w:rsidRPr="00172DA3">
        <w:rPr>
          <w:rFonts w:ascii="Calibri" w:eastAsia="Times New Roman" w:hAnsi="Calibri" w:cs="Calibri"/>
          <w:sz w:val="24"/>
          <w:szCs w:val="24"/>
          <w:lang w:eastAsia="en-GB"/>
        </w:rPr>
        <w:t xml:space="preserve"> it is not considered necessary to provide fire alarms</w:t>
      </w:r>
      <w:r w:rsidRPr="00172DA3">
        <w:rPr>
          <w:rFonts w:ascii="Calibri" w:eastAsia="Times New Roman" w:hAnsi="Calibri" w:cs="Calibri"/>
          <w:sz w:val="24"/>
          <w:szCs w:val="24"/>
          <w:lang w:eastAsia="en-GB"/>
        </w:rPr>
        <w:t xml:space="preserve"> for a single room of this size. </w:t>
      </w:r>
    </w:p>
    <w:p w14:paraId="3E959C3B" w14:textId="77777777" w:rsidR="003A4920" w:rsidRPr="00172DA3" w:rsidRDefault="003A4920" w:rsidP="000F0EF1">
      <w:pPr>
        <w:outlineLvl w:val="1"/>
        <w:rPr>
          <w:rFonts w:ascii="Calibri" w:eastAsia="Times New Roman" w:hAnsi="Calibri" w:cs="Calibri"/>
          <w:b/>
          <w:bCs/>
          <w:sz w:val="28"/>
          <w:szCs w:val="36"/>
          <w:highlight w:val="yellow"/>
          <w:lang w:eastAsia="en-GB"/>
        </w:rPr>
      </w:pPr>
    </w:p>
    <w:p w14:paraId="7153C6C7" w14:textId="32E2B70F" w:rsidR="00DB1FDC" w:rsidRPr="00172DA3" w:rsidRDefault="00DB1FDC"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169D278B" w14:textId="034EE8CA" w:rsidR="00342F43" w:rsidRPr="00172DA3" w:rsidRDefault="00342F43" w:rsidP="000F0EF1">
      <w:pPr>
        <w:numPr>
          <w:ilvl w:val="0"/>
          <w:numId w:val="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The Board will review fire safety procedures as a standing H&amp;S item on every agenda.</w:t>
      </w:r>
    </w:p>
    <w:p w14:paraId="6E0AE3C4" w14:textId="62EC9022" w:rsidR="00CA467A" w:rsidRPr="00172DA3" w:rsidRDefault="00DB1FDC" w:rsidP="000F0EF1">
      <w:pPr>
        <w:numPr>
          <w:ilvl w:val="0"/>
          <w:numId w:val="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If at any time, </w:t>
      </w:r>
      <w:r w:rsidR="00342F43" w:rsidRPr="00172DA3">
        <w:rPr>
          <w:rFonts w:ascii="Calibri" w:eastAsia="Times New Roman" w:hAnsi="Calibri" w:cs="Calibri"/>
          <w:sz w:val="24"/>
          <w:szCs w:val="24"/>
          <w:lang w:eastAsia="en-GB"/>
        </w:rPr>
        <w:t>anyone</w:t>
      </w:r>
      <w:r w:rsidRPr="00172DA3">
        <w:rPr>
          <w:rFonts w:ascii="Calibri" w:eastAsia="Times New Roman" w:hAnsi="Calibri" w:cs="Calibri"/>
          <w:sz w:val="24"/>
          <w:szCs w:val="24"/>
          <w:lang w:eastAsia="en-GB"/>
        </w:rPr>
        <w:t xml:space="preserve"> suspects </w:t>
      </w:r>
      <w:r w:rsidR="005763B2" w:rsidRPr="00172DA3">
        <w:rPr>
          <w:rFonts w:ascii="Calibri" w:eastAsia="Times New Roman" w:hAnsi="Calibri" w:cs="Calibri"/>
          <w:sz w:val="24"/>
          <w:szCs w:val="24"/>
          <w:lang w:eastAsia="en-GB"/>
        </w:rPr>
        <w:t>a fire</w:t>
      </w:r>
      <w:r w:rsidRPr="00172DA3">
        <w:rPr>
          <w:rFonts w:ascii="Calibri" w:eastAsia="Times New Roman" w:hAnsi="Calibri" w:cs="Calibri"/>
          <w:sz w:val="24"/>
          <w:szCs w:val="24"/>
          <w:lang w:eastAsia="en-GB"/>
        </w:rPr>
        <w:t xml:space="preserve"> haz</w:t>
      </w:r>
      <w:r w:rsidR="00437EAC" w:rsidRPr="00172DA3">
        <w:rPr>
          <w:rFonts w:ascii="Calibri" w:eastAsia="Times New Roman" w:hAnsi="Calibri" w:cs="Calibri"/>
          <w:sz w:val="24"/>
          <w:szCs w:val="24"/>
          <w:lang w:eastAsia="en-GB"/>
        </w:rPr>
        <w:t>ard they</w:t>
      </w:r>
      <w:r w:rsidRPr="00172DA3">
        <w:rPr>
          <w:rFonts w:ascii="Calibri" w:eastAsia="Times New Roman" w:hAnsi="Calibri" w:cs="Calibri"/>
          <w:sz w:val="24"/>
          <w:szCs w:val="24"/>
          <w:lang w:eastAsia="en-GB"/>
        </w:rPr>
        <w:t xml:space="preserve"> should undertake whatever actions they deem necessary to either remove the hazard, or protect all people from the </w:t>
      </w:r>
      <w:r w:rsidR="00D7561F" w:rsidRPr="00172DA3">
        <w:rPr>
          <w:rFonts w:ascii="Calibri" w:eastAsia="Times New Roman" w:hAnsi="Calibri" w:cs="Calibri"/>
          <w:sz w:val="24"/>
          <w:szCs w:val="24"/>
          <w:lang w:eastAsia="en-GB"/>
        </w:rPr>
        <w:t>hazard.</w:t>
      </w:r>
      <w:r w:rsidR="00CA467A" w:rsidRPr="00172DA3">
        <w:rPr>
          <w:rFonts w:ascii="Calibri" w:eastAsia="Times New Roman" w:hAnsi="Calibri" w:cs="Calibri"/>
          <w:sz w:val="24"/>
          <w:szCs w:val="24"/>
          <w:lang w:eastAsia="en-GB"/>
        </w:rPr>
        <w:br w:type="page"/>
      </w:r>
    </w:p>
    <w:p w14:paraId="32D0D090" w14:textId="5DA9C326" w:rsidR="00A3456E" w:rsidRDefault="00DB1FDC" w:rsidP="000F0EF1">
      <w:pPr>
        <w:pStyle w:val="ListParagraph"/>
        <w:numPr>
          <w:ilvl w:val="1"/>
          <w:numId w:val="1"/>
        </w:numPr>
        <w:ind w:left="709" w:hanging="709"/>
        <w:outlineLvl w:val="0"/>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lastRenderedPageBreak/>
        <w:t>Health, Hygiene and Welfare</w:t>
      </w:r>
      <w:r w:rsidR="00E06852" w:rsidRPr="00172DA3">
        <w:rPr>
          <w:rFonts w:ascii="Calibri" w:eastAsia="Times New Roman" w:hAnsi="Calibri" w:cs="Calibri"/>
          <w:b/>
          <w:bCs/>
          <w:kern w:val="36"/>
          <w:sz w:val="48"/>
          <w:szCs w:val="48"/>
          <w:lang w:eastAsia="en-GB"/>
        </w:rPr>
        <w:t xml:space="preserve"> (HH&amp;W)</w:t>
      </w:r>
    </w:p>
    <w:p w14:paraId="7B96B677" w14:textId="77777777" w:rsidR="00A3456E" w:rsidRDefault="00A3456E" w:rsidP="00A3456E">
      <w:pPr>
        <w:outlineLvl w:val="1"/>
        <w:rPr>
          <w:rFonts w:ascii="Calibri" w:eastAsia="Times New Roman" w:hAnsi="Calibri" w:cs="Calibri"/>
          <w:b/>
          <w:bCs/>
          <w:sz w:val="36"/>
          <w:szCs w:val="36"/>
          <w:lang w:eastAsia="en-GB"/>
        </w:rPr>
      </w:pPr>
    </w:p>
    <w:p w14:paraId="5D98EEF8" w14:textId="44D00683" w:rsidR="00A3456E" w:rsidRPr="00172DA3" w:rsidRDefault="00A3456E" w:rsidP="00A3456E">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Definition</w:t>
      </w:r>
    </w:p>
    <w:p w14:paraId="4F1492A9" w14:textId="77777777" w:rsidR="00A3456E" w:rsidRPr="00172DA3" w:rsidRDefault="00A3456E" w:rsidP="00A3456E">
      <w:pPr>
        <w:numPr>
          <w:ilvl w:val="0"/>
          <w:numId w:val="6"/>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Welfare facilities are those that are necessary for the wellbeing of COG trustees, volunteers and visitors.</w:t>
      </w:r>
    </w:p>
    <w:p w14:paraId="634B2CD1" w14:textId="77777777" w:rsidR="00A3456E" w:rsidRPr="00172DA3" w:rsidRDefault="00A3456E" w:rsidP="00A3456E">
      <w:pPr>
        <w:outlineLvl w:val="1"/>
        <w:rPr>
          <w:rFonts w:ascii="Calibri" w:eastAsia="Times New Roman" w:hAnsi="Calibri" w:cs="Calibri"/>
          <w:b/>
          <w:bCs/>
          <w:sz w:val="32"/>
          <w:szCs w:val="36"/>
          <w:lang w:eastAsia="en-GB"/>
        </w:rPr>
      </w:pPr>
    </w:p>
    <w:p w14:paraId="56033C72" w14:textId="77777777" w:rsidR="00A3456E" w:rsidRPr="00172DA3" w:rsidRDefault="00A3456E" w:rsidP="00A3456E">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5532B82E" w14:textId="77777777" w:rsidR="00A3456E" w:rsidRPr="00172DA3" w:rsidRDefault="00A3456E" w:rsidP="00A3456E">
      <w:pPr>
        <w:numPr>
          <w:ilvl w:val="0"/>
          <w:numId w:val="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 will provide and maintain the following HH&amp;W facilities for the Apple Packing Shed as recommended by the Health and Safety Executive (HSE) *</w:t>
      </w:r>
    </w:p>
    <w:p w14:paraId="15D0A397" w14:textId="77777777" w:rsidR="00A3456E" w:rsidRPr="00172DA3" w:rsidRDefault="00A3456E" w:rsidP="00A3456E">
      <w:pPr>
        <w:numPr>
          <w:ilvl w:val="1"/>
          <w:numId w:val="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Drinking water on tap</w:t>
      </w:r>
    </w:p>
    <w:p w14:paraId="00209A65" w14:textId="77777777" w:rsidR="00A3456E" w:rsidRPr="00172DA3" w:rsidRDefault="00A3456E" w:rsidP="00A3456E">
      <w:pPr>
        <w:numPr>
          <w:ilvl w:val="1"/>
          <w:numId w:val="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Heated water via a kettle or tea urn</w:t>
      </w:r>
    </w:p>
    <w:p w14:paraId="7DCFD38E" w14:textId="77777777" w:rsidR="00A3456E" w:rsidRPr="00172DA3" w:rsidRDefault="00A3456E" w:rsidP="00A3456E">
      <w:pPr>
        <w:numPr>
          <w:ilvl w:val="1"/>
          <w:numId w:val="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Hand cleaning facilities (a sink and hand cleanser) in the Orchard Room</w:t>
      </w:r>
    </w:p>
    <w:p w14:paraId="28F3D7A3" w14:textId="77777777" w:rsidR="00A3456E" w:rsidRPr="00172DA3" w:rsidRDefault="00A3456E" w:rsidP="00A3456E">
      <w:pPr>
        <w:numPr>
          <w:ilvl w:val="1"/>
          <w:numId w:val="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 Composting toilet with foam hand cleanser</w:t>
      </w:r>
    </w:p>
    <w:p w14:paraId="2DA46367" w14:textId="77777777" w:rsidR="00A3456E" w:rsidRPr="00172DA3" w:rsidRDefault="00A3456E" w:rsidP="00A3456E">
      <w:pPr>
        <w:numPr>
          <w:ilvl w:val="0"/>
          <w:numId w:val="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For tasks, activities and events the Lead Volunteers will be expected to assess and implement suitable HH&amp;W requirements;</w:t>
      </w:r>
    </w:p>
    <w:p w14:paraId="1686426F" w14:textId="77777777" w:rsidR="00A3456E" w:rsidRPr="00172DA3" w:rsidRDefault="00A3456E" w:rsidP="00A3456E">
      <w:pPr>
        <w:numPr>
          <w:ilvl w:val="0"/>
          <w:numId w:val="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 will follow its Hazard Assessment and Critical Control Point Plan (HACCP) for the production of preserves and ‘Juicing instructions’ for the production of juice.</w:t>
      </w:r>
    </w:p>
    <w:p w14:paraId="37AF51E6" w14:textId="77777777" w:rsidR="00A3456E" w:rsidRPr="00172DA3" w:rsidRDefault="00A3456E" w:rsidP="00A3456E">
      <w:pPr>
        <w:numPr>
          <w:ilvl w:val="0"/>
          <w:numId w:val="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 will adhere to standard food hygiene principles when preparing or serving food and drink.</w:t>
      </w:r>
    </w:p>
    <w:p w14:paraId="5BE5B986" w14:textId="77777777" w:rsidR="00A3456E" w:rsidRPr="00172DA3" w:rsidRDefault="00A3456E" w:rsidP="00A3456E">
      <w:pPr>
        <w:ind w:left="360"/>
        <w:outlineLvl w:val="1"/>
        <w:rPr>
          <w:rStyle w:val="Hyperlink"/>
          <w:rFonts w:ascii="Calibri" w:eastAsia="Times New Roman" w:hAnsi="Calibri" w:cs="Calibri"/>
          <w:sz w:val="24"/>
          <w:szCs w:val="24"/>
          <w:lang w:eastAsia="en-GB"/>
        </w:rPr>
      </w:pPr>
      <w:r w:rsidRPr="00172DA3">
        <w:rPr>
          <w:rFonts w:ascii="Calibri" w:eastAsia="Times New Roman" w:hAnsi="Calibri" w:cs="Calibri"/>
          <w:sz w:val="24"/>
          <w:szCs w:val="24"/>
          <w:lang w:eastAsia="en-GB"/>
        </w:rPr>
        <w:t>*</w:t>
      </w:r>
      <w:hyperlink r:id="rId10" w:history="1">
        <w:r w:rsidRPr="00172DA3">
          <w:rPr>
            <w:rStyle w:val="Hyperlink"/>
            <w:rFonts w:ascii="Calibri" w:eastAsia="Times New Roman" w:hAnsi="Calibri" w:cs="Calibri"/>
            <w:sz w:val="24"/>
            <w:szCs w:val="24"/>
            <w:lang w:eastAsia="en-GB"/>
          </w:rPr>
          <w:t>http://www.hse.gov.uk/pubns/indg293.pdf</w:t>
        </w:r>
      </w:hyperlink>
    </w:p>
    <w:p w14:paraId="170B22C6" w14:textId="77777777" w:rsidR="00A3456E" w:rsidRPr="00172DA3" w:rsidRDefault="00A3456E" w:rsidP="00A3456E">
      <w:pPr>
        <w:outlineLvl w:val="1"/>
        <w:rPr>
          <w:rFonts w:ascii="Calibri" w:eastAsia="Times New Roman" w:hAnsi="Calibri" w:cs="Calibri"/>
          <w:b/>
          <w:bCs/>
          <w:sz w:val="32"/>
          <w:szCs w:val="36"/>
          <w:lang w:eastAsia="en-GB"/>
        </w:rPr>
      </w:pPr>
    </w:p>
    <w:p w14:paraId="2141B849" w14:textId="77777777" w:rsidR="00A3456E" w:rsidRPr="00172DA3" w:rsidRDefault="00A3456E" w:rsidP="00A3456E">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p>
    <w:p w14:paraId="71477E64" w14:textId="77777777" w:rsidR="00A3456E" w:rsidRPr="00172DA3" w:rsidRDefault="00A3456E" w:rsidP="00A3456E">
      <w:pPr>
        <w:outlineLvl w:val="2"/>
        <w:rPr>
          <w:rFonts w:ascii="Calibri" w:eastAsia="Times New Roman" w:hAnsi="Calibri" w:cs="Calibri"/>
          <w:b/>
          <w:bCs/>
          <w:sz w:val="27"/>
          <w:szCs w:val="27"/>
          <w:lang w:eastAsia="en-GB"/>
        </w:rPr>
      </w:pPr>
      <w:r w:rsidRPr="00172DA3">
        <w:rPr>
          <w:rFonts w:ascii="Calibri" w:eastAsia="Times New Roman" w:hAnsi="Calibri" w:cs="Calibri"/>
          <w:b/>
          <w:bCs/>
          <w:sz w:val="27"/>
          <w:szCs w:val="27"/>
          <w:lang w:eastAsia="en-GB"/>
        </w:rPr>
        <w:t>Lead Volunteers are responsible for ensuring that:</w:t>
      </w:r>
    </w:p>
    <w:p w14:paraId="5EC8B32B" w14:textId="77777777" w:rsidR="00A3456E" w:rsidRPr="00172DA3" w:rsidRDefault="00A3456E" w:rsidP="00A3456E">
      <w:pPr>
        <w:numPr>
          <w:ilvl w:val="0"/>
          <w:numId w:val="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Suitable and sufficient toilet and washing facilities are provided (where this is not possible, participants must be alerted to the lack of facilities, prior to the event).</w:t>
      </w:r>
    </w:p>
    <w:p w14:paraId="548E67BD" w14:textId="77777777" w:rsidR="00A3456E" w:rsidRPr="00172DA3" w:rsidRDefault="00A3456E" w:rsidP="00A3456E">
      <w:pPr>
        <w:numPr>
          <w:ilvl w:val="0"/>
          <w:numId w:val="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Suitable drinking water is supplied.</w:t>
      </w:r>
    </w:p>
    <w:p w14:paraId="762EA5CF" w14:textId="77777777" w:rsidR="00A3456E" w:rsidRPr="00172DA3" w:rsidRDefault="00A3456E" w:rsidP="00A3456E">
      <w:pPr>
        <w:numPr>
          <w:ilvl w:val="0"/>
          <w:numId w:val="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There are suitable eating and rest areas for people to use during breaks.</w:t>
      </w:r>
    </w:p>
    <w:p w14:paraId="769BE278" w14:textId="77777777" w:rsidR="00A3456E" w:rsidRPr="00172DA3" w:rsidRDefault="00A3456E" w:rsidP="00A3456E">
      <w:pPr>
        <w:numPr>
          <w:ilvl w:val="0"/>
          <w:numId w:val="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trustees, volunteers and visitors to Colwall Village Garden are working in safe and suitable workplaces, including space, lighting, ventilation, and noise levels.</w:t>
      </w:r>
    </w:p>
    <w:p w14:paraId="554C0190" w14:textId="77777777" w:rsidR="00A3456E" w:rsidRPr="00172DA3" w:rsidRDefault="00A3456E" w:rsidP="00A3456E">
      <w:pPr>
        <w:numPr>
          <w:ilvl w:val="0"/>
          <w:numId w:val="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trustees, volunteers and visitors to other sites in connection with COG activities are working in a safe and suitable environment</w:t>
      </w:r>
    </w:p>
    <w:p w14:paraId="5FE4E7C6" w14:textId="77777777" w:rsidR="00A3456E" w:rsidRPr="00172DA3" w:rsidRDefault="00A3456E" w:rsidP="00A3456E">
      <w:pPr>
        <w:numPr>
          <w:ilvl w:val="0"/>
          <w:numId w:val="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That all trustees and volunteers are aware of relevant welfare facilities and regulations.</w:t>
      </w:r>
    </w:p>
    <w:p w14:paraId="6B9C776F" w14:textId="77777777" w:rsidR="00A3456E" w:rsidRPr="00172DA3" w:rsidRDefault="00A3456E" w:rsidP="00A3456E">
      <w:pPr>
        <w:outlineLvl w:val="1"/>
        <w:rPr>
          <w:rFonts w:ascii="Calibri" w:eastAsia="Times New Roman" w:hAnsi="Calibri" w:cs="Calibri"/>
          <w:b/>
          <w:bCs/>
          <w:sz w:val="32"/>
          <w:szCs w:val="36"/>
          <w:lang w:eastAsia="en-GB"/>
        </w:rPr>
      </w:pPr>
    </w:p>
    <w:p w14:paraId="6C9EDBBA" w14:textId="77777777" w:rsidR="00A3456E" w:rsidRPr="00172DA3" w:rsidRDefault="00A3456E" w:rsidP="00A3456E">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256058E5" w14:textId="77777777" w:rsidR="00A3456E" w:rsidRPr="00172DA3" w:rsidRDefault="00A3456E" w:rsidP="00A3456E">
      <w:pPr>
        <w:numPr>
          <w:ilvl w:val="0"/>
          <w:numId w:val="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The H&amp;S rep will monitor HHS&amp;W at Colwall Village Garden and ensure that the HHS&amp;W ‘grab and go’ box is well stocked with appropriate provisions</w:t>
      </w:r>
    </w:p>
    <w:p w14:paraId="7C3F1970" w14:textId="77777777" w:rsidR="00A3456E" w:rsidRPr="00172DA3" w:rsidRDefault="00A3456E" w:rsidP="00A3456E">
      <w:pPr>
        <w:numPr>
          <w:ilvl w:val="0"/>
          <w:numId w:val="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The Lead volunteers running events elsewhere will ensure that there are adequate HHS&amp;W provisions on site.</w:t>
      </w:r>
    </w:p>
    <w:p w14:paraId="1BBFCC22" w14:textId="77777777" w:rsidR="00A3456E" w:rsidRPr="00172DA3" w:rsidRDefault="00A3456E" w:rsidP="00A3456E">
      <w:pPr>
        <w:numPr>
          <w:ilvl w:val="0"/>
          <w:numId w:val="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Lead volunteers for production of preserves and juice will ensure adherence to the HACCP and ‘Juicing Instructions’ respectively.</w:t>
      </w:r>
    </w:p>
    <w:p w14:paraId="54B0614B" w14:textId="2807044D" w:rsidR="00A3456E" w:rsidRDefault="00A3456E" w:rsidP="00A3456E">
      <w:pPr>
        <w:rPr>
          <w:rFonts w:ascii="Calibri" w:eastAsia="Times New Roman" w:hAnsi="Calibri" w:cs="Calibri"/>
          <w:b/>
          <w:bCs/>
          <w:kern w:val="36"/>
          <w:sz w:val="48"/>
          <w:szCs w:val="48"/>
          <w:lang w:eastAsia="en-GB"/>
        </w:rPr>
      </w:pPr>
      <w:r w:rsidRPr="00172DA3">
        <w:rPr>
          <w:rFonts w:ascii="Calibri" w:eastAsia="Times New Roman" w:hAnsi="Calibri" w:cs="Calibri"/>
          <w:sz w:val="24"/>
          <w:szCs w:val="24"/>
          <w:lang w:eastAsia="en-GB"/>
        </w:rPr>
        <w:t>When a Lead volunteer recognises an unreasonable risk, they should undertake whatever actions they deem necessary to either remove the hazard or protect all people from the risk and will report the issue to the H&amp;S rep for further action.</w:t>
      </w:r>
      <w:r>
        <w:rPr>
          <w:rFonts w:ascii="Calibri" w:eastAsia="Times New Roman" w:hAnsi="Calibri" w:cs="Calibri"/>
          <w:b/>
          <w:bCs/>
          <w:kern w:val="36"/>
          <w:sz w:val="48"/>
          <w:szCs w:val="48"/>
          <w:lang w:eastAsia="en-GB"/>
        </w:rPr>
        <w:br w:type="page"/>
      </w:r>
    </w:p>
    <w:p w14:paraId="48588826" w14:textId="4FF60691" w:rsidR="00C542C2" w:rsidRPr="00172DA3" w:rsidRDefault="00C542C2" w:rsidP="000F0EF1">
      <w:pPr>
        <w:pStyle w:val="ListParagraph"/>
        <w:numPr>
          <w:ilvl w:val="1"/>
          <w:numId w:val="1"/>
        </w:numPr>
        <w:ind w:left="709" w:hanging="709"/>
        <w:outlineLvl w:val="0"/>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lastRenderedPageBreak/>
        <w:t>Control of Substances Hazardous to Health</w:t>
      </w:r>
      <w:r w:rsidR="009C2430" w:rsidRPr="00172DA3">
        <w:rPr>
          <w:rFonts w:ascii="Calibri" w:eastAsia="Times New Roman" w:hAnsi="Calibri" w:cs="Calibri"/>
          <w:b/>
          <w:bCs/>
          <w:kern w:val="36"/>
          <w:sz w:val="48"/>
          <w:szCs w:val="48"/>
          <w:lang w:eastAsia="en-GB"/>
        </w:rPr>
        <w:t xml:space="preserve"> (COSHH)</w:t>
      </w:r>
    </w:p>
    <w:p w14:paraId="58AEC67C" w14:textId="77777777" w:rsidR="0079255E" w:rsidRPr="00172DA3" w:rsidRDefault="0079255E" w:rsidP="000F0EF1">
      <w:pPr>
        <w:outlineLvl w:val="1"/>
        <w:rPr>
          <w:rFonts w:ascii="Calibri" w:eastAsia="Times New Roman" w:hAnsi="Calibri" w:cs="Calibri"/>
          <w:b/>
          <w:bCs/>
          <w:sz w:val="36"/>
          <w:szCs w:val="36"/>
          <w:lang w:eastAsia="en-GB"/>
        </w:rPr>
      </w:pPr>
    </w:p>
    <w:p w14:paraId="076C0242"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Definition</w:t>
      </w:r>
    </w:p>
    <w:p w14:paraId="559F5965" w14:textId="11448F57" w:rsidR="00C542C2" w:rsidRPr="00172DA3" w:rsidRDefault="00C542C2" w:rsidP="000F0EF1">
      <w:pPr>
        <w:numPr>
          <w:ilvl w:val="0"/>
          <w:numId w:val="1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Precautions relating to the purchase, transport, use, storage and disposal of chemicals and other substances p</w:t>
      </w:r>
      <w:r w:rsidR="00AF4327" w:rsidRPr="00172DA3">
        <w:rPr>
          <w:rFonts w:ascii="Calibri" w:eastAsia="Times New Roman" w:hAnsi="Calibri" w:cs="Calibri"/>
          <w:sz w:val="24"/>
          <w:szCs w:val="24"/>
          <w:lang w:eastAsia="en-GB"/>
        </w:rPr>
        <w:t>otentially hazardous to health.</w:t>
      </w:r>
    </w:p>
    <w:p w14:paraId="5D35531A" w14:textId="40A8784C" w:rsidR="00C542C2" w:rsidRPr="00172DA3" w:rsidRDefault="00C542C2" w:rsidP="000F0EF1">
      <w:pPr>
        <w:numPr>
          <w:ilvl w:val="0"/>
          <w:numId w:val="1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identification and management of </w:t>
      </w:r>
      <w:r w:rsidR="00ED6B92" w:rsidRPr="00172DA3">
        <w:rPr>
          <w:rFonts w:ascii="Calibri" w:eastAsia="Times New Roman" w:hAnsi="Calibri" w:cs="Calibri"/>
          <w:sz w:val="24"/>
          <w:szCs w:val="24"/>
          <w:lang w:eastAsia="en-GB"/>
        </w:rPr>
        <w:t>hazardous</w:t>
      </w:r>
      <w:r w:rsidRPr="00172DA3">
        <w:rPr>
          <w:rFonts w:ascii="Calibri" w:eastAsia="Times New Roman" w:hAnsi="Calibri" w:cs="Calibri"/>
          <w:sz w:val="24"/>
          <w:szCs w:val="24"/>
          <w:lang w:eastAsia="en-GB"/>
        </w:rPr>
        <w:t xml:space="preserve"> substances (such as dust) occurring in the work environment.</w:t>
      </w:r>
    </w:p>
    <w:p w14:paraId="1A1BE077" w14:textId="42AA68C3" w:rsidR="001F1718" w:rsidRPr="00172DA3" w:rsidRDefault="001F1718" w:rsidP="000F0EF1">
      <w:pPr>
        <w:numPr>
          <w:ilvl w:val="0"/>
          <w:numId w:val="1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COS</w:t>
      </w:r>
      <w:r w:rsidR="000F0EF1">
        <w:rPr>
          <w:rFonts w:ascii="Calibri" w:eastAsia="Times New Roman" w:hAnsi="Calibri" w:cs="Calibri"/>
          <w:sz w:val="24"/>
          <w:szCs w:val="24"/>
          <w:lang w:eastAsia="en-GB"/>
        </w:rPr>
        <w:t>H</w:t>
      </w:r>
      <w:r w:rsidRPr="00172DA3">
        <w:rPr>
          <w:rFonts w:ascii="Calibri" w:eastAsia="Times New Roman" w:hAnsi="Calibri" w:cs="Calibri"/>
          <w:sz w:val="24"/>
          <w:szCs w:val="24"/>
          <w:lang w:eastAsia="en-GB"/>
        </w:rPr>
        <w:t>Hable substances used by COG include petrol and oil used in the lawnmowers and strimmers, paraffin used for charging the Wassailing torches</w:t>
      </w:r>
      <w:r w:rsidR="008F68D9" w:rsidRPr="00172DA3">
        <w:rPr>
          <w:rFonts w:ascii="Calibri" w:eastAsia="Times New Roman" w:hAnsi="Calibri" w:cs="Calibri"/>
          <w:sz w:val="24"/>
          <w:szCs w:val="24"/>
          <w:lang w:eastAsia="en-GB"/>
        </w:rPr>
        <w:t>, paints</w:t>
      </w:r>
      <w:r w:rsidRPr="00172DA3">
        <w:rPr>
          <w:rFonts w:ascii="Calibri" w:eastAsia="Times New Roman" w:hAnsi="Calibri" w:cs="Calibri"/>
          <w:sz w:val="24"/>
          <w:szCs w:val="24"/>
          <w:lang w:eastAsia="en-GB"/>
        </w:rPr>
        <w:t xml:space="preserve"> and medicinal products used by the Beekeepers.  All cleaning chemicals used are eco-friendly and no other hazardous materials are used by COG.</w:t>
      </w:r>
    </w:p>
    <w:p w14:paraId="1E336324" w14:textId="77777777" w:rsidR="003A4920" w:rsidRPr="00172DA3" w:rsidRDefault="003A4920" w:rsidP="000F0EF1">
      <w:pPr>
        <w:ind w:left="360"/>
        <w:rPr>
          <w:rFonts w:ascii="Calibri" w:eastAsia="Times New Roman" w:hAnsi="Calibri" w:cs="Calibri"/>
          <w:b/>
          <w:bCs/>
          <w:sz w:val="36"/>
          <w:szCs w:val="36"/>
          <w:lang w:eastAsia="en-GB"/>
        </w:rPr>
      </w:pPr>
    </w:p>
    <w:p w14:paraId="61C1FD5C"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2844A784" w14:textId="7C95092A" w:rsidR="00C542C2" w:rsidRPr="00172DA3" w:rsidRDefault="003A4920" w:rsidP="000F0EF1">
      <w:pPr>
        <w:numPr>
          <w:ilvl w:val="0"/>
          <w:numId w:val="1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COG will minimise the storage and use of COSHHable substances.  </w:t>
      </w:r>
      <w:r w:rsidR="00C542C2" w:rsidRPr="00172DA3">
        <w:rPr>
          <w:rFonts w:ascii="Calibri" w:eastAsia="Times New Roman" w:hAnsi="Calibri" w:cs="Calibri"/>
          <w:sz w:val="24"/>
          <w:szCs w:val="24"/>
          <w:lang w:eastAsia="en-GB"/>
        </w:rPr>
        <w:t>Where possible any substances covered under COSHH will be substituted with substances withou</w:t>
      </w:r>
      <w:r w:rsidR="00AF4327" w:rsidRPr="00172DA3">
        <w:rPr>
          <w:rFonts w:ascii="Calibri" w:eastAsia="Times New Roman" w:hAnsi="Calibri" w:cs="Calibri"/>
          <w:sz w:val="24"/>
          <w:szCs w:val="24"/>
          <w:lang w:eastAsia="en-GB"/>
        </w:rPr>
        <w:t>t a potential hazard to health.</w:t>
      </w:r>
    </w:p>
    <w:p w14:paraId="2739F2E1" w14:textId="77777777" w:rsidR="003A4920" w:rsidRPr="00172DA3" w:rsidRDefault="003A4920" w:rsidP="000F0EF1">
      <w:pPr>
        <w:numPr>
          <w:ilvl w:val="0"/>
          <w:numId w:val="1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 will ensure all hazardous substances purchased by COG are transported, used, stored and disposed of securely and safely and that relevant trustees and volunteers are trained in their safe usage.</w:t>
      </w:r>
    </w:p>
    <w:p w14:paraId="1BD03B28" w14:textId="7A83175E" w:rsidR="003A4920" w:rsidRPr="00172DA3" w:rsidRDefault="003A4920" w:rsidP="000F0EF1">
      <w:pPr>
        <w:ind w:left="360"/>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NB:  All new orders for COSHHable products </w:t>
      </w:r>
      <w:r w:rsidR="00BF4333" w:rsidRPr="00172DA3">
        <w:rPr>
          <w:rFonts w:ascii="Calibri" w:eastAsia="Times New Roman" w:hAnsi="Calibri" w:cs="Calibri"/>
          <w:sz w:val="24"/>
          <w:szCs w:val="24"/>
          <w:lang w:eastAsia="en-GB"/>
        </w:rPr>
        <w:t xml:space="preserve">should </w:t>
      </w:r>
      <w:r w:rsidRPr="00172DA3">
        <w:rPr>
          <w:rFonts w:ascii="Calibri" w:eastAsia="Times New Roman" w:hAnsi="Calibri" w:cs="Calibri"/>
          <w:sz w:val="24"/>
          <w:szCs w:val="24"/>
          <w:lang w:eastAsia="en-GB"/>
        </w:rPr>
        <w:t xml:space="preserve">be accompanied by a COSHH assessment.  If any trustees or Lead Volunteers are in doubt as to the COSHH status of a product they </w:t>
      </w:r>
      <w:r w:rsidR="008F68D9" w:rsidRPr="00172DA3">
        <w:rPr>
          <w:rFonts w:ascii="Calibri" w:eastAsia="Times New Roman" w:hAnsi="Calibri" w:cs="Calibri"/>
          <w:sz w:val="24"/>
          <w:szCs w:val="24"/>
          <w:lang w:eastAsia="en-GB"/>
        </w:rPr>
        <w:t>intend to purchase, they should</w:t>
      </w:r>
      <w:r w:rsidRPr="00172DA3">
        <w:rPr>
          <w:rFonts w:ascii="Calibri" w:eastAsia="Times New Roman" w:hAnsi="Calibri" w:cs="Calibri"/>
          <w:sz w:val="24"/>
          <w:szCs w:val="24"/>
          <w:lang w:eastAsia="en-GB"/>
        </w:rPr>
        <w:t xml:space="preserve"> seek clarifica</w:t>
      </w:r>
      <w:r w:rsidR="008F68D9" w:rsidRPr="00172DA3">
        <w:rPr>
          <w:rFonts w:ascii="Calibri" w:eastAsia="Times New Roman" w:hAnsi="Calibri" w:cs="Calibri"/>
          <w:sz w:val="24"/>
          <w:szCs w:val="24"/>
          <w:lang w:eastAsia="en-GB"/>
        </w:rPr>
        <w:t xml:space="preserve">tion and select non COSHHable products in preference to COSHHable one </w:t>
      </w:r>
    </w:p>
    <w:p w14:paraId="05634A79" w14:textId="77777777" w:rsidR="0079255E" w:rsidRPr="00172DA3" w:rsidRDefault="0079255E" w:rsidP="000F0EF1">
      <w:pPr>
        <w:outlineLvl w:val="1"/>
        <w:rPr>
          <w:rFonts w:ascii="Calibri" w:eastAsia="Times New Roman" w:hAnsi="Calibri" w:cs="Calibri"/>
          <w:b/>
          <w:bCs/>
          <w:sz w:val="36"/>
          <w:szCs w:val="36"/>
          <w:lang w:eastAsia="en-GB"/>
        </w:rPr>
      </w:pPr>
    </w:p>
    <w:p w14:paraId="6CDB417A"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Requirements</w:t>
      </w:r>
    </w:p>
    <w:p w14:paraId="58B941D7" w14:textId="2F70DF00" w:rsidR="001F1718" w:rsidRPr="00172DA3" w:rsidRDefault="001F1718" w:rsidP="000F0EF1">
      <w:pPr>
        <w:pStyle w:val="ListParagraph"/>
        <w:numPr>
          <w:ilvl w:val="0"/>
          <w:numId w:val="4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Most Trustees, volunteers and visitors will only come into contact with materials used on a daily basis in normal domestic circumstances, hence there is no requirement for special training or Personal Protective Equipment (PPE). </w:t>
      </w:r>
    </w:p>
    <w:p w14:paraId="1827DFB0" w14:textId="61624B5C" w:rsidR="001F1718" w:rsidRPr="00172DA3" w:rsidRDefault="001F1718" w:rsidP="000F0EF1">
      <w:pPr>
        <w:pStyle w:val="ListParagraph"/>
        <w:numPr>
          <w:ilvl w:val="0"/>
          <w:numId w:val="4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Beekeepers will handle</w:t>
      </w:r>
      <w:r w:rsidR="00D5781A" w:rsidRPr="00172DA3">
        <w:rPr>
          <w:rFonts w:ascii="Calibri" w:eastAsia="Times New Roman" w:hAnsi="Calibri" w:cs="Calibri"/>
          <w:sz w:val="24"/>
          <w:szCs w:val="24"/>
          <w:lang w:eastAsia="en-GB"/>
        </w:rPr>
        <w:t xml:space="preserve"> and</w:t>
      </w:r>
      <w:r w:rsidRPr="00172DA3">
        <w:rPr>
          <w:rFonts w:ascii="Calibri" w:eastAsia="Times New Roman" w:hAnsi="Calibri" w:cs="Calibri"/>
          <w:sz w:val="24"/>
          <w:szCs w:val="24"/>
          <w:lang w:eastAsia="en-GB"/>
        </w:rPr>
        <w:t xml:space="preserve"> store medicinal products according to the COSHH instructions</w:t>
      </w:r>
      <w:r w:rsidR="00D5781A" w:rsidRPr="00172DA3">
        <w:rPr>
          <w:rFonts w:ascii="Calibri" w:eastAsia="Times New Roman" w:hAnsi="Calibri" w:cs="Calibri"/>
          <w:sz w:val="24"/>
          <w:szCs w:val="24"/>
          <w:lang w:eastAsia="en-GB"/>
        </w:rPr>
        <w:t xml:space="preserve"> and comply with legal recording requirements.</w:t>
      </w:r>
    </w:p>
    <w:p w14:paraId="561FB922" w14:textId="77777777" w:rsidR="001F1718" w:rsidRPr="00172DA3" w:rsidRDefault="001F1718" w:rsidP="000F0EF1">
      <w:pPr>
        <w:pStyle w:val="ListParagraph"/>
        <w:numPr>
          <w:ilvl w:val="0"/>
          <w:numId w:val="4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The risk of spillages that would be hazardous to people or wildlife is considered to be minimal.  There is also no requirement for disposal of ‘surplus’ materials.</w:t>
      </w:r>
    </w:p>
    <w:p w14:paraId="326BCCF3" w14:textId="5692A9C7" w:rsidR="00C542C2" w:rsidRPr="00172DA3" w:rsidRDefault="0079255E" w:rsidP="000F0EF1">
      <w:pPr>
        <w:numPr>
          <w:ilvl w:val="0"/>
          <w:numId w:val="1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w:t>
      </w:r>
      <w:r w:rsidR="00BF4333" w:rsidRPr="00172DA3">
        <w:rPr>
          <w:rFonts w:ascii="Calibri" w:eastAsia="Times New Roman" w:hAnsi="Calibri" w:cs="Calibri"/>
          <w:sz w:val="24"/>
          <w:szCs w:val="24"/>
          <w:lang w:eastAsia="en-GB"/>
        </w:rPr>
        <w:t>H&amp;S</w:t>
      </w:r>
      <w:r w:rsidRPr="00172DA3">
        <w:rPr>
          <w:rFonts w:ascii="Calibri" w:eastAsia="Times New Roman" w:hAnsi="Calibri" w:cs="Calibri"/>
          <w:sz w:val="24"/>
          <w:szCs w:val="24"/>
          <w:lang w:eastAsia="en-GB"/>
        </w:rPr>
        <w:t xml:space="preserve"> </w:t>
      </w:r>
      <w:r w:rsidR="00D5781A" w:rsidRPr="00172DA3">
        <w:rPr>
          <w:rFonts w:ascii="Calibri" w:eastAsia="Times New Roman" w:hAnsi="Calibri" w:cs="Calibri"/>
          <w:sz w:val="24"/>
          <w:szCs w:val="24"/>
          <w:lang w:eastAsia="en-GB"/>
        </w:rPr>
        <w:t xml:space="preserve">rep </w:t>
      </w:r>
      <w:r w:rsidRPr="00172DA3">
        <w:rPr>
          <w:rFonts w:ascii="Calibri" w:eastAsia="Times New Roman" w:hAnsi="Calibri" w:cs="Calibri"/>
          <w:sz w:val="24"/>
          <w:szCs w:val="24"/>
          <w:lang w:eastAsia="en-GB"/>
        </w:rPr>
        <w:t>will ensure that there is a</w:t>
      </w:r>
      <w:r w:rsidR="00C542C2" w:rsidRPr="00172DA3">
        <w:rPr>
          <w:rFonts w:ascii="Calibri" w:eastAsia="Times New Roman" w:hAnsi="Calibri" w:cs="Calibri"/>
          <w:sz w:val="24"/>
          <w:szCs w:val="24"/>
          <w:lang w:eastAsia="en-GB"/>
        </w:rPr>
        <w:t xml:space="preserve">n annual audit of all </w:t>
      </w:r>
      <w:r w:rsidR="00F05657" w:rsidRPr="00172DA3">
        <w:rPr>
          <w:rFonts w:ascii="Calibri" w:eastAsia="Times New Roman" w:hAnsi="Calibri" w:cs="Calibri"/>
          <w:sz w:val="24"/>
          <w:szCs w:val="24"/>
          <w:lang w:eastAsia="en-GB"/>
        </w:rPr>
        <w:t xml:space="preserve">chemicals used or stored by </w:t>
      </w:r>
      <w:r w:rsidR="00FB27BC" w:rsidRPr="00172DA3">
        <w:rPr>
          <w:rFonts w:ascii="Calibri" w:eastAsia="Times New Roman" w:hAnsi="Calibri" w:cs="Calibri"/>
          <w:sz w:val="24"/>
          <w:szCs w:val="24"/>
          <w:lang w:eastAsia="en-GB"/>
        </w:rPr>
        <w:t>COG</w:t>
      </w:r>
      <w:r w:rsidRPr="00172DA3">
        <w:rPr>
          <w:rFonts w:ascii="Calibri" w:eastAsia="Times New Roman" w:hAnsi="Calibri" w:cs="Calibri"/>
          <w:sz w:val="24"/>
          <w:szCs w:val="24"/>
          <w:lang w:eastAsia="en-GB"/>
        </w:rPr>
        <w:t xml:space="preserve"> and that there are COSHH assessments for all relevant substances</w:t>
      </w:r>
      <w:r w:rsidR="00AF4327" w:rsidRPr="00172DA3">
        <w:rPr>
          <w:rFonts w:ascii="Calibri" w:eastAsia="Times New Roman" w:hAnsi="Calibri" w:cs="Calibri"/>
          <w:sz w:val="24"/>
          <w:szCs w:val="24"/>
          <w:lang w:eastAsia="en-GB"/>
        </w:rPr>
        <w:t>.</w:t>
      </w:r>
    </w:p>
    <w:p w14:paraId="5DDF3B83" w14:textId="2CC6CB86" w:rsidR="00C542C2" w:rsidRPr="00172DA3" w:rsidRDefault="00C542C2" w:rsidP="000F0EF1">
      <w:pPr>
        <w:numPr>
          <w:ilvl w:val="0"/>
          <w:numId w:val="1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w:t>
      </w:r>
      <w:r w:rsidR="0079255E" w:rsidRPr="00172DA3">
        <w:rPr>
          <w:rFonts w:ascii="Calibri" w:eastAsia="Times New Roman" w:hAnsi="Calibri" w:cs="Calibri"/>
          <w:sz w:val="24"/>
          <w:szCs w:val="24"/>
          <w:lang w:eastAsia="en-GB"/>
        </w:rPr>
        <w:t>Lead Volunteers</w:t>
      </w:r>
      <w:r w:rsidRPr="00172DA3">
        <w:rPr>
          <w:rFonts w:ascii="Calibri" w:eastAsia="Times New Roman" w:hAnsi="Calibri" w:cs="Calibri"/>
          <w:sz w:val="24"/>
          <w:szCs w:val="24"/>
          <w:lang w:eastAsia="en-GB"/>
        </w:rPr>
        <w:t xml:space="preserve"> responsible for delivering or overseeing activities will consider environmental COSHH hazards as part of the planning of the activity.</w:t>
      </w:r>
    </w:p>
    <w:p w14:paraId="617AA9FF" w14:textId="77777777" w:rsidR="0079255E" w:rsidRPr="00172DA3" w:rsidRDefault="0079255E" w:rsidP="000F0EF1">
      <w:pPr>
        <w:outlineLvl w:val="1"/>
        <w:rPr>
          <w:rFonts w:ascii="Calibri" w:eastAsia="Times New Roman" w:hAnsi="Calibri" w:cs="Calibri"/>
          <w:b/>
          <w:bCs/>
          <w:sz w:val="36"/>
          <w:szCs w:val="36"/>
          <w:lang w:eastAsia="en-GB"/>
        </w:rPr>
      </w:pPr>
    </w:p>
    <w:p w14:paraId="57FAF2BF"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33C8EC92" w14:textId="55A88D81" w:rsidR="0079255E" w:rsidRPr="00172DA3" w:rsidRDefault="00BF4333" w:rsidP="000F0EF1">
      <w:pPr>
        <w:numPr>
          <w:ilvl w:val="0"/>
          <w:numId w:val="1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The H&amp;S rep</w:t>
      </w:r>
      <w:r w:rsidR="00510896" w:rsidRPr="00172DA3">
        <w:rPr>
          <w:rFonts w:ascii="Calibri" w:eastAsia="Times New Roman" w:hAnsi="Calibri" w:cs="Calibri"/>
          <w:sz w:val="24"/>
          <w:szCs w:val="24"/>
          <w:lang w:eastAsia="en-GB"/>
        </w:rPr>
        <w:t xml:space="preserve"> </w:t>
      </w:r>
      <w:r w:rsidR="00C542C2" w:rsidRPr="00172DA3">
        <w:rPr>
          <w:rFonts w:ascii="Calibri" w:eastAsia="Times New Roman" w:hAnsi="Calibri" w:cs="Calibri"/>
          <w:sz w:val="24"/>
          <w:szCs w:val="24"/>
          <w:lang w:eastAsia="en-GB"/>
        </w:rPr>
        <w:t>will check on COSHHable substances</w:t>
      </w:r>
      <w:r w:rsidRPr="00172DA3">
        <w:rPr>
          <w:rFonts w:ascii="Calibri" w:eastAsia="Times New Roman" w:hAnsi="Calibri" w:cs="Calibri"/>
          <w:sz w:val="24"/>
          <w:szCs w:val="24"/>
          <w:lang w:eastAsia="en-GB"/>
        </w:rPr>
        <w:t>,</w:t>
      </w:r>
      <w:r w:rsidR="00C542C2" w:rsidRPr="00172DA3">
        <w:rPr>
          <w:rFonts w:ascii="Calibri" w:eastAsia="Times New Roman" w:hAnsi="Calibri" w:cs="Calibri"/>
          <w:sz w:val="24"/>
          <w:szCs w:val="24"/>
          <w:lang w:eastAsia="en-GB"/>
        </w:rPr>
        <w:t xml:space="preserve"> and ensure </w:t>
      </w:r>
      <w:r w:rsidRPr="00172DA3">
        <w:rPr>
          <w:rFonts w:ascii="Calibri" w:eastAsia="Times New Roman" w:hAnsi="Calibri" w:cs="Calibri"/>
          <w:sz w:val="24"/>
          <w:szCs w:val="24"/>
          <w:lang w:eastAsia="en-GB"/>
        </w:rPr>
        <w:t xml:space="preserve">their </w:t>
      </w:r>
      <w:r w:rsidR="00C542C2" w:rsidRPr="00172DA3">
        <w:rPr>
          <w:rFonts w:ascii="Calibri" w:eastAsia="Times New Roman" w:hAnsi="Calibri" w:cs="Calibri"/>
          <w:sz w:val="24"/>
          <w:szCs w:val="24"/>
          <w:lang w:eastAsia="en-GB"/>
        </w:rPr>
        <w:t>safe storage</w:t>
      </w:r>
      <w:r w:rsidRPr="00172DA3">
        <w:rPr>
          <w:rFonts w:ascii="Calibri" w:eastAsia="Times New Roman" w:hAnsi="Calibri" w:cs="Calibri"/>
          <w:sz w:val="24"/>
          <w:szCs w:val="24"/>
          <w:lang w:eastAsia="en-GB"/>
        </w:rPr>
        <w:t>,</w:t>
      </w:r>
      <w:r w:rsidR="00C542C2" w:rsidRPr="00172DA3">
        <w:rPr>
          <w:rFonts w:ascii="Calibri" w:eastAsia="Times New Roman" w:hAnsi="Calibri" w:cs="Calibri"/>
          <w:sz w:val="24"/>
          <w:szCs w:val="24"/>
          <w:lang w:eastAsia="en-GB"/>
        </w:rPr>
        <w:t xml:space="preserve"> at </w:t>
      </w:r>
      <w:r w:rsidR="008F68D9" w:rsidRPr="00172DA3">
        <w:rPr>
          <w:rFonts w:ascii="Calibri" w:eastAsia="Times New Roman" w:hAnsi="Calibri" w:cs="Calibri"/>
          <w:sz w:val="24"/>
          <w:szCs w:val="24"/>
          <w:lang w:eastAsia="en-GB"/>
        </w:rPr>
        <w:t>annually</w:t>
      </w:r>
      <w:r w:rsidR="00AF4327" w:rsidRPr="00172DA3">
        <w:rPr>
          <w:rFonts w:ascii="Calibri" w:eastAsia="Times New Roman" w:hAnsi="Calibri" w:cs="Calibri"/>
          <w:sz w:val="24"/>
          <w:szCs w:val="24"/>
          <w:lang w:eastAsia="en-GB"/>
        </w:rPr>
        <w:t>.</w:t>
      </w:r>
      <w:r w:rsidR="003A4920" w:rsidRPr="00172DA3">
        <w:rPr>
          <w:rFonts w:ascii="Calibri" w:eastAsia="Times New Roman" w:hAnsi="Calibri" w:cs="Calibri"/>
          <w:sz w:val="24"/>
          <w:szCs w:val="24"/>
          <w:lang w:eastAsia="en-GB"/>
        </w:rPr>
        <w:t xml:space="preserve">  </w:t>
      </w:r>
    </w:p>
    <w:p w14:paraId="2FC064B2" w14:textId="77777777" w:rsidR="005C6E99" w:rsidRPr="00172DA3" w:rsidRDefault="005C6E99" w:rsidP="000F0EF1">
      <w:pPr>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br w:type="page"/>
      </w:r>
    </w:p>
    <w:p w14:paraId="0E40902C" w14:textId="47D41F45" w:rsidR="00BA22A0" w:rsidRPr="00172DA3" w:rsidRDefault="00C542C2" w:rsidP="000F0EF1">
      <w:pPr>
        <w:pStyle w:val="ListParagraph"/>
        <w:numPr>
          <w:ilvl w:val="1"/>
          <w:numId w:val="1"/>
        </w:numPr>
        <w:ind w:left="709" w:hanging="709"/>
        <w:outlineLvl w:val="0"/>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lastRenderedPageBreak/>
        <w:t>Provision and Use of Equipment</w:t>
      </w:r>
    </w:p>
    <w:p w14:paraId="3E287C46" w14:textId="77777777" w:rsidR="0079255E" w:rsidRPr="00172DA3" w:rsidRDefault="0079255E" w:rsidP="000F0EF1">
      <w:pPr>
        <w:outlineLvl w:val="1"/>
        <w:rPr>
          <w:rFonts w:ascii="Calibri" w:eastAsia="Times New Roman" w:hAnsi="Calibri" w:cs="Calibri"/>
          <w:b/>
          <w:bCs/>
          <w:sz w:val="36"/>
          <w:szCs w:val="36"/>
          <w:lang w:eastAsia="en-GB"/>
        </w:rPr>
      </w:pPr>
    </w:p>
    <w:p w14:paraId="5DE7989D" w14:textId="77777777" w:rsidR="00C542C2" w:rsidRPr="00172DA3" w:rsidRDefault="002D70C0"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Definition</w:t>
      </w:r>
    </w:p>
    <w:p w14:paraId="21E83829" w14:textId="76601B16" w:rsidR="002079E9" w:rsidRPr="00172DA3" w:rsidRDefault="00C542C2" w:rsidP="000F0EF1">
      <w:pPr>
        <w:numPr>
          <w:ilvl w:val="0"/>
          <w:numId w:val="1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Equipment include</w:t>
      </w:r>
      <w:r w:rsidR="002079E9" w:rsidRPr="00172DA3">
        <w:rPr>
          <w:rFonts w:ascii="Calibri" w:eastAsia="Times New Roman" w:hAnsi="Calibri" w:cs="Calibri"/>
          <w:sz w:val="24"/>
          <w:szCs w:val="24"/>
          <w:lang w:eastAsia="en-GB"/>
        </w:rPr>
        <w:t>s</w:t>
      </w:r>
      <w:r w:rsidRPr="00172DA3">
        <w:rPr>
          <w:rFonts w:ascii="Calibri" w:eastAsia="Times New Roman" w:hAnsi="Calibri" w:cs="Calibri"/>
          <w:sz w:val="24"/>
          <w:szCs w:val="24"/>
          <w:lang w:eastAsia="en-GB"/>
        </w:rPr>
        <w:t xml:space="preserve">: </w:t>
      </w:r>
      <w:r w:rsidR="0079255E" w:rsidRPr="00172DA3">
        <w:rPr>
          <w:rFonts w:ascii="Calibri" w:eastAsia="Times New Roman" w:hAnsi="Calibri" w:cs="Calibri"/>
          <w:sz w:val="24"/>
          <w:szCs w:val="24"/>
          <w:lang w:eastAsia="en-GB"/>
        </w:rPr>
        <w:t xml:space="preserve">all </w:t>
      </w:r>
      <w:r w:rsidRPr="00172DA3">
        <w:rPr>
          <w:rFonts w:ascii="Calibri" w:eastAsia="Times New Roman" w:hAnsi="Calibri" w:cs="Calibri"/>
          <w:sz w:val="24"/>
          <w:szCs w:val="24"/>
          <w:lang w:eastAsia="en-GB"/>
        </w:rPr>
        <w:t xml:space="preserve">hand </w:t>
      </w:r>
      <w:r w:rsidR="0079255E" w:rsidRPr="00172DA3">
        <w:rPr>
          <w:rFonts w:ascii="Calibri" w:eastAsia="Times New Roman" w:hAnsi="Calibri" w:cs="Calibri"/>
          <w:sz w:val="24"/>
          <w:szCs w:val="24"/>
          <w:lang w:eastAsia="en-GB"/>
        </w:rPr>
        <w:t xml:space="preserve">tools </w:t>
      </w:r>
      <w:r w:rsidR="000F0EF1" w:rsidRPr="00172DA3">
        <w:rPr>
          <w:rFonts w:ascii="Calibri" w:eastAsia="Times New Roman" w:hAnsi="Calibri" w:cs="Calibri"/>
          <w:sz w:val="24"/>
          <w:szCs w:val="24"/>
          <w:lang w:eastAsia="en-GB"/>
        </w:rPr>
        <w:t>e.g.</w:t>
      </w:r>
      <w:r w:rsidR="0079255E" w:rsidRPr="00172DA3">
        <w:rPr>
          <w:rFonts w:ascii="Calibri" w:eastAsia="Times New Roman" w:hAnsi="Calibri" w:cs="Calibri"/>
          <w:sz w:val="24"/>
          <w:szCs w:val="24"/>
          <w:lang w:eastAsia="en-GB"/>
        </w:rPr>
        <w:t xml:space="preserve"> pruning saws and loppers, </w:t>
      </w:r>
      <w:r w:rsidRPr="00172DA3">
        <w:rPr>
          <w:rFonts w:ascii="Calibri" w:eastAsia="Times New Roman" w:hAnsi="Calibri" w:cs="Calibri"/>
          <w:sz w:val="24"/>
          <w:szCs w:val="24"/>
          <w:lang w:eastAsia="en-GB"/>
        </w:rPr>
        <w:t xml:space="preserve">power tools, furniture, first aid and emergency kits, bins, microscopes, pens, pencils, </w:t>
      </w:r>
      <w:r w:rsidR="002A4227" w:rsidRPr="00172DA3">
        <w:rPr>
          <w:rFonts w:ascii="Calibri" w:eastAsia="Times New Roman" w:hAnsi="Calibri" w:cs="Calibri"/>
          <w:sz w:val="24"/>
          <w:szCs w:val="24"/>
          <w:lang w:eastAsia="en-GB"/>
        </w:rPr>
        <w:t>gazebos</w:t>
      </w:r>
      <w:r w:rsidR="0079255E" w:rsidRPr="00172DA3">
        <w:rPr>
          <w:rFonts w:ascii="Calibri" w:eastAsia="Times New Roman" w:hAnsi="Calibri" w:cs="Calibri"/>
          <w:sz w:val="24"/>
          <w:szCs w:val="24"/>
          <w:lang w:eastAsia="en-GB"/>
        </w:rPr>
        <w:t xml:space="preserve"> </w:t>
      </w:r>
      <w:r w:rsidR="000F0EF1" w:rsidRPr="00172DA3">
        <w:rPr>
          <w:rFonts w:ascii="Calibri" w:eastAsia="Times New Roman" w:hAnsi="Calibri" w:cs="Calibri"/>
          <w:sz w:val="24"/>
          <w:szCs w:val="24"/>
          <w:lang w:eastAsia="en-GB"/>
        </w:rPr>
        <w:t>etc.</w:t>
      </w:r>
      <w:r w:rsidRPr="00172DA3">
        <w:rPr>
          <w:rFonts w:ascii="Calibri" w:eastAsia="Times New Roman" w:hAnsi="Calibri" w:cs="Calibri"/>
          <w:sz w:val="24"/>
          <w:szCs w:val="24"/>
          <w:lang w:eastAsia="en-GB"/>
        </w:rPr>
        <w:t xml:space="preserve">; this </w:t>
      </w:r>
      <w:r w:rsidR="002A4227" w:rsidRPr="00172DA3">
        <w:rPr>
          <w:rFonts w:ascii="Calibri" w:eastAsia="Times New Roman" w:hAnsi="Calibri" w:cs="Calibri"/>
          <w:sz w:val="24"/>
          <w:szCs w:val="24"/>
          <w:lang w:eastAsia="en-GB"/>
        </w:rPr>
        <w:t xml:space="preserve">not an </w:t>
      </w:r>
      <w:r w:rsidRPr="00172DA3">
        <w:rPr>
          <w:rFonts w:ascii="Calibri" w:eastAsia="Times New Roman" w:hAnsi="Calibri" w:cs="Calibri"/>
          <w:sz w:val="24"/>
          <w:szCs w:val="24"/>
          <w:lang w:eastAsia="en-GB"/>
        </w:rPr>
        <w:t xml:space="preserve">exhaustive list </w:t>
      </w:r>
      <w:r w:rsidR="002A4227" w:rsidRPr="00172DA3">
        <w:rPr>
          <w:rFonts w:ascii="Calibri" w:eastAsia="Times New Roman" w:hAnsi="Calibri" w:cs="Calibri"/>
          <w:sz w:val="24"/>
          <w:szCs w:val="24"/>
          <w:lang w:eastAsia="en-GB"/>
        </w:rPr>
        <w:t xml:space="preserve">but </w:t>
      </w:r>
      <w:r w:rsidRPr="00172DA3">
        <w:rPr>
          <w:rFonts w:ascii="Calibri" w:eastAsia="Times New Roman" w:hAnsi="Calibri" w:cs="Calibri"/>
          <w:sz w:val="24"/>
          <w:szCs w:val="24"/>
          <w:lang w:eastAsia="en-GB"/>
        </w:rPr>
        <w:t xml:space="preserve">should help people define </w:t>
      </w:r>
      <w:r w:rsidR="002A4227" w:rsidRPr="00172DA3">
        <w:rPr>
          <w:rFonts w:ascii="Calibri" w:eastAsia="Times New Roman" w:hAnsi="Calibri" w:cs="Calibri"/>
          <w:sz w:val="24"/>
          <w:szCs w:val="24"/>
          <w:lang w:eastAsia="en-GB"/>
        </w:rPr>
        <w:t>‘</w:t>
      </w:r>
      <w:r w:rsidR="00AF4327" w:rsidRPr="00172DA3">
        <w:rPr>
          <w:rFonts w:ascii="Calibri" w:eastAsia="Times New Roman" w:hAnsi="Calibri" w:cs="Calibri"/>
          <w:sz w:val="24"/>
          <w:szCs w:val="24"/>
          <w:lang w:eastAsia="en-GB"/>
        </w:rPr>
        <w:t>equipment</w:t>
      </w:r>
      <w:r w:rsidR="002A4227" w:rsidRPr="00172DA3">
        <w:rPr>
          <w:rFonts w:ascii="Calibri" w:eastAsia="Times New Roman" w:hAnsi="Calibri" w:cs="Calibri"/>
          <w:sz w:val="24"/>
          <w:szCs w:val="24"/>
          <w:lang w:eastAsia="en-GB"/>
        </w:rPr>
        <w:t>’</w:t>
      </w:r>
      <w:r w:rsidR="00AF4327" w:rsidRPr="00172DA3">
        <w:rPr>
          <w:rFonts w:ascii="Calibri" w:eastAsia="Times New Roman" w:hAnsi="Calibri" w:cs="Calibri"/>
          <w:sz w:val="24"/>
          <w:szCs w:val="24"/>
          <w:lang w:eastAsia="en-GB"/>
        </w:rPr>
        <w:t>.</w:t>
      </w:r>
      <w:r w:rsidR="002079E9" w:rsidRPr="00172DA3">
        <w:rPr>
          <w:rFonts w:ascii="Calibri" w:eastAsia="Times New Roman" w:hAnsi="Calibri" w:cs="Calibri"/>
          <w:sz w:val="24"/>
          <w:szCs w:val="24"/>
          <w:lang w:eastAsia="en-GB"/>
        </w:rPr>
        <w:t xml:space="preserve">  </w:t>
      </w:r>
    </w:p>
    <w:p w14:paraId="37D6BC2A" w14:textId="7C7EC601" w:rsidR="00C542C2" w:rsidRPr="00172DA3" w:rsidRDefault="002079E9" w:rsidP="000F0EF1">
      <w:pPr>
        <w:numPr>
          <w:ilvl w:val="0"/>
          <w:numId w:val="1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Equipment does not include substances and materials covered under COSHH or the fabric or fittings of any building.</w:t>
      </w:r>
    </w:p>
    <w:p w14:paraId="43FD5A8B" w14:textId="23817FC7" w:rsidR="00C542C2" w:rsidRPr="00172DA3" w:rsidRDefault="00C542C2" w:rsidP="000F0EF1">
      <w:pPr>
        <w:numPr>
          <w:ilvl w:val="0"/>
          <w:numId w:val="1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Provision is making available any item for use by any person for whom </w:t>
      </w:r>
      <w:r w:rsidR="00FB27BC" w:rsidRPr="00172DA3">
        <w:rPr>
          <w:rFonts w:ascii="Calibri" w:eastAsia="Times New Roman" w:hAnsi="Calibri" w:cs="Calibri"/>
          <w:sz w:val="24"/>
          <w:szCs w:val="24"/>
          <w:lang w:eastAsia="en-GB"/>
        </w:rPr>
        <w:t>COG</w:t>
      </w:r>
      <w:r w:rsidR="00AF4327" w:rsidRPr="00172DA3">
        <w:rPr>
          <w:rFonts w:ascii="Calibri" w:eastAsia="Times New Roman" w:hAnsi="Calibri" w:cs="Calibri"/>
          <w:sz w:val="24"/>
          <w:szCs w:val="24"/>
          <w:lang w:eastAsia="en-GB"/>
        </w:rPr>
        <w:t xml:space="preserve"> accepts responsibility.</w:t>
      </w:r>
    </w:p>
    <w:p w14:paraId="2FDCC31E" w14:textId="77777777" w:rsidR="0079255E" w:rsidRPr="00172DA3" w:rsidRDefault="0079255E" w:rsidP="000F0EF1">
      <w:pPr>
        <w:outlineLvl w:val="1"/>
        <w:rPr>
          <w:rFonts w:ascii="Calibri" w:eastAsia="Times New Roman" w:hAnsi="Calibri" w:cs="Calibri"/>
          <w:b/>
          <w:bCs/>
          <w:sz w:val="36"/>
          <w:szCs w:val="36"/>
          <w:lang w:eastAsia="en-GB"/>
        </w:rPr>
      </w:pPr>
    </w:p>
    <w:p w14:paraId="698764AE"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44E8012D" w14:textId="034045E5" w:rsidR="002079E9" w:rsidRPr="00172DA3" w:rsidRDefault="00FB27BC" w:rsidP="000F0EF1">
      <w:pPr>
        <w:pStyle w:val="ListParagraph"/>
        <w:numPr>
          <w:ilvl w:val="0"/>
          <w:numId w:val="52"/>
        </w:numPr>
        <w:outlineLvl w:val="2"/>
        <w:rPr>
          <w:rFonts w:ascii="Calibri" w:eastAsia="Times New Roman" w:hAnsi="Calibri" w:cs="Calibri"/>
          <w:sz w:val="24"/>
          <w:szCs w:val="24"/>
          <w:lang w:eastAsia="en-GB"/>
        </w:rPr>
      </w:pPr>
      <w:r w:rsidRPr="00172DA3">
        <w:rPr>
          <w:rFonts w:ascii="Calibri" w:eastAsia="Times New Roman" w:hAnsi="Calibri" w:cs="Calibri"/>
          <w:bCs/>
          <w:sz w:val="24"/>
          <w:szCs w:val="27"/>
          <w:lang w:eastAsia="en-GB"/>
        </w:rPr>
        <w:t>COG</w:t>
      </w:r>
      <w:r w:rsidR="00C542C2" w:rsidRPr="00172DA3">
        <w:rPr>
          <w:rFonts w:ascii="Calibri" w:eastAsia="Times New Roman" w:hAnsi="Calibri" w:cs="Calibri"/>
          <w:bCs/>
          <w:sz w:val="24"/>
          <w:szCs w:val="27"/>
          <w:lang w:eastAsia="en-GB"/>
        </w:rPr>
        <w:t xml:space="preserve"> will ensure that all equipment provided for use is</w:t>
      </w:r>
      <w:r w:rsidR="002079E9" w:rsidRPr="00172DA3">
        <w:rPr>
          <w:rFonts w:ascii="Calibri" w:eastAsia="Times New Roman" w:hAnsi="Calibri" w:cs="Calibri"/>
          <w:bCs/>
          <w:sz w:val="24"/>
          <w:szCs w:val="27"/>
          <w:lang w:eastAsia="en-GB"/>
        </w:rPr>
        <w:t xml:space="preserve"> s</w:t>
      </w:r>
      <w:r w:rsidR="00AF4327" w:rsidRPr="00172DA3">
        <w:rPr>
          <w:rFonts w:ascii="Calibri" w:eastAsia="Times New Roman" w:hAnsi="Calibri" w:cs="Calibri"/>
          <w:sz w:val="24"/>
          <w:szCs w:val="24"/>
          <w:lang w:eastAsia="en-GB"/>
        </w:rPr>
        <w:t>uitable for the intended use</w:t>
      </w:r>
      <w:r w:rsidR="002079E9" w:rsidRPr="00172DA3">
        <w:rPr>
          <w:rFonts w:ascii="Calibri" w:eastAsia="Times New Roman" w:hAnsi="Calibri" w:cs="Calibri"/>
          <w:sz w:val="24"/>
          <w:szCs w:val="24"/>
          <w:lang w:eastAsia="en-GB"/>
        </w:rPr>
        <w:t>, s</w:t>
      </w:r>
      <w:r w:rsidR="00C542C2" w:rsidRPr="00172DA3">
        <w:rPr>
          <w:rFonts w:ascii="Calibri" w:eastAsia="Times New Roman" w:hAnsi="Calibri" w:cs="Calibri"/>
          <w:sz w:val="24"/>
          <w:szCs w:val="24"/>
          <w:lang w:eastAsia="en-GB"/>
        </w:rPr>
        <w:t>afe for use, maintained in a safe condition</w:t>
      </w:r>
      <w:r w:rsidR="002D70C0" w:rsidRPr="00172DA3">
        <w:rPr>
          <w:rFonts w:ascii="Calibri" w:eastAsia="Times New Roman" w:hAnsi="Calibri" w:cs="Calibri"/>
          <w:sz w:val="24"/>
          <w:szCs w:val="24"/>
          <w:lang w:eastAsia="en-GB"/>
        </w:rPr>
        <w:t>, and where necessary</w:t>
      </w:r>
      <w:r w:rsidR="00C542C2" w:rsidRPr="00172DA3">
        <w:rPr>
          <w:rFonts w:ascii="Calibri" w:eastAsia="Times New Roman" w:hAnsi="Calibri" w:cs="Calibri"/>
          <w:sz w:val="24"/>
          <w:szCs w:val="24"/>
          <w:lang w:eastAsia="en-GB"/>
        </w:rPr>
        <w:t xml:space="preserve"> inspected </w:t>
      </w:r>
      <w:r w:rsidR="002D70C0" w:rsidRPr="00172DA3">
        <w:rPr>
          <w:rFonts w:ascii="Calibri" w:eastAsia="Times New Roman" w:hAnsi="Calibri" w:cs="Calibri"/>
          <w:sz w:val="24"/>
          <w:szCs w:val="24"/>
          <w:lang w:eastAsia="en-GB"/>
        </w:rPr>
        <w:t>to ensure this remains the case.</w:t>
      </w:r>
      <w:r w:rsidR="002079E9" w:rsidRPr="00172DA3">
        <w:rPr>
          <w:rFonts w:ascii="Calibri" w:eastAsia="Times New Roman" w:hAnsi="Calibri" w:cs="Calibri"/>
          <w:sz w:val="24"/>
          <w:szCs w:val="24"/>
          <w:lang w:eastAsia="en-GB"/>
        </w:rPr>
        <w:t xml:space="preserve">  </w:t>
      </w:r>
    </w:p>
    <w:p w14:paraId="320E7532" w14:textId="673A1B1F" w:rsidR="002D70C0" w:rsidRPr="00172DA3" w:rsidRDefault="002079E9" w:rsidP="000F0EF1">
      <w:pPr>
        <w:pStyle w:val="ListParagraph"/>
        <w:numPr>
          <w:ilvl w:val="0"/>
          <w:numId w:val="52"/>
        </w:numPr>
        <w:outlineLvl w:val="2"/>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Equipment should only be used </w:t>
      </w:r>
      <w:r w:rsidR="00C542C2" w:rsidRPr="00172DA3">
        <w:rPr>
          <w:rFonts w:ascii="Calibri" w:eastAsia="Times New Roman" w:hAnsi="Calibri" w:cs="Calibri"/>
          <w:sz w:val="24"/>
          <w:szCs w:val="24"/>
          <w:lang w:eastAsia="en-GB"/>
        </w:rPr>
        <w:t>by people who have received adequate information, instruction and training</w:t>
      </w:r>
      <w:r w:rsidR="002A4227" w:rsidRPr="00172DA3">
        <w:rPr>
          <w:rFonts w:ascii="Calibri" w:eastAsia="Times New Roman" w:hAnsi="Calibri" w:cs="Calibri"/>
          <w:sz w:val="24"/>
          <w:szCs w:val="24"/>
          <w:lang w:eastAsia="en-GB"/>
        </w:rPr>
        <w:t xml:space="preserve"> (a</w:t>
      </w:r>
      <w:r w:rsidR="00C542C2" w:rsidRPr="00172DA3">
        <w:rPr>
          <w:rFonts w:ascii="Calibri" w:eastAsia="Times New Roman" w:hAnsi="Calibri" w:cs="Calibri"/>
          <w:sz w:val="24"/>
          <w:szCs w:val="24"/>
          <w:lang w:eastAsia="en-GB"/>
        </w:rPr>
        <w:t>ccompanied by suitable safety measures</w:t>
      </w:r>
      <w:r w:rsidR="002A4227" w:rsidRPr="00172DA3">
        <w:rPr>
          <w:rFonts w:ascii="Calibri" w:eastAsia="Times New Roman" w:hAnsi="Calibri" w:cs="Calibri"/>
          <w:sz w:val="24"/>
          <w:szCs w:val="24"/>
          <w:lang w:eastAsia="en-GB"/>
        </w:rPr>
        <w:t>)</w:t>
      </w:r>
      <w:r w:rsidR="00C661EC" w:rsidRPr="00172DA3">
        <w:rPr>
          <w:rFonts w:ascii="Calibri" w:eastAsia="Times New Roman" w:hAnsi="Calibri" w:cs="Calibri"/>
          <w:sz w:val="24"/>
          <w:szCs w:val="24"/>
          <w:lang w:eastAsia="en-GB"/>
        </w:rPr>
        <w:t>.</w:t>
      </w:r>
    </w:p>
    <w:p w14:paraId="43362818" w14:textId="77777777" w:rsidR="0079255E" w:rsidRPr="00172DA3" w:rsidRDefault="0079255E" w:rsidP="000F0EF1">
      <w:pPr>
        <w:outlineLvl w:val="1"/>
        <w:rPr>
          <w:rFonts w:ascii="Calibri" w:eastAsia="Times New Roman" w:hAnsi="Calibri" w:cs="Calibri"/>
          <w:b/>
          <w:sz w:val="27"/>
          <w:szCs w:val="27"/>
          <w:lang w:eastAsia="en-GB"/>
        </w:rPr>
      </w:pPr>
    </w:p>
    <w:p w14:paraId="7268FAEE"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p>
    <w:p w14:paraId="2C4FA266" w14:textId="376B5A7D" w:rsidR="002A4227" w:rsidRPr="00172DA3" w:rsidRDefault="002A4227" w:rsidP="000F0EF1">
      <w:pPr>
        <w:pStyle w:val="ListParagraph"/>
        <w:numPr>
          <w:ilvl w:val="0"/>
          <w:numId w:val="1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 will maintain a register and maintenance schedule of all significant pieces of equipment and keep a record of all H&amp;S and maintenance checks</w:t>
      </w:r>
      <w:r w:rsidR="002079E9" w:rsidRPr="00172DA3">
        <w:rPr>
          <w:rFonts w:ascii="Calibri" w:eastAsia="Times New Roman" w:hAnsi="Calibri" w:cs="Calibri"/>
          <w:sz w:val="24"/>
          <w:szCs w:val="24"/>
          <w:lang w:eastAsia="en-GB"/>
        </w:rPr>
        <w:t>.</w:t>
      </w:r>
    </w:p>
    <w:p w14:paraId="26CA0E55" w14:textId="1FF75F04" w:rsidR="00C542C2" w:rsidRPr="00172DA3" w:rsidRDefault="00C542C2" w:rsidP="000F0EF1">
      <w:pPr>
        <w:numPr>
          <w:ilvl w:val="0"/>
          <w:numId w:val="1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w:t>
      </w:r>
      <w:r w:rsidR="00FB27BC" w:rsidRPr="00172DA3">
        <w:rPr>
          <w:rFonts w:ascii="Calibri" w:eastAsia="Times New Roman" w:hAnsi="Calibri" w:cs="Calibri"/>
          <w:sz w:val="24"/>
          <w:szCs w:val="24"/>
          <w:lang w:eastAsia="en-GB"/>
        </w:rPr>
        <w:t>trustees</w:t>
      </w:r>
      <w:r w:rsidR="002D70C0" w:rsidRPr="00172DA3">
        <w:rPr>
          <w:rFonts w:ascii="Calibri" w:eastAsia="Times New Roman" w:hAnsi="Calibri" w:cs="Calibri"/>
          <w:sz w:val="24"/>
          <w:szCs w:val="24"/>
          <w:lang w:eastAsia="en-GB"/>
        </w:rPr>
        <w:t>, trainees</w:t>
      </w:r>
      <w:r w:rsidRPr="00172DA3">
        <w:rPr>
          <w:rFonts w:ascii="Calibri" w:eastAsia="Times New Roman" w:hAnsi="Calibri" w:cs="Calibri"/>
          <w:sz w:val="24"/>
          <w:szCs w:val="24"/>
          <w:lang w:eastAsia="en-GB"/>
        </w:rPr>
        <w:t xml:space="preserve"> and volunteers will be trained, commensurate with their roles, </w:t>
      </w:r>
      <w:r w:rsidR="003A4920" w:rsidRPr="00172DA3">
        <w:rPr>
          <w:rFonts w:ascii="Calibri" w:eastAsia="Times New Roman" w:hAnsi="Calibri" w:cs="Calibri"/>
          <w:sz w:val="24"/>
          <w:szCs w:val="24"/>
          <w:lang w:eastAsia="en-GB"/>
        </w:rPr>
        <w:t xml:space="preserve">in the safe use and care of the equipment they use or are responsible for and </w:t>
      </w:r>
      <w:r w:rsidRPr="00172DA3">
        <w:rPr>
          <w:rFonts w:ascii="Calibri" w:eastAsia="Times New Roman" w:hAnsi="Calibri" w:cs="Calibri"/>
          <w:sz w:val="24"/>
          <w:szCs w:val="24"/>
          <w:lang w:eastAsia="en-GB"/>
        </w:rPr>
        <w:t>to recognise hazards that may arise from faulty or incorrectly used equipment</w:t>
      </w:r>
      <w:r w:rsidR="00AF4327" w:rsidRPr="00172DA3">
        <w:rPr>
          <w:rFonts w:ascii="Calibri" w:eastAsia="Times New Roman" w:hAnsi="Calibri" w:cs="Calibri"/>
          <w:sz w:val="24"/>
          <w:szCs w:val="24"/>
          <w:lang w:eastAsia="en-GB"/>
        </w:rPr>
        <w:t>.</w:t>
      </w:r>
    </w:p>
    <w:p w14:paraId="30948D19" w14:textId="617BD353" w:rsidR="00C542C2" w:rsidRPr="00172DA3" w:rsidRDefault="00FB27BC" w:rsidP="000F0EF1">
      <w:pPr>
        <w:numPr>
          <w:ilvl w:val="0"/>
          <w:numId w:val="1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BA233F" w:rsidRPr="00172DA3">
        <w:rPr>
          <w:rFonts w:ascii="Calibri" w:eastAsia="Times New Roman" w:hAnsi="Calibri" w:cs="Calibri"/>
          <w:sz w:val="24"/>
          <w:szCs w:val="24"/>
          <w:lang w:eastAsia="en-GB"/>
        </w:rPr>
        <w:t xml:space="preserve"> will maintain an up-to-date </w:t>
      </w:r>
      <w:r w:rsidR="005F368F" w:rsidRPr="00172DA3">
        <w:rPr>
          <w:rFonts w:ascii="Calibri" w:eastAsia="Times New Roman" w:hAnsi="Calibri" w:cs="Calibri"/>
          <w:sz w:val="24"/>
          <w:szCs w:val="24"/>
          <w:lang w:eastAsia="en-GB"/>
        </w:rPr>
        <w:t>record</w:t>
      </w:r>
      <w:r w:rsidR="00BA233F" w:rsidRPr="00172DA3">
        <w:rPr>
          <w:rFonts w:ascii="Calibri" w:eastAsia="Times New Roman" w:hAnsi="Calibri" w:cs="Calibri"/>
          <w:sz w:val="24"/>
          <w:szCs w:val="24"/>
          <w:lang w:eastAsia="en-GB"/>
        </w:rPr>
        <w:t xml:space="preserve"> of all trained and competent users.</w:t>
      </w:r>
    </w:p>
    <w:p w14:paraId="4DF5D717" w14:textId="3526FC18" w:rsidR="00C542C2" w:rsidRPr="00172DA3" w:rsidRDefault="00C542C2" w:rsidP="000F0EF1">
      <w:pPr>
        <w:numPr>
          <w:ilvl w:val="0"/>
          <w:numId w:val="1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Where practicable</w:t>
      </w:r>
      <w:r w:rsidR="003A4920" w:rsidRPr="00172DA3">
        <w:rPr>
          <w:rFonts w:ascii="Calibri" w:eastAsia="Times New Roman" w:hAnsi="Calibri" w:cs="Calibri"/>
          <w:sz w:val="24"/>
          <w:szCs w:val="24"/>
          <w:lang w:eastAsia="en-GB"/>
        </w:rPr>
        <w:t>,</w:t>
      </w:r>
      <w:r w:rsidRPr="00172DA3">
        <w:rPr>
          <w:rFonts w:ascii="Calibri" w:eastAsia="Times New Roman" w:hAnsi="Calibri" w:cs="Calibri"/>
          <w:sz w:val="24"/>
          <w:szCs w:val="24"/>
          <w:lang w:eastAsia="en-GB"/>
        </w:rPr>
        <w:t xml:space="preserve"> to ensure that all equipment i</w:t>
      </w:r>
      <w:r w:rsidR="00AF4327" w:rsidRPr="00172DA3">
        <w:rPr>
          <w:rFonts w:ascii="Calibri" w:eastAsia="Times New Roman" w:hAnsi="Calibri" w:cs="Calibri"/>
          <w:sz w:val="24"/>
          <w:szCs w:val="24"/>
          <w:lang w:eastAsia="en-GB"/>
        </w:rPr>
        <w:t>s suitable for its intended use:</w:t>
      </w:r>
    </w:p>
    <w:p w14:paraId="6B49737B" w14:textId="2D4A9411" w:rsidR="00C542C2" w:rsidRPr="00172DA3" w:rsidRDefault="00060706" w:rsidP="000F0EF1">
      <w:pPr>
        <w:numPr>
          <w:ilvl w:val="0"/>
          <w:numId w:val="5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tools </w:t>
      </w:r>
      <w:r w:rsidR="008F68D9" w:rsidRPr="00172DA3">
        <w:rPr>
          <w:rFonts w:ascii="Calibri" w:eastAsia="Times New Roman" w:hAnsi="Calibri" w:cs="Calibri"/>
          <w:sz w:val="24"/>
          <w:szCs w:val="24"/>
          <w:lang w:eastAsia="en-GB"/>
        </w:rPr>
        <w:t xml:space="preserve">and </w:t>
      </w:r>
      <w:r w:rsidR="000F0EF1" w:rsidRPr="00172DA3">
        <w:rPr>
          <w:rFonts w:ascii="Calibri" w:eastAsia="Times New Roman" w:hAnsi="Calibri" w:cs="Calibri"/>
          <w:sz w:val="24"/>
          <w:szCs w:val="24"/>
          <w:lang w:eastAsia="en-GB"/>
        </w:rPr>
        <w:t>protective</w:t>
      </w:r>
      <w:r w:rsidR="008F68D9" w:rsidRPr="00172DA3">
        <w:rPr>
          <w:rFonts w:ascii="Calibri" w:eastAsia="Times New Roman" w:hAnsi="Calibri" w:cs="Calibri"/>
          <w:sz w:val="24"/>
          <w:szCs w:val="24"/>
          <w:lang w:eastAsia="en-GB"/>
        </w:rPr>
        <w:t xml:space="preserve"> equipment </w:t>
      </w:r>
      <w:r w:rsidR="00C542C2" w:rsidRPr="00172DA3">
        <w:rPr>
          <w:rFonts w:ascii="Calibri" w:eastAsia="Times New Roman" w:hAnsi="Calibri" w:cs="Calibri"/>
          <w:sz w:val="24"/>
          <w:szCs w:val="24"/>
          <w:lang w:eastAsia="en-GB"/>
        </w:rPr>
        <w:t>will be p</w:t>
      </w:r>
      <w:r w:rsidR="00AF4327" w:rsidRPr="00172DA3">
        <w:rPr>
          <w:rFonts w:ascii="Calibri" w:eastAsia="Times New Roman" w:hAnsi="Calibri" w:cs="Calibri"/>
          <w:sz w:val="24"/>
          <w:szCs w:val="24"/>
          <w:lang w:eastAsia="en-GB"/>
        </w:rPr>
        <w:t xml:space="preserve">urchased from a </w:t>
      </w:r>
      <w:r w:rsidR="008F68D9" w:rsidRPr="00172DA3">
        <w:rPr>
          <w:rFonts w:ascii="Calibri" w:eastAsia="Times New Roman" w:hAnsi="Calibri" w:cs="Calibri"/>
          <w:sz w:val="24"/>
          <w:szCs w:val="24"/>
          <w:lang w:eastAsia="en-GB"/>
        </w:rPr>
        <w:t xml:space="preserve">reputable </w:t>
      </w:r>
      <w:r w:rsidR="00AF4327" w:rsidRPr="00172DA3">
        <w:rPr>
          <w:rFonts w:ascii="Calibri" w:eastAsia="Times New Roman" w:hAnsi="Calibri" w:cs="Calibri"/>
          <w:sz w:val="24"/>
          <w:szCs w:val="24"/>
          <w:lang w:eastAsia="en-GB"/>
        </w:rPr>
        <w:t>trade supplier.</w:t>
      </w:r>
    </w:p>
    <w:p w14:paraId="61105359" w14:textId="7BC36305" w:rsidR="00C542C2" w:rsidRPr="00172DA3" w:rsidRDefault="00444700" w:rsidP="000F0EF1">
      <w:pPr>
        <w:numPr>
          <w:ilvl w:val="0"/>
          <w:numId w:val="5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Specialist </w:t>
      </w:r>
      <w:r w:rsidR="00C542C2" w:rsidRPr="00172DA3">
        <w:rPr>
          <w:rFonts w:ascii="Calibri" w:eastAsia="Times New Roman" w:hAnsi="Calibri" w:cs="Calibri"/>
          <w:sz w:val="24"/>
          <w:szCs w:val="24"/>
          <w:lang w:eastAsia="en-GB"/>
        </w:rPr>
        <w:t>equipment used for working with children will be purchased from a</w:t>
      </w:r>
      <w:r w:rsidRPr="00172DA3">
        <w:rPr>
          <w:rFonts w:ascii="Calibri" w:eastAsia="Times New Roman" w:hAnsi="Calibri" w:cs="Calibri"/>
          <w:sz w:val="24"/>
          <w:szCs w:val="24"/>
          <w:lang w:eastAsia="en-GB"/>
        </w:rPr>
        <w:t>n appropriate</w:t>
      </w:r>
      <w:r w:rsidR="00C542C2" w:rsidRPr="00172DA3">
        <w:rPr>
          <w:rFonts w:ascii="Calibri" w:eastAsia="Times New Roman" w:hAnsi="Calibri" w:cs="Calibri"/>
          <w:sz w:val="24"/>
          <w:szCs w:val="24"/>
          <w:lang w:eastAsia="en-GB"/>
        </w:rPr>
        <w:t xml:space="preserve"> education supplies outlet</w:t>
      </w:r>
      <w:r w:rsidR="00BA233F" w:rsidRPr="00172DA3">
        <w:rPr>
          <w:rFonts w:ascii="Calibri" w:eastAsia="Times New Roman" w:hAnsi="Calibri" w:cs="Calibri"/>
          <w:sz w:val="24"/>
          <w:szCs w:val="24"/>
          <w:lang w:eastAsia="en-GB"/>
        </w:rPr>
        <w:t>.</w:t>
      </w:r>
    </w:p>
    <w:p w14:paraId="4A5A70A5" w14:textId="1C835552" w:rsidR="00C542C2" w:rsidRPr="00172DA3" w:rsidRDefault="00C542C2" w:rsidP="000F0EF1">
      <w:pPr>
        <w:ind w:left="720"/>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Where this is not possible due to the supply of goods in kind, second hand equipment, donations or for any other reason, </w:t>
      </w:r>
      <w:r w:rsidR="0079255E" w:rsidRPr="00172DA3">
        <w:rPr>
          <w:rFonts w:ascii="Calibri" w:eastAsia="Times New Roman" w:hAnsi="Calibri" w:cs="Calibri"/>
          <w:sz w:val="24"/>
          <w:szCs w:val="24"/>
          <w:lang w:eastAsia="en-GB"/>
        </w:rPr>
        <w:t>Lead Volunteers</w:t>
      </w:r>
      <w:r w:rsidRPr="00172DA3">
        <w:rPr>
          <w:rFonts w:ascii="Calibri" w:eastAsia="Times New Roman" w:hAnsi="Calibri" w:cs="Calibri"/>
          <w:sz w:val="24"/>
          <w:szCs w:val="24"/>
          <w:lang w:eastAsia="en-GB"/>
        </w:rPr>
        <w:t xml:space="preserve"> </w:t>
      </w:r>
      <w:r w:rsidR="00560A46" w:rsidRPr="00172DA3">
        <w:rPr>
          <w:rFonts w:ascii="Calibri" w:eastAsia="Times New Roman" w:hAnsi="Calibri" w:cs="Calibri"/>
          <w:sz w:val="24"/>
          <w:szCs w:val="24"/>
          <w:lang w:eastAsia="en-GB"/>
        </w:rPr>
        <w:t>will check that the equipment is suitable and in safe condition prior to use.</w:t>
      </w:r>
    </w:p>
    <w:p w14:paraId="11BAA03E" w14:textId="77777777" w:rsidR="00ED51F0" w:rsidRPr="00172DA3" w:rsidRDefault="00ED51F0" w:rsidP="000F0EF1">
      <w:pPr>
        <w:outlineLvl w:val="1"/>
        <w:rPr>
          <w:rFonts w:ascii="Calibri" w:eastAsia="Times New Roman" w:hAnsi="Calibri" w:cs="Calibri"/>
          <w:b/>
          <w:bCs/>
          <w:sz w:val="36"/>
          <w:szCs w:val="36"/>
          <w:lang w:eastAsia="en-GB"/>
        </w:rPr>
      </w:pPr>
    </w:p>
    <w:p w14:paraId="18732500" w14:textId="77777777" w:rsidR="002A4227"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0F81AB09" w14:textId="77777777" w:rsidR="002A4227" w:rsidRPr="00172DA3" w:rsidRDefault="002A4227" w:rsidP="000F0EF1">
      <w:pPr>
        <w:pStyle w:val="ListParagraph"/>
        <w:numPr>
          <w:ilvl w:val="0"/>
          <w:numId w:val="16"/>
        </w:numPr>
        <w:outlineLvl w:val="1"/>
        <w:rPr>
          <w:rFonts w:ascii="Calibri" w:eastAsia="Times New Roman" w:hAnsi="Calibri" w:cs="Calibri"/>
          <w:b/>
          <w:bCs/>
          <w:sz w:val="36"/>
          <w:szCs w:val="36"/>
          <w:lang w:eastAsia="en-GB"/>
        </w:rPr>
      </w:pPr>
      <w:r w:rsidRPr="00172DA3">
        <w:rPr>
          <w:rFonts w:ascii="Calibri" w:eastAsia="Times New Roman" w:hAnsi="Calibri" w:cs="Calibri"/>
          <w:sz w:val="24"/>
          <w:szCs w:val="24"/>
          <w:lang w:eastAsia="en-GB"/>
        </w:rPr>
        <w:t>Specific named Lead Volunteers will be responsible for:</w:t>
      </w:r>
    </w:p>
    <w:p w14:paraId="79710148" w14:textId="35F4716B" w:rsidR="002A4227" w:rsidRPr="00172DA3" w:rsidRDefault="002A4227" w:rsidP="000F0EF1">
      <w:pPr>
        <w:pStyle w:val="ListParagraph"/>
        <w:numPr>
          <w:ilvl w:val="1"/>
          <w:numId w:val="16"/>
        </w:numPr>
        <w:outlineLvl w:val="1"/>
        <w:rPr>
          <w:rFonts w:ascii="Calibri" w:eastAsia="Times New Roman" w:hAnsi="Calibri" w:cs="Calibri"/>
          <w:b/>
          <w:bCs/>
          <w:sz w:val="36"/>
          <w:szCs w:val="36"/>
          <w:lang w:eastAsia="en-GB"/>
        </w:rPr>
      </w:pPr>
      <w:r w:rsidRPr="00172DA3">
        <w:rPr>
          <w:rFonts w:ascii="Calibri" w:eastAsia="Times New Roman" w:hAnsi="Calibri" w:cs="Calibri"/>
          <w:sz w:val="24"/>
          <w:szCs w:val="24"/>
          <w:lang w:eastAsia="en-GB"/>
        </w:rPr>
        <w:t>the overall maintenance of specified equipment</w:t>
      </w:r>
    </w:p>
    <w:p w14:paraId="26A24FE8" w14:textId="77777777" w:rsidR="002A4227" w:rsidRPr="00172DA3" w:rsidRDefault="002A4227" w:rsidP="000F0EF1">
      <w:pPr>
        <w:pStyle w:val="ListParagraph"/>
        <w:numPr>
          <w:ilvl w:val="1"/>
          <w:numId w:val="16"/>
        </w:numPr>
        <w:outlineLvl w:val="1"/>
        <w:rPr>
          <w:rFonts w:ascii="Calibri" w:eastAsia="Times New Roman" w:hAnsi="Calibri" w:cs="Calibri"/>
          <w:b/>
          <w:bCs/>
          <w:sz w:val="36"/>
          <w:szCs w:val="36"/>
          <w:lang w:eastAsia="en-GB"/>
        </w:rPr>
      </w:pPr>
      <w:r w:rsidRPr="00172DA3">
        <w:rPr>
          <w:rFonts w:ascii="Calibri" w:eastAsia="Times New Roman" w:hAnsi="Calibri" w:cs="Calibri"/>
          <w:sz w:val="24"/>
          <w:szCs w:val="24"/>
          <w:lang w:eastAsia="en-GB"/>
        </w:rPr>
        <w:t>ensuring all scheduled checks are completed and recorded</w:t>
      </w:r>
    </w:p>
    <w:p w14:paraId="7DE6D3F9" w14:textId="3F3A2D9B" w:rsidR="002A4227" w:rsidRPr="00172DA3" w:rsidRDefault="002A4227" w:rsidP="000F0EF1">
      <w:pPr>
        <w:pStyle w:val="ListParagraph"/>
        <w:numPr>
          <w:ilvl w:val="1"/>
          <w:numId w:val="16"/>
        </w:numPr>
        <w:outlineLvl w:val="1"/>
        <w:rPr>
          <w:rFonts w:ascii="Calibri" w:eastAsia="Times New Roman" w:hAnsi="Calibri" w:cs="Calibri"/>
          <w:b/>
          <w:bCs/>
          <w:sz w:val="36"/>
          <w:szCs w:val="36"/>
          <w:lang w:eastAsia="en-GB"/>
        </w:rPr>
      </w:pPr>
      <w:r w:rsidRPr="00172DA3">
        <w:rPr>
          <w:rFonts w:ascii="Calibri" w:eastAsia="Times New Roman" w:hAnsi="Calibri" w:cs="Calibri"/>
          <w:sz w:val="24"/>
          <w:szCs w:val="24"/>
          <w:lang w:eastAsia="en-GB"/>
        </w:rPr>
        <w:t xml:space="preserve">the training of other trustees, trainees and volunteers in its safe use. </w:t>
      </w:r>
    </w:p>
    <w:p w14:paraId="28A9D467" w14:textId="3D782063" w:rsidR="00C542C2" w:rsidRPr="00172DA3" w:rsidRDefault="0079255E" w:rsidP="000F0EF1">
      <w:pPr>
        <w:numPr>
          <w:ilvl w:val="0"/>
          <w:numId w:val="16"/>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Lead Volunteers</w:t>
      </w:r>
      <w:r w:rsidR="00C80C1E" w:rsidRPr="00172DA3">
        <w:rPr>
          <w:rFonts w:ascii="Calibri" w:eastAsia="Times New Roman" w:hAnsi="Calibri" w:cs="Calibri"/>
          <w:sz w:val="24"/>
          <w:szCs w:val="24"/>
          <w:lang w:eastAsia="en-GB"/>
        </w:rPr>
        <w:t xml:space="preserve"> </w:t>
      </w:r>
      <w:r w:rsidR="002A4227" w:rsidRPr="00172DA3">
        <w:rPr>
          <w:rFonts w:ascii="Calibri" w:eastAsia="Times New Roman" w:hAnsi="Calibri" w:cs="Calibri"/>
          <w:sz w:val="24"/>
          <w:szCs w:val="24"/>
          <w:lang w:eastAsia="en-GB"/>
        </w:rPr>
        <w:t xml:space="preserve">for tasks, activities and events </w:t>
      </w:r>
      <w:r w:rsidR="00C80C1E" w:rsidRPr="00172DA3">
        <w:rPr>
          <w:rFonts w:ascii="Calibri" w:eastAsia="Times New Roman" w:hAnsi="Calibri" w:cs="Calibri"/>
          <w:sz w:val="24"/>
          <w:szCs w:val="24"/>
          <w:lang w:eastAsia="en-GB"/>
        </w:rPr>
        <w:t xml:space="preserve">will </w:t>
      </w:r>
      <w:r w:rsidR="00ED51F0" w:rsidRPr="00172DA3">
        <w:rPr>
          <w:rFonts w:ascii="Calibri" w:eastAsia="Times New Roman" w:hAnsi="Calibri" w:cs="Calibri"/>
          <w:sz w:val="24"/>
          <w:szCs w:val="24"/>
          <w:lang w:eastAsia="en-GB"/>
        </w:rPr>
        <w:t>carry out</w:t>
      </w:r>
      <w:r w:rsidR="00C542C2" w:rsidRPr="00172DA3">
        <w:rPr>
          <w:rFonts w:ascii="Calibri" w:eastAsia="Times New Roman" w:hAnsi="Calibri" w:cs="Calibri"/>
          <w:sz w:val="24"/>
          <w:szCs w:val="24"/>
          <w:lang w:eastAsia="en-GB"/>
        </w:rPr>
        <w:t xml:space="preserve"> maintenance </w:t>
      </w:r>
      <w:r w:rsidR="00ED51F0" w:rsidRPr="00172DA3">
        <w:rPr>
          <w:rFonts w:ascii="Calibri" w:eastAsia="Times New Roman" w:hAnsi="Calibri" w:cs="Calibri"/>
          <w:sz w:val="24"/>
          <w:szCs w:val="24"/>
          <w:lang w:eastAsia="en-GB"/>
        </w:rPr>
        <w:t xml:space="preserve">checks for any </w:t>
      </w:r>
      <w:r w:rsidR="00C80C1E" w:rsidRPr="00172DA3">
        <w:rPr>
          <w:rFonts w:ascii="Calibri" w:eastAsia="Times New Roman" w:hAnsi="Calibri" w:cs="Calibri"/>
          <w:sz w:val="24"/>
          <w:szCs w:val="24"/>
          <w:lang w:eastAsia="en-GB"/>
        </w:rPr>
        <w:t>relevant</w:t>
      </w:r>
      <w:r w:rsidR="00C542C2" w:rsidRPr="00172DA3">
        <w:rPr>
          <w:rFonts w:ascii="Calibri" w:eastAsia="Times New Roman" w:hAnsi="Calibri" w:cs="Calibri"/>
          <w:sz w:val="24"/>
          <w:szCs w:val="24"/>
          <w:lang w:eastAsia="en-GB"/>
        </w:rPr>
        <w:t xml:space="preserve"> equipm</w:t>
      </w:r>
      <w:r w:rsidR="00AF4327" w:rsidRPr="00172DA3">
        <w:rPr>
          <w:rFonts w:ascii="Calibri" w:eastAsia="Times New Roman" w:hAnsi="Calibri" w:cs="Calibri"/>
          <w:sz w:val="24"/>
          <w:szCs w:val="24"/>
          <w:lang w:eastAsia="en-GB"/>
        </w:rPr>
        <w:t>ent under their responsibility.</w:t>
      </w:r>
    </w:p>
    <w:p w14:paraId="1EBBD4EE" w14:textId="22D19E4A" w:rsidR="00C542C2" w:rsidRPr="00172DA3" w:rsidRDefault="005763B2" w:rsidP="000F0EF1">
      <w:pPr>
        <w:numPr>
          <w:ilvl w:val="0"/>
          <w:numId w:val="16"/>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H&amp;S rep </w:t>
      </w:r>
      <w:r w:rsidR="00C542C2" w:rsidRPr="00172DA3">
        <w:rPr>
          <w:rFonts w:ascii="Calibri" w:eastAsia="Times New Roman" w:hAnsi="Calibri" w:cs="Calibri"/>
          <w:sz w:val="24"/>
          <w:szCs w:val="24"/>
          <w:lang w:eastAsia="en-GB"/>
        </w:rPr>
        <w:t>will ensure all fire safety equipment is maintained.</w:t>
      </w:r>
    </w:p>
    <w:p w14:paraId="6815EA5B" w14:textId="26F681E4" w:rsidR="00060706" w:rsidRPr="00172DA3" w:rsidRDefault="008F68D9" w:rsidP="000F0EF1">
      <w:pPr>
        <w:widowControl w:val="0"/>
        <w:numPr>
          <w:ilvl w:val="0"/>
          <w:numId w:val="16"/>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The H&amp;S rep</w:t>
      </w:r>
      <w:r w:rsidR="002A4227" w:rsidRPr="00172DA3">
        <w:rPr>
          <w:rFonts w:ascii="Calibri" w:eastAsia="Times New Roman" w:hAnsi="Calibri" w:cs="Calibri"/>
          <w:sz w:val="24"/>
          <w:szCs w:val="24"/>
          <w:lang w:eastAsia="en-GB"/>
        </w:rPr>
        <w:t xml:space="preserve"> will arrange and organise portable electrical appliance testing, and maintenance of an appropriate recording system.</w:t>
      </w:r>
      <w:r w:rsidR="00060706" w:rsidRPr="00172DA3">
        <w:rPr>
          <w:rFonts w:ascii="Calibri" w:eastAsia="Times New Roman" w:hAnsi="Calibri" w:cs="Calibri"/>
          <w:sz w:val="24"/>
          <w:szCs w:val="24"/>
          <w:lang w:eastAsia="en-GB"/>
        </w:rPr>
        <w:br w:type="page"/>
      </w:r>
    </w:p>
    <w:p w14:paraId="7CB38738" w14:textId="2AB9B65C" w:rsidR="0037011A" w:rsidRPr="00172DA3" w:rsidRDefault="00C542C2" w:rsidP="000F0EF1">
      <w:pPr>
        <w:pStyle w:val="ListParagraph"/>
        <w:numPr>
          <w:ilvl w:val="1"/>
          <w:numId w:val="1"/>
        </w:numPr>
        <w:ind w:left="709" w:hanging="709"/>
        <w:outlineLvl w:val="0"/>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lastRenderedPageBreak/>
        <w:t>Manual Handling</w:t>
      </w:r>
    </w:p>
    <w:p w14:paraId="5B142713" w14:textId="77777777" w:rsidR="00E33A0E" w:rsidRPr="00172DA3" w:rsidRDefault="00E33A0E" w:rsidP="000F0EF1">
      <w:pPr>
        <w:outlineLvl w:val="1"/>
        <w:rPr>
          <w:rFonts w:ascii="Calibri" w:eastAsia="Times New Roman" w:hAnsi="Calibri" w:cs="Calibri"/>
          <w:b/>
          <w:bCs/>
          <w:sz w:val="36"/>
          <w:szCs w:val="36"/>
          <w:lang w:eastAsia="en-GB"/>
        </w:rPr>
      </w:pPr>
    </w:p>
    <w:p w14:paraId="0E576C2D"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Definition</w:t>
      </w:r>
    </w:p>
    <w:p w14:paraId="4ADDC580" w14:textId="1B01B128" w:rsidR="00C542C2" w:rsidRPr="00172DA3" w:rsidRDefault="00C542C2" w:rsidP="000F0EF1">
      <w:pPr>
        <w:numPr>
          <w:ilvl w:val="0"/>
          <w:numId w:val="1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 person moving or lifting any object from one place to another without the use of fully automated equipment desi</w:t>
      </w:r>
      <w:r w:rsidR="00AF4327" w:rsidRPr="00172DA3">
        <w:rPr>
          <w:rFonts w:ascii="Calibri" w:eastAsia="Times New Roman" w:hAnsi="Calibri" w:cs="Calibri"/>
          <w:sz w:val="24"/>
          <w:szCs w:val="24"/>
          <w:lang w:eastAsia="en-GB"/>
        </w:rPr>
        <w:t>gned expressly for the purpose.</w:t>
      </w:r>
    </w:p>
    <w:p w14:paraId="2F2BDA5F" w14:textId="77777777" w:rsidR="00E33A0E" w:rsidRPr="00172DA3" w:rsidRDefault="00E33A0E" w:rsidP="000F0EF1">
      <w:pPr>
        <w:outlineLvl w:val="1"/>
        <w:rPr>
          <w:rFonts w:ascii="Calibri" w:eastAsia="Times New Roman" w:hAnsi="Calibri" w:cs="Calibri"/>
          <w:b/>
          <w:bCs/>
          <w:sz w:val="36"/>
          <w:szCs w:val="36"/>
          <w:lang w:eastAsia="en-GB"/>
        </w:rPr>
      </w:pPr>
    </w:p>
    <w:p w14:paraId="38EEA075" w14:textId="07C5A1E3"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358E83FE" w14:textId="1BA0FA79" w:rsidR="00C542C2" w:rsidRPr="00172DA3" w:rsidRDefault="00FB27BC" w:rsidP="000F0EF1">
      <w:pPr>
        <w:numPr>
          <w:ilvl w:val="0"/>
          <w:numId w:val="1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C542C2" w:rsidRPr="00172DA3">
        <w:rPr>
          <w:rFonts w:ascii="Calibri" w:eastAsia="Times New Roman" w:hAnsi="Calibri" w:cs="Calibri"/>
          <w:sz w:val="24"/>
          <w:szCs w:val="24"/>
          <w:lang w:eastAsia="en-GB"/>
        </w:rPr>
        <w:t xml:space="preserve"> will not require any person to lift, or in any way handle any object that the person does not feel fully comfortable to</w:t>
      </w:r>
      <w:r w:rsidR="00593C62" w:rsidRPr="00172DA3">
        <w:rPr>
          <w:rFonts w:ascii="Calibri" w:eastAsia="Times New Roman" w:hAnsi="Calibri" w:cs="Calibri"/>
          <w:sz w:val="24"/>
          <w:szCs w:val="24"/>
          <w:lang w:eastAsia="en-GB"/>
        </w:rPr>
        <w:t xml:space="preserve"> lift</w:t>
      </w:r>
      <w:r w:rsidR="00AF4327" w:rsidRPr="00172DA3">
        <w:rPr>
          <w:rFonts w:ascii="Calibri" w:eastAsia="Times New Roman" w:hAnsi="Calibri" w:cs="Calibri"/>
          <w:sz w:val="24"/>
          <w:szCs w:val="24"/>
          <w:lang w:eastAsia="en-GB"/>
        </w:rPr>
        <w:t>.</w:t>
      </w:r>
    </w:p>
    <w:p w14:paraId="0AA8F591" w14:textId="38D4DD03" w:rsidR="00C542C2" w:rsidRPr="00172DA3" w:rsidRDefault="00C542C2" w:rsidP="000F0EF1">
      <w:pPr>
        <w:numPr>
          <w:ilvl w:val="0"/>
          <w:numId w:val="1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Where possible </w:t>
      </w:r>
      <w:r w:rsidR="008F68D9" w:rsidRPr="00172DA3">
        <w:rPr>
          <w:rFonts w:ascii="Calibri" w:eastAsia="Times New Roman" w:hAnsi="Calibri" w:cs="Calibri"/>
          <w:sz w:val="24"/>
          <w:szCs w:val="24"/>
          <w:lang w:eastAsia="en-GB"/>
        </w:rPr>
        <w:t xml:space="preserve">the </w:t>
      </w:r>
      <w:r w:rsidR="00D00F7C" w:rsidRPr="00172DA3">
        <w:rPr>
          <w:rFonts w:ascii="Calibri" w:eastAsia="Times New Roman" w:hAnsi="Calibri" w:cs="Calibri"/>
          <w:sz w:val="24"/>
          <w:szCs w:val="24"/>
          <w:lang w:eastAsia="en-GB"/>
        </w:rPr>
        <w:t xml:space="preserve">need for </w:t>
      </w:r>
      <w:r w:rsidRPr="00172DA3">
        <w:rPr>
          <w:rFonts w:ascii="Calibri" w:eastAsia="Times New Roman" w:hAnsi="Calibri" w:cs="Calibri"/>
          <w:sz w:val="24"/>
          <w:szCs w:val="24"/>
          <w:lang w:eastAsia="en-GB"/>
        </w:rPr>
        <w:t xml:space="preserve">manual handling will be </w:t>
      </w:r>
      <w:r w:rsidR="0037011A" w:rsidRPr="00172DA3">
        <w:rPr>
          <w:rFonts w:ascii="Calibri" w:eastAsia="Times New Roman" w:hAnsi="Calibri" w:cs="Calibri"/>
          <w:sz w:val="24"/>
          <w:szCs w:val="24"/>
          <w:lang w:eastAsia="en-GB"/>
        </w:rPr>
        <w:t>removed or reduced as far as practicable</w:t>
      </w:r>
      <w:r w:rsidR="00AF4327" w:rsidRPr="00172DA3">
        <w:rPr>
          <w:rFonts w:ascii="Calibri" w:eastAsia="Times New Roman" w:hAnsi="Calibri" w:cs="Calibri"/>
          <w:sz w:val="24"/>
          <w:szCs w:val="24"/>
          <w:lang w:eastAsia="en-GB"/>
        </w:rPr>
        <w:t>.</w:t>
      </w:r>
    </w:p>
    <w:p w14:paraId="212BD300" w14:textId="743160E2" w:rsidR="003A4920" w:rsidRPr="00172DA3" w:rsidRDefault="003A4920" w:rsidP="000F0EF1">
      <w:pPr>
        <w:numPr>
          <w:ilvl w:val="0"/>
          <w:numId w:val="1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Where manual handling is required (</w:t>
      </w:r>
      <w:r w:rsidR="000F0EF1" w:rsidRPr="00172DA3">
        <w:rPr>
          <w:rFonts w:ascii="Calibri" w:eastAsia="Times New Roman" w:hAnsi="Calibri" w:cs="Calibri"/>
          <w:sz w:val="24"/>
          <w:szCs w:val="24"/>
          <w:lang w:eastAsia="en-GB"/>
        </w:rPr>
        <w:t>e.g.</w:t>
      </w:r>
      <w:r w:rsidRPr="00172DA3">
        <w:rPr>
          <w:rFonts w:ascii="Calibri" w:eastAsia="Times New Roman" w:hAnsi="Calibri" w:cs="Calibri"/>
          <w:sz w:val="24"/>
          <w:szCs w:val="24"/>
          <w:lang w:eastAsia="en-GB"/>
        </w:rPr>
        <w:t xml:space="preserve"> harvesting and juicing equipment) COG will ensure that individuals involved operate Safe Ways of Working.</w:t>
      </w:r>
    </w:p>
    <w:p w14:paraId="065C4FFA" w14:textId="2F9C789D" w:rsidR="00E33A0E" w:rsidRPr="00172DA3" w:rsidRDefault="00E33A0E" w:rsidP="000F0EF1">
      <w:pPr>
        <w:outlineLvl w:val="1"/>
        <w:rPr>
          <w:rFonts w:ascii="Calibri" w:eastAsia="Times New Roman" w:hAnsi="Calibri" w:cs="Calibri"/>
          <w:b/>
          <w:bCs/>
          <w:sz w:val="36"/>
          <w:szCs w:val="36"/>
          <w:lang w:eastAsia="en-GB"/>
        </w:rPr>
      </w:pPr>
    </w:p>
    <w:p w14:paraId="0EE16BC8"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p>
    <w:p w14:paraId="78F0A2A8" w14:textId="2A793E59" w:rsidR="00C542C2" w:rsidRPr="00172DA3" w:rsidRDefault="00C542C2" w:rsidP="000F0EF1">
      <w:pPr>
        <w:numPr>
          <w:ilvl w:val="0"/>
          <w:numId w:val="1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w:t>
      </w:r>
      <w:r w:rsidR="00E33A0E" w:rsidRPr="00172DA3">
        <w:rPr>
          <w:rFonts w:ascii="Calibri" w:eastAsia="Times New Roman" w:hAnsi="Calibri" w:cs="Calibri"/>
          <w:sz w:val="24"/>
          <w:szCs w:val="24"/>
          <w:lang w:eastAsia="en-GB"/>
        </w:rPr>
        <w:t>COG</w:t>
      </w:r>
      <w:r w:rsidRPr="00172DA3">
        <w:rPr>
          <w:rFonts w:ascii="Calibri" w:eastAsia="Times New Roman" w:hAnsi="Calibri" w:cs="Calibri"/>
          <w:sz w:val="24"/>
          <w:szCs w:val="24"/>
          <w:lang w:eastAsia="en-GB"/>
        </w:rPr>
        <w:t xml:space="preserve"> </w:t>
      </w:r>
      <w:r w:rsidR="00FB27BC" w:rsidRPr="00172DA3">
        <w:rPr>
          <w:rFonts w:ascii="Calibri" w:eastAsia="Times New Roman" w:hAnsi="Calibri" w:cs="Calibri"/>
          <w:sz w:val="24"/>
          <w:szCs w:val="24"/>
          <w:lang w:eastAsia="en-GB"/>
        </w:rPr>
        <w:t>trustees</w:t>
      </w:r>
      <w:r w:rsidR="0073777E" w:rsidRPr="00172DA3">
        <w:rPr>
          <w:rFonts w:ascii="Calibri" w:eastAsia="Times New Roman" w:hAnsi="Calibri" w:cs="Calibri"/>
          <w:sz w:val="24"/>
          <w:szCs w:val="24"/>
          <w:lang w:eastAsia="en-GB"/>
        </w:rPr>
        <w:t>, trainees</w:t>
      </w:r>
      <w:r w:rsidRPr="00172DA3">
        <w:rPr>
          <w:rFonts w:ascii="Calibri" w:eastAsia="Times New Roman" w:hAnsi="Calibri" w:cs="Calibri"/>
          <w:sz w:val="24"/>
          <w:szCs w:val="24"/>
          <w:lang w:eastAsia="en-GB"/>
        </w:rPr>
        <w:t xml:space="preserve"> and </w:t>
      </w:r>
      <w:r w:rsidR="003A4920" w:rsidRPr="00172DA3">
        <w:rPr>
          <w:rFonts w:ascii="Calibri" w:eastAsia="Times New Roman" w:hAnsi="Calibri" w:cs="Calibri"/>
          <w:sz w:val="24"/>
          <w:szCs w:val="24"/>
          <w:lang w:eastAsia="en-GB"/>
        </w:rPr>
        <w:t xml:space="preserve">Lead Volunteers </w:t>
      </w:r>
      <w:r w:rsidRPr="00172DA3">
        <w:rPr>
          <w:rFonts w:ascii="Calibri" w:eastAsia="Times New Roman" w:hAnsi="Calibri" w:cs="Calibri"/>
          <w:sz w:val="24"/>
          <w:szCs w:val="24"/>
          <w:lang w:eastAsia="en-GB"/>
        </w:rPr>
        <w:t>must undertake manual handling training commensurate with their tasks,</w:t>
      </w:r>
      <w:r w:rsidR="00222FE2" w:rsidRPr="00172DA3">
        <w:rPr>
          <w:rFonts w:ascii="Calibri" w:eastAsia="Times New Roman" w:hAnsi="Calibri" w:cs="Calibri"/>
          <w:sz w:val="24"/>
          <w:szCs w:val="24"/>
          <w:lang w:eastAsia="en-GB"/>
        </w:rPr>
        <w:t xml:space="preserve"> and</w:t>
      </w:r>
      <w:r w:rsidRPr="00172DA3">
        <w:rPr>
          <w:rFonts w:ascii="Calibri" w:eastAsia="Times New Roman" w:hAnsi="Calibri" w:cs="Calibri"/>
          <w:sz w:val="24"/>
          <w:szCs w:val="24"/>
          <w:lang w:eastAsia="en-GB"/>
        </w:rPr>
        <w:t xml:space="preserve"> this will be recorded in their</w:t>
      </w:r>
      <w:r w:rsidR="00A30BF3" w:rsidRPr="00172DA3">
        <w:rPr>
          <w:rFonts w:ascii="Calibri" w:eastAsia="Times New Roman" w:hAnsi="Calibri" w:cs="Calibri"/>
          <w:sz w:val="24"/>
          <w:szCs w:val="24"/>
          <w:lang w:eastAsia="en-GB"/>
        </w:rPr>
        <w:t xml:space="preserve"> competency record</w:t>
      </w:r>
      <w:r w:rsidR="00222FE2" w:rsidRPr="00172DA3">
        <w:rPr>
          <w:rFonts w:ascii="Calibri" w:eastAsia="Times New Roman" w:hAnsi="Calibri" w:cs="Calibri"/>
          <w:sz w:val="24"/>
          <w:szCs w:val="24"/>
          <w:lang w:eastAsia="en-GB"/>
        </w:rPr>
        <w:t>.</w:t>
      </w:r>
    </w:p>
    <w:p w14:paraId="1839790F" w14:textId="77777777" w:rsidR="00E33A0E" w:rsidRPr="00172DA3" w:rsidRDefault="00E33A0E" w:rsidP="000F0EF1">
      <w:pPr>
        <w:outlineLvl w:val="1"/>
        <w:rPr>
          <w:rFonts w:ascii="Calibri" w:eastAsia="Times New Roman" w:hAnsi="Calibri" w:cs="Calibri"/>
          <w:b/>
          <w:bCs/>
          <w:sz w:val="36"/>
          <w:szCs w:val="36"/>
          <w:lang w:eastAsia="en-GB"/>
        </w:rPr>
      </w:pPr>
    </w:p>
    <w:p w14:paraId="1C25C63D"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7032E2EE" w14:textId="374BF9B1" w:rsidR="00C542C2" w:rsidRPr="00172DA3" w:rsidRDefault="00C542C2" w:rsidP="000F0EF1">
      <w:pPr>
        <w:numPr>
          <w:ilvl w:val="0"/>
          <w:numId w:val="2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w:t>
      </w:r>
      <w:r w:rsidR="00A30BF3" w:rsidRPr="00172DA3">
        <w:rPr>
          <w:rFonts w:ascii="Calibri" w:eastAsia="Times New Roman" w:hAnsi="Calibri" w:cs="Calibri"/>
          <w:sz w:val="24"/>
          <w:szCs w:val="24"/>
          <w:lang w:eastAsia="en-GB"/>
        </w:rPr>
        <w:t xml:space="preserve"> </w:t>
      </w:r>
      <w:r w:rsidRPr="00172DA3">
        <w:rPr>
          <w:rFonts w:ascii="Calibri" w:eastAsia="Times New Roman" w:hAnsi="Calibri" w:cs="Calibri"/>
          <w:sz w:val="24"/>
          <w:szCs w:val="24"/>
          <w:lang w:eastAsia="en-GB"/>
        </w:rPr>
        <w:t>competency records will incl</w:t>
      </w:r>
      <w:r w:rsidR="00AF4327" w:rsidRPr="00172DA3">
        <w:rPr>
          <w:rFonts w:ascii="Calibri" w:eastAsia="Times New Roman" w:hAnsi="Calibri" w:cs="Calibri"/>
          <w:sz w:val="24"/>
          <w:szCs w:val="24"/>
          <w:lang w:eastAsia="en-GB"/>
        </w:rPr>
        <w:t>ude manual handling assessments.</w:t>
      </w:r>
    </w:p>
    <w:p w14:paraId="6B38BD51" w14:textId="002E3840" w:rsidR="00C542C2" w:rsidRPr="00172DA3" w:rsidRDefault="00C542C2" w:rsidP="000F0EF1">
      <w:pPr>
        <w:numPr>
          <w:ilvl w:val="0"/>
          <w:numId w:val="2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w:t>
      </w:r>
      <w:r w:rsidR="0079255E" w:rsidRPr="00172DA3">
        <w:rPr>
          <w:rFonts w:ascii="Calibri" w:eastAsia="Times New Roman" w:hAnsi="Calibri" w:cs="Calibri"/>
          <w:sz w:val="24"/>
          <w:szCs w:val="24"/>
          <w:lang w:eastAsia="en-GB"/>
        </w:rPr>
        <w:t>Lead Volunteers</w:t>
      </w:r>
      <w:r w:rsidRPr="00172DA3">
        <w:rPr>
          <w:rFonts w:ascii="Calibri" w:eastAsia="Times New Roman" w:hAnsi="Calibri" w:cs="Calibri"/>
          <w:sz w:val="24"/>
          <w:szCs w:val="24"/>
          <w:lang w:eastAsia="en-GB"/>
        </w:rPr>
        <w:t xml:space="preserve"> area checks will include identification of handling risks; high storage, heavy or bulky products, unbalanced or difficult to grasp products, ground conditions </w:t>
      </w:r>
      <w:r w:rsidR="000F0EF1" w:rsidRPr="00172DA3">
        <w:rPr>
          <w:rFonts w:ascii="Calibri" w:eastAsia="Times New Roman" w:hAnsi="Calibri" w:cs="Calibri"/>
          <w:sz w:val="24"/>
          <w:szCs w:val="24"/>
          <w:lang w:eastAsia="en-GB"/>
        </w:rPr>
        <w:t>etc.</w:t>
      </w:r>
      <w:r w:rsidR="00AF4327" w:rsidRPr="00172DA3">
        <w:rPr>
          <w:rFonts w:ascii="Calibri" w:eastAsia="Times New Roman" w:hAnsi="Calibri" w:cs="Calibri"/>
          <w:sz w:val="24"/>
          <w:szCs w:val="24"/>
          <w:lang w:eastAsia="en-GB"/>
        </w:rPr>
        <w:t xml:space="preserve"> and who is doing the handling.</w:t>
      </w:r>
    </w:p>
    <w:p w14:paraId="7AC3CC2D" w14:textId="5D1C34D2" w:rsidR="0037011A" w:rsidRPr="00172DA3" w:rsidRDefault="00C542C2" w:rsidP="000F0EF1">
      <w:pPr>
        <w:numPr>
          <w:ilvl w:val="0"/>
          <w:numId w:val="2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Where any items or activities are identified as posing a manual handling risk, alternatives wil</w:t>
      </w:r>
      <w:r w:rsidR="00AF4327" w:rsidRPr="00172DA3">
        <w:rPr>
          <w:rFonts w:ascii="Calibri" w:eastAsia="Times New Roman" w:hAnsi="Calibri" w:cs="Calibri"/>
          <w:sz w:val="24"/>
          <w:szCs w:val="24"/>
          <w:lang w:eastAsia="en-GB"/>
        </w:rPr>
        <w:t>l be sought.</w:t>
      </w:r>
    </w:p>
    <w:p w14:paraId="447CCF03" w14:textId="77777777" w:rsidR="0037011A" w:rsidRPr="00172DA3" w:rsidRDefault="0037011A"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br w:type="page"/>
      </w:r>
    </w:p>
    <w:p w14:paraId="48F8F1A8" w14:textId="51DCB7A3" w:rsidR="00784A47" w:rsidRPr="00172DA3" w:rsidRDefault="00F516EE" w:rsidP="000F0EF1">
      <w:pPr>
        <w:pStyle w:val="ListParagraph"/>
        <w:numPr>
          <w:ilvl w:val="1"/>
          <w:numId w:val="1"/>
        </w:numPr>
        <w:ind w:left="709" w:hanging="709"/>
        <w:outlineLvl w:val="0"/>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lastRenderedPageBreak/>
        <w:t xml:space="preserve">Adults at Risk </w:t>
      </w:r>
      <w:r w:rsidR="002766E9" w:rsidRPr="00172DA3">
        <w:rPr>
          <w:rFonts w:ascii="Calibri" w:eastAsia="Times New Roman" w:hAnsi="Calibri" w:cs="Calibri"/>
          <w:b/>
          <w:bCs/>
          <w:kern w:val="36"/>
          <w:sz w:val="48"/>
          <w:szCs w:val="48"/>
          <w:lang w:eastAsia="en-GB"/>
        </w:rPr>
        <w:t xml:space="preserve">and </w:t>
      </w:r>
      <w:r w:rsidR="00B81C2F" w:rsidRPr="00172DA3">
        <w:rPr>
          <w:rFonts w:ascii="Calibri" w:eastAsia="Times New Roman" w:hAnsi="Calibri" w:cs="Calibri"/>
          <w:b/>
          <w:bCs/>
          <w:kern w:val="36"/>
          <w:sz w:val="48"/>
          <w:szCs w:val="48"/>
          <w:lang w:eastAsia="en-GB"/>
        </w:rPr>
        <w:t xml:space="preserve">Children </w:t>
      </w:r>
      <w:r w:rsidR="00784A47" w:rsidRPr="00172DA3">
        <w:rPr>
          <w:rFonts w:ascii="Calibri" w:eastAsia="Times New Roman" w:hAnsi="Calibri" w:cs="Calibri"/>
          <w:b/>
          <w:bCs/>
          <w:kern w:val="36"/>
          <w:sz w:val="48"/>
          <w:szCs w:val="48"/>
          <w:lang w:eastAsia="en-GB"/>
        </w:rPr>
        <w:t>(</w:t>
      </w:r>
      <w:r w:rsidR="00B81C2F" w:rsidRPr="00172DA3">
        <w:rPr>
          <w:rFonts w:ascii="Calibri" w:eastAsia="Times New Roman" w:hAnsi="Calibri" w:cs="Calibri"/>
          <w:b/>
          <w:bCs/>
          <w:kern w:val="36"/>
          <w:sz w:val="48"/>
          <w:szCs w:val="48"/>
          <w:lang w:eastAsia="en-GB"/>
        </w:rPr>
        <w:t>AR</w:t>
      </w:r>
      <w:r w:rsidR="002766E9">
        <w:rPr>
          <w:rFonts w:ascii="Calibri" w:eastAsia="Times New Roman" w:hAnsi="Calibri" w:cs="Calibri"/>
          <w:b/>
          <w:bCs/>
          <w:kern w:val="36"/>
          <w:sz w:val="48"/>
          <w:szCs w:val="48"/>
          <w:lang w:eastAsia="en-GB"/>
        </w:rPr>
        <w:t>C</w:t>
      </w:r>
      <w:r w:rsidR="00784A47" w:rsidRPr="00172DA3">
        <w:rPr>
          <w:rFonts w:ascii="Calibri" w:eastAsia="Times New Roman" w:hAnsi="Calibri" w:cs="Calibri"/>
          <w:b/>
          <w:bCs/>
          <w:kern w:val="36"/>
          <w:sz w:val="48"/>
          <w:szCs w:val="48"/>
          <w:lang w:eastAsia="en-GB"/>
        </w:rPr>
        <w:t>)</w:t>
      </w:r>
    </w:p>
    <w:p w14:paraId="6FE5F290" w14:textId="77777777" w:rsidR="00E33A0E" w:rsidRPr="00172DA3" w:rsidRDefault="00E33A0E" w:rsidP="000F0EF1">
      <w:pPr>
        <w:rPr>
          <w:rFonts w:ascii="Calibri" w:eastAsia="Times New Roman" w:hAnsi="Calibri" w:cs="Calibri"/>
          <w:b/>
          <w:bCs/>
          <w:sz w:val="36"/>
          <w:szCs w:val="36"/>
          <w:lang w:eastAsia="en-GB"/>
        </w:rPr>
      </w:pPr>
    </w:p>
    <w:p w14:paraId="7474BCBB" w14:textId="77777777" w:rsidR="00784A47" w:rsidRPr="00172DA3" w:rsidRDefault="00784A47"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 xml:space="preserve">Definition </w:t>
      </w:r>
    </w:p>
    <w:p w14:paraId="2B10E436" w14:textId="77777777" w:rsidR="00C465B0" w:rsidRPr="00172DA3" w:rsidRDefault="00C465B0" w:rsidP="000F0EF1">
      <w:pPr>
        <w:outlineLvl w:val="1"/>
        <w:rPr>
          <w:rFonts w:ascii="Calibri" w:eastAsia="Times New Roman" w:hAnsi="Calibri" w:cs="Calibri"/>
          <w:sz w:val="24"/>
          <w:szCs w:val="24"/>
          <w:lang w:eastAsia="en-GB"/>
        </w:rPr>
      </w:pPr>
    </w:p>
    <w:p w14:paraId="115B9931" w14:textId="119755B6" w:rsidR="00784A47" w:rsidRPr="00172DA3" w:rsidRDefault="00C465B0" w:rsidP="000F0EF1">
      <w:pPr>
        <w:outlineLvl w:val="1"/>
        <w:rPr>
          <w:rFonts w:ascii="Calibri" w:eastAsia="Times New Roman" w:hAnsi="Calibri" w:cs="Calibri"/>
          <w:sz w:val="24"/>
          <w:szCs w:val="24"/>
          <w:lang w:eastAsia="en-GB"/>
        </w:rPr>
      </w:pPr>
      <w:r w:rsidRPr="00172DA3">
        <w:rPr>
          <w:rFonts w:ascii="Calibri" w:eastAsia="Times New Roman" w:hAnsi="Calibri" w:cs="Calibri"/>
          <w:b/>
          <w:sz w:val="24"/>
          <w:szCs w:val="24"/>
          <w:lang w:eastAsia="en-GB"/>
        </w:rPr>
        <w:t>Adults at Risk</w:t>
      </w:r>
      <w:r w:rsidR="002766E9">
        <w:rPr>
          <w:rFonts w:ascii="Calibri" w:eastAsia="Times New Roman" w:hAnsi="Calibri" w:cs="Calibri"/>
          <w:b/>
          <w:sz w:val="24"/>
          <w:szCs w:val="24"/>
          <w:lang w:eastAsia="en-GB"/>
        </w:rPr>
        <w:t xml:space="preserve"> and Children</w:t>
      </w:r>
      <w:r w:rsidRPr="00172DA3">
        <w:rPr>
          <w:rFonts w:ascii="Calibri" w:eastAsia="Times New Roman" w:hAnsi="Calibri" w:cs="Calibri"/>
          <w:b/>
          <w:sz w:val="24"/>
          <w:szCs w:val="24"/>
          <w:lang w:eastAsia="en-GB"/>
        </w:rPr>
        <w:t xml:space="preserve"> (AR</w:t>
      </w:r>
      <w:r w:rsidR="002766E9">
        <w:rPr>
          <w:rFonts w:ascii="Calibri" w:eastAsia="Times New Roman" w:hAnsi="Calibri" w:cs="Calibri"/>
          <w:b/>
          <w:sz w:val="24"/>
          <w:szCs w:val="24"/>
          <w:lang w:eastAsia="en-GB"/>
        </w:rPr>
        <w:t>C</w:t>
      </w:r>
      <w:r w:rsidRPr="00172DA3">
        <w:rPr>
          <w:rFonts w:ascii="Calibri" w:eastAsia="Times New Roman" w:hAnsi="Calibri" w:cs="Calibri"/>
          <w:b/>
          <w:sz w:val="24"/>
          <w:szCs w:val="24"/>
          <w:lang w:eastAsia="en-GB"/>
        </w:rPr>
        <w:t>s)</w:t>
      </w:r>
      <w:r w:rsidRPr="00172DA3">
        <w:rPr>
          <w:rFonts w:ascii="Calibri" w:eastAsia="Times New Roman" w:hAnsi="Calibri" w:cs="Calibri"/>
          <w:sz w:val="24"/>
          <w:szCs w:val="24"/>
          <w:lang w:eastAsia="en-GB"/>
        </w:rPr>
        <w:t xml:space="preserve"> are any</w:t>
      </w:r>
      <w:r w:rsidR="00784A47" w:rsidRPr="00172DA3">
        <w:rPr>
          <w:rFonts w:ascii="Calibri" w:eastAsia="Times New Roman" w:hAnsi="Calibri" w:cs="Calibri"/>
          <w:sz w:val="24"/>
          <w:szCs w:val="24"/>
          <w:lang w:eastAsia="en-GB"/>
        </w:rPr>
        <w:t xml:space="preserve"> person for whom </w:t>
      </w:r>
      <w:r w:rsidR="00FB27BC" w:rsidRPr="00172DA3">
        <w:rPr>
          <w:rFonts w:ascii="Calibri" w:eastAsia="Times New Roman" w:hAnsi="Calibri" w:cs="Calibri"/>
          <w:sz w:val="24"/>
          <w:szCs w:val="24"/>
          <w:lang w:eastAsia="en-GB"/>
        </w:rPr>
        <w:t>COG</w:t>
      </w:r>
      <w:r w:rsidR="00784A47" w:rsidRPr="00172DA3">
        <w:rPr>
          <w:rFonts w:ascii="Calibri" w:eastAsia="Times New Roman" w:hAnsi="Calibri" w:cs="Calibri"/>
          <w:sz w:val="24"/>
          <w:szCs w:val="24"/>
          <w:lang w:eastAsia="en-GB"/>
        </w:rPr>
        <w:t xml:space="preserve"> has accepted responsibility</w:t>
      </w:r>
      <w:r w:rsidR="002A24C3" w:rsidRPr="00172DA3">
        <w:rPr>
          <w:rFonts w:ascii="Calibri" w:eastAsia="Times New Roman" w:hAnsi="Calibri" w:cs="Calibri"/>
          <w:sz w:val="24"/>
          <w:szCs w:val="24"/>
          <w:lang w:eastAsia="en-GB"/>
        </w:rPr>
        <w:t>,</w:t>
      </w:r>
      <w:r w:rsidR="00784A47" w:rsidRPr="00172DA3">
        <w:rPr>
          <w:rFonts w:ascii="Calibri" w:eastAsia="Times New Roman" w:hAnsi="Calibri" w:cs="Calibri"/>
          <w:sz w:val="24"/>
          <w:szCs w:val="24"/>
          <w:lang w:eastAsia="en-GB"/>
        </w:rPr>
        <w:t xml:space="preserve"> or where </w:t>
      </w:r>
      <w:r w:rsidR="00FB27BC" w:rsidRPr="00172DA3">
        <w:rPr>
          <w:rFonts w:ascii="Calibri" w:eastAsia="Times New Roman" w:hAnsi="Calibri" w:cs="Calibri"/>
          <w:sz w:val="24"/>
          <w:szCs w:val="24"/>
          <w:lang w:eastAsia="en-GB"/>
        </w:rPr>
        <w:t>COG</w:t>
      </w:r>
      <w:r w:rsidR="00784A47" w:rsidRPr="00172DA3">
        <w:rPr>
          <w:rFonts w:ascii="Calibri" w:eastAsia="Times New Roman" w:hAnsi="Calibri" w:cs="Calibri"/>
          <w:sz w:val="24"/>
          <w:szCs w:val="24"/>
          <w:lang w:eastAsia="en-GB"/>
        </w:rPr>
        <w:t xml:space="preserve"> has provided opportunities </w:t>
      </w:r>
      <w:r w:rsidR="002A24C3" w:rsidRPr="00172DA3">
        <w:rPr>
          <w:rFonts w:ascii="Calibri" w:eastAsia="Times New Roman" w:hAnsi="Calibri" w:cs="Calibri"/>
          <w:sz w:val="24"/>
          <w:szCs w:val="24"/>
          <w:lang w:eastAsia="en-GB"/>
        </w:rPr>
        <w:t xml:space="preserve">for them </w:t>
      </w:r>
      <w:r w:rsidR="00784A47" w:rsidRPr="00172DA3">
        <w:rPr>
          <w:rFonts w:ascii="Calibri" w:eastAsia="Times New Roman" w:hAnsi="Calibri" w:cs="Calibri"/>
          <w:sz w:val="24"/>
          <w:szCs w:val="24"/>
          <w:lang w:eastAsia="en-GB"/>
        </w:rPr>
        <w:t>to participate in an activity, who fall into the following categories</w:t>
      </w:r>
      <w:r w:rsidR="002A24C3" w:rsidRPr="00172DA3">
        <w:rPr>
          <w:rFonts w:ascii="Calibri" w:eastAsia="Times New Roman" w:hAnsi="Calibri" w:cs="Calibri"/>
          <w:sz w:val="24"/>
          <w:szCs w:val="24"/>
          <w:lang w:eastAsia="en-GB"/>
        </w:rPr>
        <w:t>:</w:t>
      </w:r>
    </w:p>
    <w:p w14:paraId="29BC9288" w14:textId="77777777" w:rsidR="00784A47" w:rsidRPr="00172DA3" w:rsidRDefault="00784A47" w:rsidP="000F0EF1">
      <w:pPr>
        <w:numPr>
          <w:ilvl w:val="0"/>
          <w:numId w:val="2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Any child or young person from 0 – 18</w:t>
      </w:r>
    </w:p>
    <w:p w14:paraId="36CD62E5" w14:textId="414BB878" w:rsidR="002A24C3" w:rsidRPr="00172DA3" w:rsidRDefault="00784A47" w:rsidP="000F0EF1">
      <w:pPr>
        <w:numPr>
          <w:ilvl w:val="0"/>
          <w:numId w:val="2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Any</w:t>
      </w:r>
      <w:r w:rsidR="002A24C3" w:rsidRPr="00172DA3">
        <w:rPr>
          <w:rFonts w:ascii="Calibri" w:eastAsia="Times New Roman" w:hAnsi="Calibri" w:cs="Calibri"/>
          <w:sz w:val="24"/>
          <w:szCs w:val="24"/>
          <w:lang w:eastAsia="en-GB"/>
        </w:rPr>
        <w:t xml:space="preserve"> </w:t>
      </w:r>
      <w:r w:rsidRPr="00172DA3">
        <w:rPr>
          <w:rFonts w:ascii="Calibri" w:eastAsia="Times New Roman" w:hAnsi="Calibri" w:cs="Calibri"/>
          <w:sz w:val="24"/>
          <w:szCs w:val="24"/>
          <w:lang w:eastAsia="en-GB"/>
        </w:rPr>
        <w:t>adult deemed by law or a guardian as not totally capable of assuming responsibility for themselves</w:t>
      </w:r>
      <w:r w:rsidR="002A24C3" w:rsidRPr="00172DA3">
        <w:rPr>
          <w:rFonts w:ascii="Calibri" w:eastAsia="Times New Roman" w:hAnsi="Calibri" w:cs="Calibri"/>
          <w:sz w:val="24"/>
          <w:szCs w:val="24"/>
          <w:lang w:eastAsia="en-GB"/>
        </w:rPr>
        <w:t>.</w:t>
      </w:r>
    </w:p>
    <w:p w14:paraId="03532A0D" w14:textId="570EC22E" w:rsidR="00F73B45" w:rsidRPr="00172DA3" w:rsidRDefault="00C661EC" w:rsidP="000F0EF1">
      <w:pPr>
        <w:numPr>
          <w:ilvl w:val="0"/>
          <w:numId w:val="2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Anyone</w:t>
      </w:r>
      <w:r w:rsidR="00784A47" w:rsidRPr="00172DA3">
        <w:rPr>
          <w:rFonts w:ascii="Calibri" w:eastAsia="Times New Roman" w:hAnsi="Calibri" w:cs="Calibri"/>
          <w:sz w:val="24"/>
          <w:szCs w:val="24"/>
          <w:lang w:eastAsia="en-GB"/>
        </w:rPr>
        <w:t xml:space="preserve"> who </w:t>
      </w:r>
      <w:r w:rsidR="00E33A0E" w:rsidRPr="00172DA3">
        <w:rPr>
          <w:rFonts w:ascii="Calibri" w:eastAsia="Times New Roman" w:hAnsi="Calibri" w:cs="Calibri"/>
          <w:sz w:val="24"/>
          <w:szCs w:val="24"/>
          <w:lang w:eastAsia="en-GB"/>
        </w:rPr>
        <w:t>is</w:t>
      </w:r>
      <w:r w:rsidR="00784A47" w:rsidRPr="00172DA3">
        <w:rPr>
          <w:rFonts w:ascii="Calibri" w:eastAsia="Times New Roman" w:hAnsi="Calibri" w:cs="Calibri"/>
          <w:sz w:val="24"/>
          <w:szCs w:val="24"/>
          <w:lang w:eastAsia="en-GB"/>
        </w:rPr>
        <w:t xml:space="preserve"> pregnant</w:t>
      </w:r>
    </w:p>
    <w:p w14:paraId="6C3C333A" w14:textId="250C2D8F" w:rsidR="00C465B0" w:rsidRPr="00172DA3" w:rsidRDefault="00C465B0" w:rsidP="000F0EF1">
      <w:pPr>
        <w:numPr>
          <w:ilvl w:val="0"/>
          <w:numId w:val="2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Adults who are in receipt of a Regulated Activity </w:t>
      </w:r>
    </w:p>
    <w:p w14:paraId="0ABB4766" w14:textId="7153E961" w:rsidR="00F73B45" w:rsidRPr="00172DA3" w:rsidRDefault="00F73B45" w:rsidP="000F0EF1">
      <w:pPr>
        <w:numPr>
          <w:ilvl w:val="0"/>
          <w:numId w:val="2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Anyone </w:t>
      </w:r>
      <w:r w:rsidR="00784A47" w:rsidRPr="00172DA3">
        <w:rPr>
          <w:rFonts w:ascii="Calibri" w:eastAsia="Times New Roman" w:hAnsi="Calibri" w:cs="Calibri"/>
          <w:sz w:val="24"/>
          <w:szCs w:val="24"/>
          <w:lang w:eastAsia="en-GB"/>
        </w:rPr>
        <w:t>for any reason considered more vulnerable than the ‘norm’</w:t>
      </w:r>
      <w:r w:rsidR="00322977" w:rsidRPr="00172DA3">
        <w:rPr>
          <w:rFonts w:ascii="Calibri" w:eastAsia="Times New Roman" w:hAnsi="Calibri" w:cs="Calibri"/>
          <w:sz w:val="24"/>
          <w:szCs w:val="24"/>
          <w:lang w:eastAsia="en-GB"/>
        </w:rPr>
        <w:t xml:space="preserve"> (</w:t>
      </w:r>
      <w:r w:rsidRPr="00172DA3">
        <w:rPr>
          <w:rFonts w:ascii="Calibri" w:eastAsia="Times New Roman" w:hAnsi="Calibri" w:cs="Calibri"/>
          <w:b/>
          <w:sz w:val="24"/>
          <w:szCs w:val="24"/>
          <w:lang w:eastAsia="en-GB"/>
        </w:rPr>
        <w:t>Note:</w:t>
      </w:r>
      <w:r w:rsidRPr="00172DA3">
        <w:rPr>
          <w:rFonts w:ascii="Calibri" w:eastAsia="Times New Roman" w:hAnsi="Calibri" w:cs="Calibri"/>
          <w:sz w:val="24"/>
          <w:szCs w:val="24"/>
          <w:lang w:eastAsia="en-GB"/>
        </w:rPr>
        <w:t xml:space="preserve">  being over working age is not, in itself, considered to </w:t>
      </w:r>
      <w:r w:rsidR="003E4223" w:rsidRPr="00172DA3">
        <w:rPr>
          <w:rFonts w:ascii="Calibri" w:eastAsia="Times New Roman" w:hAnsi="Calibri" w:cs="Calibri"/>
          <w:sz w:val="24"/>
          <w:szCs w:val="24"/>
          <w:lang w:eastAsia="en-GB"/>
        </w:rPr>
        <w:t>place an adult at risk</w:t>
      </w:r>
      <w:r w:rsidR="00322977" w:rsidRPr="00172DA3">
        <w:rPr>
          <w:rFonts w:ascii="Calibri" w:eastAsia="Times New Roman" w:hAnsi="Calibri" w:cs="Calibri"/>
          <w:sz w:val="24"/>
          <w:szCs w:val="24"/>
          <w:lang w:eastAsia="en-GB"/>
        </w:rPr>
        <w:t>)</w:t>
      </w:r>
      <w:r w:rsidRPr="00172DA3">
        <w:rPr>
          <w:rFonts w:ascii="Calibri" w:eastAsia="Times New Roman" w:hAnsi="Calibri" w:cs="Calibri"/>
          <w:sz w:val="24"/>
          <w:szCs w:val="24"/>
          <w:lang w:eastAsia="en-GB"/>
        </w:rPr>
        <w:t>.</w:t>
      </w:r>
    </w:p>
    <w:p w14:paraId="756C8186" w14:textId="21AF0808" w:rsidR="00C465B0" w:rsidRPr="00172DA3" w:rsidRDefault="00C465B0" w:rsidP="000F0EF1">
      <w:pPr>
        <w:outlineLvl w:val="1"/>
        <w:rPr>
          <w:rFonts w:ascii="Calibri" w:eastAsia="Times New Roman" w:hAnsi="Calibri" w:cs="Calibri"/>
          <w:b/>
          <w:sz w:val="24"/>
          <w:szCs w:val="24"/>
          <w:lang w:eastAsia="en-GB"/>
        </w:rPr>
      </w:pPr>
    </w:p>
    <w:p w14:paraId="3EE539EA" w14:textId="4BBFD0A3" w:rsidR="00C465B0" w:rsidRPr="00172DA3" w:rsidRDefault="00C465B0" w:rsidP="000F0EF1">
      <w:pPr>
        <w:rPr>
          <w:rFonts w:ascii="Calibri" w:eastAsia="Times New Roman" w:hAnsi="Calibri" w:cs="Calibri"/>
          <w:sz w:val="24"/>
          <w:szCs w:val="24"/>
          <w:lang w:eastAsia="en-GB"/>
        </w:rPr>
      </w:pPr>
      <w:r w:rsidRPr="00172DA3">
        <w:rPr>
          <w:rFonts w:ascii="Calibri" w:eastAsia="Times New Roman" w:hAnsi="Calibri" w:cs="Calibri"/>
          <w:b/>
          <w:sz w:val="24"/>
          <w:szCs w:val="24"/>
          <w:lang w:eastAsia="en-GB"/>
        </w:rPr>
        <w:t>Regulated activities</w:t>
      </w:r>
      <w:r w:rsidR="00D01958" w:rsidRPr="00172DA3">
        <w:rPr>
          <w:rFonts w:ascii="Calibri" w:eastAsia="Times New Roman" w:hAnsi="Calibri" w:cs="Calibri"/>
          <w:b/>
          <w:sz w:val="24"/>
          <w:szCs w:val="24"/>
          <w:lang w:eastAsia="en-GB"/>
        </w:rPr>
        <w:t xml:space="preserve"> for adults</w:t>
      </w:r>
      <w:r w:rsidRPr="00172DA3">
        <w:rPr>
          <w:rFonts w:ascii="Calibri" w:eastAsia="Times New Roman" w:hAnsi="Calibri" w:cs="Calibri"/>
          <w:b/>
          <w:sz w:val="24"/>
          <w:szCs w:val="24"/>
          <w:lang w:eastAsia="en-GB"/>
        </w:rPr>
        <w:t xml:space="preserve">:  </w:t>
      </w:r>
      <w:r w:rsidRPr="00172DA3">
        <w:rPr>
          <w:rFonts w:ascii="Calibri" w:eastAsia="Times New Roman" w:hAnsi="Calibri" w:cs="Calibri"/>
          <w:sz w:val="24"/>
          <w:szCs w:val="24"/>
          <w:lang w:eastAsia="en-GB"/>
        </w:rPr>
        <w:t xml:space="preserve">are defined under </w:t>
      </w:r>
      <w:r w:rsidR="00D01958" w:rsidRPr="00172DA3">
        <w:rPr>
          <w:rFonts w:ascii="Calibri" w:eastAsia="Times New Roman" w:hAnsi="Calibri" w:cs="Calibri"/>
          <w:sz w:val="24"/>
          <w:szCs w:val="24"/>
          <w:lang w:eastAsia="en-GB"/>
        </w:rPr>
        <w:t xml:space="preserve">the </w:t>
      </w:r>
      <w:r w:rsidRPr="00172DA3">
        <w:rPr>
          <w:rFonts w:ascii="Calibri" w:eastAsia="Times New Roman" w:hAnsi="Calibri" w:cs="Calibri"/>
          <w:sz w:val="24"/>
          <w:szCs w:val="24"/>
          <w:lang w:eastAsia="en-GB"/>
        </w:rPr>
        <w:t>Safeguarding Vulnerable Groups Act 2006 (SVG)</w:t>
      </w:r>
      <w:r w:rsidR="008F0962" w:rsidRPr="00172DA3">
        <w:rPr>
          <w:rStyle w:val="FootnoteReference"/>
          <w:rFonts w:ascii="Calibri" w:eastAsia="Times New Roman" w:hAnsi="Calibri" w:cs="Calibri"/>
          <w:sz w:val="24"/>
          <w:szCs w:val="24"/>
          <w:lang w:eastAsia="en-GB"/>
        </w:rPr>
        <w:footnoteReference w:id="1"/>
      </w:r>
      <w:r w:rsidRPr="00172DA3">
        <w:rPr>
          <w:rFonts w:ascii="Calibri" w:eastAsia="Times New Roman" w:hAnsi="Calibri" w:cs="Calibri"/>
          <w:sz w:val="24"/>
          <w:szCs w:val="24"/>
          <w:lang w:eastAsia="en-GB"/>
        </w:rPr>
        <w:t xml:space="preserve"> </w:t>
      </w:r>
      <w:r w:rsidR="00322977" w:rsidRPr="00172DA3">
        <w:rPr>
          <w:rFonts w:ascii="Calibri" w:eastAsia="Times New Roman" w:hAnsi="Calibri" w:cs="Calibri"/>
          <w:sz w:val="24"/>
          <w:szCs w:val="24"/>
          <w:lang w:eastAsia="en-GB"/>
        </w:rPr>
        <w:t>and include</w:t>
      </w:r>
      <w:r w:rsidRPr="00172DA3">
        <w:rPr>
          <w:rFonts w:ascii="Calibri" w:eastAsia="Times New Roman" w:hAnsi="Calibri" w:cs="Calibri"/>
          <w:sz w:val="24"/>
          <w:szCs w:val="24"/>
          <w:lang w:eastAsia="en-GB"/>
        </w:rPr>
        <w:t xml:space="preserve"> health, personal or social care; assistance with household affairs; or transportation due to age, illness or circumstance</w:t>
      </w:r>
      <w:r w:rsidR="00322977" w:rsidRPr="00172DA3">
        <w:rPr>
          <w:rFonts w:ascii="Calibri" w:eastAsia="Times New Roman" w:hAnsi="Calibri" w:cs="Calibri"/>
          <w:sz w:val="24"/>
          <w:szCs w:val="24"/>
          <w:lang w:eastAsia="en-GB"/>
        </w:rPr>
        <w:t>.</w:t>
      </w:r>
    </w:p>
    <w:p w14:paraId="57752449" w14:textId="12FDCC84" w:rsidR="00322977" w:rsidRPr="00172DA3" w:rsidRDefault="00C465B0" w:rsidP="000F0EF1">
      <w:pPr>
        <w:outlineLvl w:val="1"/>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COG does not deliver any regulated activities for adults. (COG </w:t>
      </w:r>
      <w:r w:rsidR="003E4223" w:rsidRPr="00172DA3">
        <w:rPr>
          <w:rFonts w:ascii="Calibri" w:eastAsia="Times New Roman" w:hAnsi="Calibri" w:cs="Calibri"/>
          <w:sz w:val="24"/>
          <w:szCs w:val="24"/>
          <w:lang w:eastAsia="en-GB"/>
        </w:rPr>
        <w:t>may</w:t>
      </w:r>
      <w:r w:rsidRPr="00172DA3">
        <w:rPr>
          <w:rFonts w:ascii="Calibri" w:eastAsia="Times New Roman" w:hAnsi="Calibri" w:cs="Calibri"/>
          <w:sz w:val="24"/>
          <w:szCs w:val="24"/>
          <w:lang w:eastAsia="en-GB"/>
        </w:rPr>
        <w:t xml:space="preserve"> transport vulnerable adults, but </w:t>
      </w:r>
      <w:r w:rsidR="003E4223" w:rsidRPr="00172DA3">
        <w:rPr>
          <w:rFonts w:ascii="Calibri" w:eastAsia="Times New Roman" w:hAnsi="Calibri" w:cs="Calibri"/>
          <w:sz w:val="24"/>
          <w:szCs w:val="24"/>
          <w:lang w:eastAsia="en-GB"/>
        </w:rPr>
        <w:t xml:space="preserve">only </w:t>
      </w:r>
      <w:r w:rsidRPr="00172DA3">
        <w:rPr>
          <w:rFonts w:ascii="Calibri" w:eastAsia="Times New Roman" w:hAnsi="Calibri" w:cs="Calibri"/>
          <w:sz w:val="24"/>
          <w:szCs w:val="24"/>
          <w:lang w:eastAsia="en-GB"/>
        </w:rPr>
        <w:t>in the context of transporting groups of volunteers between our sites, not by virtue of their individual requirement for transport)</w:t>
      </w:r>
      <w:r w:rsidR="00322977" w:rsidRPr="00172DA3">
        <w:rPr>
          <w:rFonts w:ascii="Calibri" w:eastAsia="Times New Roman" w:hAnsi="Calibri" w:cs="Calibri"/>
          <w:sz w:val="24"/>
          <w:szCs w:val="24"/>
          <w:lang w:eastAsia="en-GB"/>
        </w:rPr>
        <w:t>.</w:t>
      </w:r>
    </w:p>
    <w:p w14:paraId="0E6C517E" w14:textId="77777777" w:rsidR="003E4223" w:rsidRPr="00172DA3" w:rsidRDefault="003E4223" w:rsidP="000F0EF1">
      <w:pPr>
        <w:outlineLvl w:val="1"/>
        <w:rPr>
          <w:rFonts w:ascii="Calibri" w:eastAsia="Times New Roman" w:hAnsi="Calibri" w:cs="Calibri"/>
          <w:b/>
          <w:sz w:val="24"/>
          <w:szCs w:val="24"/>
          <w:lang w:eastAsia="en-GB"/>
        </w:rPr>
      </w:pPr>
    </w:p>
    <w:p w14:paraId="1F0FF6C4" w14:textId="36A80B17" w:rsidR="00C465B0" w:rsidRPr="00172DA3" w:rsidRDefault="00D01958" w:rsidP="000F0EF1">
      <w:pPr>
        <w:outlineLvl w:val="1"/>
        <w:rPr>
          <w:rFonts w:ascii="Calibri" w:eastAsia="Times New Roman" w:hAnsi="Calibri" w:cs="Calibri"/>
          <w:sz w:val="24"/>
          <w:szCs w:val="24"/>
          <w:lang w:eastAsia="en-GB"/>
        </w:rPr>
      </w:pPr>
      <w:r w:rsidRPr="00172DA3">
        <w:rPr>
          <w:rFonts w:ascii="Calibri" w:eastAsia="Times New Roman" w:hAnsi="Calibri" w:cs="Calibri"/>
          <w:b/>
          <w:sz w:val="24"/>
          <w:szCs w:val="24"/>
          <w:lang w:eastAsia="en-GB"/>
        </w:rPr>
        <w:t xml:space="preserve">Regulated activities for children: </w:t>
      </w:r>
      <w:r w:rsidRPr="00172DA3">
        <w:rPr>
          <w:rFonts w:ascii="Calibri" w:eastAsia="Times New Roman" w:hAnsi="Calibri" w:cs="Calibri"/>
          <w:sz w:val="24"/>
          <w:szCs w:val="24"/>
          <w:lang w:eastAsia="en-GB"/>
        </w:rPr>
        <w:t xml:space="preserve">are defined under the SVG and </w:t>
      </w:r>
      <w:r w:rsidR="003E4223" w:rsidRPr="00172DA3">
        <w:rPr>
          <w:rFonts w:ascii="Calibri" w:eastAsia="Times New Roman" w:hAnsi="Calibri" w:cs="Calibri"/>
          <w:sz w:val="24"/>
          <w:szCs w:val="24"/>
          <w:lang w:eastAsia="en-GB"/>
        </w:rPr>
        <w:t xml:space="preserve">the </w:t>
      </w:r>
      <w:r w:rsidR="008F0962" w:rsidRPr="00172DA3">
        <w:rPr>
          <w:rFonts w:ascii="Calibri" w:eastAsia="Times New Roman" w:hAnsi="Calibri" w:cs="Calibri"/>
          <w:sz w:val="24"/>
          <w:szCs w:val="24"/>
          <w:lang w:eastAsia="en-GB"/>
        </w:rPr>
        <w:t>Protection of Freedoms Act 2012</w:t>
      </w:r>
      <w:r w:rsidR="008F0962" w:rsidRPr="00172DA3">
        <w:rPr>
          <w:rStyle w:val="FootnoteReference"/>
          <w:rFonts w:ascii="Calibri" w:eastAsia="Times New Roman" w:hAnsi="Calibri" w:cs="Calibri"/>
          <w:sz w:val="24"/>
          <w:szCs w:val="24"/>
          <w:lang w:eastAsia="en-GB"/>
        </w:rPr>
        <w:footnoteReference w:id="2"/>
      </w:r>
      <w:r w:rsidR="008F0962" w:rsidRPr="00172DA3">
        <w:rPr>
          <w:rFonts w:ascii="Calibri" w:eastAsia="Times New Roman" w:hAnsi="Calibri" w:cs="Calibri"/>
          <w:sz w:val="24"/>
          <w:szCs w:val="24"/>
          <w:lang w:eastAsia="en-GB"/>
        </w:rPr>
        <w:t xml:space="preserve">.  </w:t>
      </w:r>
      <w:r w:rsidR="003E4223" w:rsidRPr="00172DA3">
        <w:rPr>
          <w:rFonts w:ascii="Calibri" w:eastAsia="Times New Roman" w:hAnsi="Calibri" w:cs="Calibri"/>
          <w:sz w:val="24"/>
          <w:szCs w:val="24"/>
          <w:lang w:eastAsia="en-GB"/>
        </w:rPr>
        <w:t xml:space="preserve">Regulated activities delivered by </w:t>
      </w:r>
      <w:r w:rsidR="00C465B0" w:rsidRPr="00172DA3">
        <w:rPr>
          <w:rFonts w:ascii="Calibri" w:eastAsia="Times New Roman" w:hAnsi="Calibri" w:cs="Calibri"/>
          <w:sz w:val="24"/>
          <w:szCs w:val="24"/>
          <w:lang w:eastAsia="en-GB"/>
        </w:rPr>
        <w:t>COG</w:t>
      </w:r>
      <w:r w:rsidR="00322977" w:rsidRPr="00172DA3">
        <w:rPr>
          <w:rFonts w:ascii="Calibri" w:eastAsia="Times New Roman" w:hAnsi="Calibri" w:cs="Calibri"/>
          <w:sz w:val="24"/>
          <w:szCs w:val="24"/>
          <w:lang w:eastAsia="en-GB"/>
        </w:rPr>
        <w:t xml:space="preserve"> </w:t>
      </w:r>
      <w:r w:rsidR="003E4223" w:rsidRPr="00172DA3">
        <w:rPr>
          <w:rFonts w:ascii="Calibri" w:eastAsia="Times New Roman" w:hAnsi="Calibri" w:cs="Calibri"/>
          <w:sz w:val="24"/>
          <w:szCs w:val="24"/>
          <w:lang w:eastAsia="en-GB"/>
        </w:rPr>
        <w:t>include</w:t>
      </w:r>
      <w:r w:rsidR="008F0962" w:rsidRPr="00172DA3">
        <w:rPr>
          <w:rFonts w:ascii="Calibri" w:eastAsia="Times New Roman" w:hAnsi="Calibri" w:cs="Calibri"/>
          <w:sz w:val="24"/>
          <w:szCs w:val="24"/>
          <w:lang w:eastAsia="en-GB"/>
        </w:rPr>
        <w:t xml:space="preserve"> </w:t>
      </w:r>
      <w:r w:rsidR="00C465B0" w:rsidRPr="00172DA3">
        <w:rPr>
          <w:rFonts w:ascii="Calibri" w:eastAsia="Times New Roman" w:hAnsi="Calibri" w:cs="Calibri"/>
          <w:sz w:val="24"/>
          <w:szCs w:val="24"/>
          <w:lang w:eastAsia="en-GB"/>
        </w:rPr>
        <w:t>t</w:t>
      </w:r>
      <w:r w:rsidR="008F0962" w:rsidRPr="00172DA3">
        <w:rPr>
          <w:rFonts w:ascii="Calibri" w:eastAsia="Times New Roman" w:hAnsi="Calibri" w:cs="Calibri"/>
          <w:sz w:val="24"/>
          <w:szCs w:val="24"/>
          <w:lang w:eastAsia="en-GB"/>
        </w:rPr>
        <w:t>eaching</w:t>
      </w:r>
      <w:r w:rsidR="00C465B0" w:rsidRPr="00172DA3">
        <w:rPr>
          <w:rFonts w:ascii="Calibri" w:eastAsia="Times New Roman" w:hAnsi="Calibri" w:cs="Calibri"/>
          <w:sz w:val="24"/>
          <w:szCs w:val="24"/>
          <w:lang w:eastAsia="en-GB"/>
        </w:rPr>
        <w:t xml:space="preserve"> and instruction</w:t>
      </w:r>
      <w:r w:rsidR="003E4223" w:rsidRPr="00172DA3">
        <w:rPr>
          <w:rFonts w:ascii="Calibri" w:eastAsia="Times New Roman" w:hAnsi="Calibri" w:cs="Calibri"/>
          <w:sz w:val="24"/>
          <w:szCs w:val="24"/>
          <w:lang w:eastAsia="en-GB"/>
        </w:rPr>
        <w:t>.</w:t>
      </w:r>
    </w:p>
    <w:p w14:paraId="7152EC2E" w14:textId="77777777" w:rsidR="00322977" w:rsidRPr="00172DA3" w:rsidRDefault="00322977" w:rsidP="000F0EF1">
      <w:pPr>
        <w:outlineLvl w:val="1"/>
        <w:rPr>
          <w:rFonts w:ascii="Calibri" w:eastAsia="Times New Roman" w:hAnsi="Calibri" w:cs="Calibri"/>
          <w:b/>
          <w:bCs/>
          <w:sz w:val="36"/>
          <w:szCs w:val="36"/>
          <w:lang w:eastAsia="en-GB"/>
        </w:rPr>
      </w:pPr>
    </w:p>
    <w:p w14:paraId="7774955A" w14:textId="77777777" w:rsidR="00784A47" w:rsidRPr="00172DA3" w:rsidRDefault="00784A47"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6C90F0D8" w14:textId="480020FD" w:rsidR="00B81C2F" w:rsidRPr="00172DA3" w:rsidRDefault="00B81C2F" w:rsidP="000F0EF1">
      <w:pPr>
        <w:pStyle w:val="ListParagraph"/>
        <w:numPr>
          <w:ilvl w:val="0"/>
          <w:numId w:val="2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 will seek to provide opportunities for Children and adults at risk by providing an environment where they are safe from harm</w:t>
      </w:r>
    </w:p>
    <w:p w14:paraId="681CA52E" w14:textId="33021A45" w:rsidR="00784A47" w:rsidRPr="00172DA3" w:rsidRDefault="00FB27BC" w:rsidP="000F0EF1">
      <w:pPr>
        <w:numPr>
          <w:ilvl w:val="0"/>
          <w:numId w:val="2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784A47" w:rsidRPr="00172DA3">
        <w:rPr>
          <w:rFonts w:ascii="Calibri" w:eastAsia="Times New Roman" w:hAnsi="Calibri" w:cs="Calibri"/>
          <w:sz w:val="24"/>
          <w:szCs w:val="24"/>
          <w:lang w:eastAsia="en-GB"/>
        </w:rPr>
        <w:t xml:space="preserve"> will adhere to legislation and good practice as provided by the various agencies involved in childre</w:t>
      </w:r>
      <w:r w:rsidR="00AF4327" w:rsidRPr="00172DA3">
        <w:rPr>
          <w:rFonts w:ascii="Calibri" w:eastAsia="Times New Roman" w:hAnsi="Calibri" w:cs="Calibri"/>
          <w:sz w:val="24"/>
          <w:szCs w:val="24"/>
          <w:lang w:eastAsia="en-GB"/>
        </w:rPr>
        <w:t>n and adult welfare and safety.</w:t>
      </w:r>
    </w:p>
    <w:p w14:paraId="4C039098" w14:textId="2CFDC9B7" w:rsidR="003A4920" w:rsidRPr="00172DA3" w:rsidRDefault="003A4920" w:rsidP="000F0EF1">
      <w:pPr>
        <w:numPr>
          <w:ilvl w:val="0"/>
          <w:numId w:val="2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No Trustee or volunteer will be expected or permitted to work alone with children or vulnerable adults. On this basis, </w:t>
      </w:r>
      <w:r w:rsidR="00B81C2F" w:rsidRPr="00172DA3">
        <w:rPr>
          <w:rFonts w:ascii="Calibri" w:eastAsia="Times New Roman" w:hAnsi="Calibri" w:cs="Calibri"/>
          <w:sz w:val="24"/>
          <w:szCs w:val="24"/>
          <w:lang w:eastAsia="en-GB"/>
        </w:rPr>
        <w:t>CAR</w:t>
      </w:r>
      <w:r w:rsidRPr="00172DA3">
        <w:rPr>
          <w:rFonts w:ascii="Calibri" w:eastAsia="Times New Roman" w:hAnsi="Calibri" w:cs="Calibri"/>
          <w:sz w:val="24"/>
          <w:szCs w:val="24"/>
          <w:lang w:eastAsia="en-GB"/>
        </w:rPr>
        <w:t xml:space="preserve"> training and DBS checks are not </w:t>
      </w:r>
      <w:r w:rsidR="00F73B45" w:rsidRPr="00172DA3">
        <w:rPr>
          <w:rFonts w:ascii="Calibri" w:eastAsia="Times New Roman" w:hAnsi="Calibri" w:cs="Calibri"/>
          <w:sz w:val="24"/>
          <w:szCs w:val="24"/>
          <w:lang w:eastAsia="en-GB"/>
        </w:rPr>
        <w:t>required.</w:t>
      </w:r>
    </w:p>
    <w:p w14:paraId="5D8188C3" w14:textId="77777777" w:rsidR="00322977" w:rsidRPr="00172DA3" w:rsidRDefault="00322977" w:rsidP="000F0EF1">
      <w:pPr>
        <w:outlineLvl w:val="1"/>
        <w:rPr>
          <w:rFonts w:ascii="Calibri" w:eastAsia="Times New Roman" w:hAnsi="Calibri" w:cs="Calibri"/>
          <w:b/>
          <w:bCs/>
          <w:sz w:val="36"/>
          <w:szCs w:val="36"/>
          <w:lang w:eastAsia="en-GB"/>
        </w:rPr>
      </w:pPr>
    </w:p>
    <w:p w14:paraId="3EE03DCD" w14:textId="57CFE498" w:rsidR="00784A47" w:rsidRPr="00172DA3" w:rsidRDefault="00784A47"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p>
    <w:p w14:paraId="3BAFB9F7" w14:textId="6235BFBB" w:rsidR="00784A47" w:rsidRPr="00172DA3" w:rsidRDefault="00FB27BC" w:rsidP="000F0EF1">
      <w:pPr>
        <w:outlineLvl w:val="2"/>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784A47" w:rsidRPr="00172DA3">
        <w:rPr>
          <w:rFonts w:ascii="Calibri" w:eastAsia="Times New Roman" w:hAnsi="Calibri" w:cs="Calibri"/>
          <w:sz w:val="24"/>
          <w:szCs w:val="24"/>
          <w:lang w:eastAsia="en-GB"/>
        </w:rPr>
        <w:t xml:space="preserve"> will ensure that:</w:t>
      </w:r>
    </w:p>
    <w:p w14:paraId="5F7E0010" w14:textId="6FAC7ACC" w:rsidR="00784A47" w:rsidRPr="00172DA3" w:rsidRDefault="00784A47" w:rsidP="000F0EF1">
      <w:pPr>
        <w:numPr>
          <w:ilvl w:val="0"/>
          <w:numId w:val="2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w:t>
      </w:r>
      <w:r w:rsidR="00FB27BC" w:rsidRPr="00172DA3">
        <w:rPr>
          <w:rFonts w:ascii="Calibri" w:eastAsia="Times New Roman" w:hAnsi="Calibri" w:cs="Calibri"/>
          <w:sz w:val="24"/>
          <w:szCs w:val="24"/>
          <w:lang w:eastAsia="en-GB"/>
        </w:rPr>
        <w:t>trustees</w:t>
      </w:r>
      <w:r w:rsidR="003E4223" w:rsidRPr="00172DA3">
        <w:rPr>
          <w:rFonts w:ascii="Calibri" w:eastAsia="Times New Roman" w:hAnsi="Calibri" w:cs="Calibri"/>
          <w:sz w:val="24"/>
          <w:szCs w:val="24"/>
          <w:lang w:eastAsia="en-GB"/>
        </w:rPr>
        <w:t xml:space="preserve"> and lead</w:t>
      </w:r>
      <w:r w:rsidRPr="00172DA3">
        <w:rPr>
          <w:rFonts w:ascii="Calibri" w:eastAsia="Times New Roman" w:hAnsi="Calibri" w:cs="Calibri"/>
          <w:sz w:val="24"/>
          <w:szCs w:val="24"/>
          <w:lang w:eastAsia="en-GB"/>
        </w:rPr>
        <w:t xml:space="preserve"> volunteers are aware of who constitutes </w:t>
      </w:r>
      <w:r w:rsidR="00B81C2F" w:rsidRPr="00172DA3">
        <w:rPr>
          <w:rFonts w:ascii="Calibri" w:eastAsia="Times New Roman" w:hAnsi="Calibri" w:cs="Calibri"/>
          <w:sz w:val="24"/>
          <w:szCs w:val="24"/>
          <w:lang w:eastAsia="en-GB"/>
        </w:rPr>
        <w:t>CAR</w:t>
      </w:r>
      <w:r w:rsidRPr="00172DA3">
        <w:rPr>
          <w:rFonts w:ascii="Calibri" w:eastAsia="Times New Roman" w:hAnsi="Calibri" w:cs="Calibri"/>
          <w:sz w:val="24"/>
          <w:szCs w:val="24"/>
          <w:lang w:eastAsia="en-GB"/>
        </w:rPr>
        <w:t>s and what is expected of them regarding accepting responsibility for them</w:t>
      </w:r>
      <w:r w:rsidR="00AF4327" w:rsidRPr="00172DA3">
        <w:rPr>
          <w:rFonts w:ascii="Calibri" w:eastAsia="Times New Roman" w:hAnsi="Calibri" w:cs="Calibri"/>
          <w:sz w:val="24"/>
          <w:szCs w:val="24"/>
          <w:lang w:eastAsia="en-GB"/>
        </w:rPr>
        <w:t>.</w:t>
      </w:r>
    </w:p>
    <w:p w14:paraId="7FD53CA7" w14:textId="7D3ECA51" w:rsidR="00784A47" w:rsidRPr="00172DA3" w:rsidRDefault="00FB27BC" w:rsidP="000F0EF1">
      <w:pPr>
        <w:numPr>
          <w:ilvl w:val="0"/>
          <w:numId w:val="2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Trustees</w:t>
      </w:r>
      <w:r w:rsidR="00784A47" w:rsidRPr="00172DA3">
        <w:rPr>
          <w:rFonts w:ascii="Calibri" w:eastAsia="Times New Roman" w:hAnsi="Calibri" w:cs="Calibri"/>
          <w:sz w:val="24"/>
          <w:szCs w:val="24"/>
          <w:lang w:eastAsia="en-GB"/>
        </w:rPr>
        <w:t xml:space="preserve"> and volunteers working with </w:t>
      </w:r>
      <w:r w:rsidR="00B81C2F" w:rsidRPr="00172DA3">
        <w:rPr>
          <w:rFonts w:ascii="Calibri" w:eastAsia="Times New Roman" w:hAnsi="Calibri" w:cs="Calibri"/>
          <w:sz w:val="24"/>
          <w:szCs w:val="24"/>
          <w:lang w:eastAsia="en-GB"/>
        </w:rPr>
        <w:t>CAR</w:t>
      </w:r>
      <w:r w:rsidR="00784A47" w:rsidRPr="00172DA3">
        <w:rPr>
          <w:rFonts w:ascii="Calibri" w:eastAsia="Times New Roman" w:hAnsi="Calibri" w:cs="Calibri"/>
          <w:sz w:val="24"/>
          <w:szCs w:val="24"/>
          <w:lang w:eastAsia="en-GB"/>
        </w:rPr>
        <w:t xml:space="preserve">s </w:t>
      </w:r>
      <w:r w:rsidR="003A4920" w:rsidRPr="00172DA3">
        <w:rPr>
          <w:rFonts w:ascii="Calibri" w:eastAsia="Times New Roman" w:hAnsi="Calibri" w:cs="Calibri"/>
          <w:sz w:val="24"/>
          <w:szCs w:val="24"/>
          <w:lang w:eastAsia="en-GB"/>
        </w:rPr>
        <w:t xml:space="preserve">have sufficient volunteer, parental or carer support to ensure </w:t>
      </w:r>
      <w:r w:rsidR="008F0962" w:rsidRPr="00172DA3">
        <w:rPr>
          <w:rFonts w:ascii="Calibri" w:eastAsia="Times New Roman" w:hAnsi="Calibri" w:cs="Calibri"/>
          <w:sz w:val="24"/>
          <w:szCs w:val="24"/>
          <w:lang w:eastAsia="en-GB"/>
        </w:rPr>
        <w:t xml:space="preserve">that </w:t>
      </w:r>
      <w:r w:rsidR="003A4920" w:rsidRPr="00172DA3">
        <w:rPr>
          <w:rFonts w:ascii="Calibri" w:eastAsia="Times New Roman" w:hAnsi="Calibri" w:cs="Calibri"/>
          <w:sz w:val="24"/>
          <w:szCs w:val="24"/>
          <w:lang w:eastAsia="en-GB"/>
        </w:rPr>
        <w:t xml:space="preserve">they </w:t>
      </w:r>
      <w:r w:rsidR="00322977" w:rsidRPr="00172DA3">
        <w:rPr>
          <w:rFonts w:ascii="Calibri" w:eastAsia="Times New Roman" w:hAnsi="Calibri" w:cs="Calibri"/>
          <w:sz w:val="24"/>
          <w:szCs w:val="24"/>
          <w:lang w:eastAsia="en-GB"/>
        </w:rPr>
        <w:t>never</w:t>
      </w:r>
      <w:r w:rsidR="003A4920" w:rsidRPr="00172DA3">
        <w:rPr>
          <w:rFonts w:ascii="Calibri" w:eastAsia="Times New Roman" w:hAnsi="Calibri" w:cs="Calibri"/>
          <w:sz w:val="24"/>
          <w:szCs w:val="24"/>
          <w:lang w:eastAsia="en-GB"/>
        </w:rPr>
        <w:t xml:space="preserve"> work alone with </w:t>
      </w:r>
      <w:r w:rsidR="00B81C2F" w:rsidRPr="00172DA3">
        <w:rPr>
          <w:rFonts w:ascii="Calibri" w:eastAsia="Times New Roman" w:hAnsi="Calibri" w:cs="Calibri"/>
          <w:sz w:val="24"/>
          <w:szCs w:val="24"/>
          <w:lang w:eastAsia="en-GB"/>
        </w:rPr>
        <w:t>CAR</w:t>
      </w:r>
      <w:r w:rsidR="003A4920" w:rsidRPr="00172DA3">
        <w:rPr>
          <w:rFonts w:ascii="Calibri" w:eastAsia="Times New Roman" w:hAnsi="Calibri" w:cs="Calibri"/>
          <w:sz w:val="24"/>
          <w:szCs w:val="24"/>
          <w:lang w:eastAsia="en-GB"/>
        </w:rPr>
        <w:t>s.</w:t>
      </w:r>
    </w:p>
    <w:p w14:paraId="0258D4A7" w14:textId="1EF2B27A" w:rsidR="00322977" w:rsidRPr="00172DA3" w:rsidRDefault="00322977" w:rsidP="000F0EF1">
      <w:pPr>
        <w:numPr>
          <w:ilvl w:val="0"/>
          <w:numId w:val="2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Groups of children </w:t>
      </w:r>
      <w:r w:rsidR="00D01958" w:rsidRPr="00172DA3">
        <w:rPr>
          <w:rFonts w:ascii="Calibri" w:eastAsia="Times New Roman" w:hAnsi="Calibri" w:cs="Calibri"/>
          <w:sz w:val="24"/>
          <w:szCs w:val="24"/>
          <w:lang w:eastAsia="en-GB"/>
        </w:rPr>
        <w:t>visiting</w:t>
      </w:r>
      <w:r w:rsidRPr="00172DA3">
        <w:rPr>
          <w:rFonts w:ascii="Calibri" w:eastAsia="Times New Roman" w:hAnsi="Calibri" w:cs="Calibri"/>
          <w:sz w:val="24"/>
          <w:szCs w:val="24"/>
          <w:lang w:eastAsia="en-GB"/>
        </w:rPr>
        <w:t xml:space="preserve"> for environmental education sessions </w:t>
      </w:r>
      <w:r w:rsidR="008F0962" w:rsidRPr="00172DA3">
        <w:rPr>
          <w:rFonts w:ascii="Calibri" w:eastAsia="Times New Roman" w:hAnsi="Calibri" w:cs="Calibri"/>
          <w:sz w:val="24"/>
          <w:szCs w:val="24"/>
          <w:lang w:eastAsia="en-GB"/>
        </w:rPr>
        <w:t>are</w:t>
      </w:r>
      <w:r w:rsidRPr="00172DA3">
        <w:rPr>
          <w:rFonts w:ascii="Calibri" w:eastAsia="Times New Roman" w:hAnsi="Calibri" w:cs="Calibri"/>
          <w:sz w:val="24"/>
          <w:szCs w:val="24"/>
          <w:lang w:eastAsia="en-GB"/>
        </w:rPr>
        <w:t xml:space="preserve"> accompanied by responsible adults (parents, carers or teachers) to a ratio of at least 1:6.</w:t>
      </w:r>
    </w:p>
    <w:p w14:paraId="3F39F27E" w14:textId="4510B68D" w:rsidR="00322977" w:rsidRPr="00172DA3" w:rsidRDefault="00322977" w:rsidP="000F0EF1">
      <w:pPr>
        <w:numPr>
          <w:ilvl w:val="0"/>
          <w:numId w:val="2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People aged 14-18 years wishing to volunteer with COG have </w:t>
      </w:r>
      <w:r w:rsidR="008F0962" w:rsidRPr="00172DA3">
        <w:rPr>
          <w:rFonts w:ascii="Calibri" w:eastAsia="Times New Roman" w:hAnsi="Calibri" w:cs="Calibri"/>
          <w:sz w:val="24"/>
          <w:szCs w:val="24"/>
          <w:lang w:eastAsia="en-GB"/>
        </w:rPr>
        <w:t xml:space="preserve">a </w:t>
      </w:r>
      <w:r w:rsidRPr="00172DA3">
        <w:rPr>
          <w:rFonts w:ascii="Calibri" w:eastAsia="Times New Roman" w:hAnsi="Calibri" w:cs="Calibri"/>
          <w:sz w:val="24"/>
          <w:szCs w:val="24"/>
          <w:lang w:eastAsia="en-GB"/>
        </w:rPr>
        <w:t>signed consent from their parents or guardians</w:t>
      </w:r>
      <w:r w:rsidR="00D01958" w:rsidRPr="00172DA3">
        <w:rPr>
          <w:rFonts w:ascii="Calibri" w:eastAsia="Times New Roman" w:hAnsi="Calibri" w:cs="Calibri"/>
          <w:sz w:val="24"/>
          <w:szCs w:val="24"/>
          <w:lang w:eastAsia="en-GB"/>
        </w:rPr>
        <w:t>.</w:t>
      </w:r>
    </w:p>
    <w:p w14:paraId="1C65EA6B" w14:textId="5604054A" w:rsidR="00D01958" w:rsidRPr="00172DA3" w:rsidRDefault="00D01958" w:rsidP="000F0EF1">
      <w:pPr>
        <w:numPr>
          <w:ilvl w:val="0"/>
          <w:numId w:val="23"/>
        </w:numPr>
        <w:rPr>
          <w:rFonts w:ascii="Calibri" w:eastAsia="Times New Roman" w:hAnsi="Calibri" w:cs="Calibri"/>
          <w:sz w:val="24"/>
          <w:szCs w:val="24"/>
          <w:lang w:eastAsia="en-GB"/>
        </w:rPr>
      </w:pPr>
      <w:r w:rsidRPr="00172DA3">
        <w:rPr>
          <w:rFonts w:ascii="Calibri" w:hAnsi="Calibri" w:cs="Calibri"/>
        </w:rPr>
        <w:lastRenderedPageBreak/>
        <w:t>A</w:t>
      </w:r>
      <w:r w:rsidRPr="00172DA3">
        <w:rPr>
          <w:rFonts w:ascii="Calibri" w:eastAsia="Times New Roman" w:hAnsi="Calibri" w:cs="Calibri"/>
          <w:sz w:val="24"/>
          <w:szCs w:val="24"/>
          <w:lang w:eastAsia="en-GB"/>
        </w:rPr>
        <w:t xml:space="preserve">ny adults that are identified as needing additional support for volunteer activities, for their own safety or for the safety of other participants, </w:t>
      </w:r>
      <w:r w:rsidR="008F0962" w:rsidRPr="00172DA3">
        <w:rPr>
          <w:rFonts w:ascii="Calibri" w:eastAsia="Times New Roman" w:hAnsi="Calibri" w:cs="Calibri"/>
          <w:sz w:val="24"/>
          <w:szCs w:val="24"/>
          <w:lang w:eastAsia="en-GB"/>
        </w:rPr>
        <w:t>are</w:t>
      </w:r>
      <w:r w:rsidRPr="00172DA3">
        <w:rPr>
          <w:rFonts w:ascii="Calibri" w:eastAsia="Times New Roman" w:hAnsi="Calibri" w:cs="Calibri"/>
          <w:sz w:val="24"/>
          <w:szCs w:val="24"/>
          <w:lang w:eastAsia="en-GB"/>
        </w:rPr>
        <w:t xml:space="preserve"> accompanied by their carer or guardian</w:t>
      </w:r>
      <w:r w:rsidRPr="00172DA3">
        <w:rPr>
          <w:rFonts w:ascii="Calibri" w:hAnsi="Calibri" w:cs="Calibri"/>
        </w:rPr>
        <w:t xml:space="preserve"> </w:t>
      </w:r>
      <w:r w:rsidRPr="00172DA3">
        <w:rPr>
          <w:rFonts w:ascii="Calibri" w:eastAsia="Times New Roman" w:hAnsi="Calibri" w:cs="Calibri"/>
          <w:sz w:val="24"/>
          <w:szCs w:val="24"/>
          <w:lang w:eastAsia="en-GB"/>
        </w:rPr>
        <w:t>to ensure one to one support at all times</w:t>
      </w:r>
      <w:r w:rsidR="008F0962" w:rsidRPr="00172DA3">
        <w:rPr>
          <w:rFonts w:ascii="Calibri" w:eastAsia="Times New Roman" w:hAnsi="Calibri" w:cs="Calibri"/>
          <w:sz w:val="24"/>
          <w:szCs w:val="24"/>
          <w:lang w:eastAsia="en-GB"/>
        </w:rPr>
        <w:t>.</w:t>
      </w:r>
    </w:p>
    <w:p w14:paraId="3284C084" w14:textId="77777777" w:rsidR="00784A47" w:rsidRPr="00172DA3" w:rsidRDefault="00784A47" w:rsidP="000F0EF1">
      <w:pPr>
        <w:numPr>
          <w:ilvl w:val="0"/>
          <w:numId w:val="2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Activities, venues and equipment have been risk assessed and are deemed or made suitable for the purpose.</w:t>
      </w:r>
    </w:p>
    <w:p w14:paraId="3E318B84" w14:textId="77777777" w:rsidR="002F7FE8" w:rsidRPr="00172DA3" w:rsidRDefault="002F7FE8" w:rsidP="000F0EF1">
      <w:pPr>
        <w:outlineLvl w:val="1"/>
        <w:rPr>
          <w:rFonts w:ascii="Calibri" w:eastAsia="Times New Roman" w:hAnsi="Calibri" w:cs="Calibri"/>
          <w:b/>
          <w:bCs/>
          <w:sz w:val="36"/>
          <w:szCs w:val="36"/>
          <w:lang w:eastAsia="en-GB"/>
        </w:rPr>
      </w:pPr>
    </w:p>
    <w:p w14:paraId="4DF4E856" w14:textId="280A1B50" w:rsidR="00322977" w:rsidRPr="00172DA3" w:rsidRDefault="00784A47"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68208390" w14:textId="7EAD93F9" w:rsidR="00D01958" w:rsidRPr="00172DA3" w:rsidRDefault="00D01958" w:rsidP="000F0EF1">
      <w:pPr>
        <w:pStyle w:val="ListParagraph"/>
        <w:numPr>
          <w:ilvl w:val="0"/>
          <w:numId w:val="2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During recruitment</w:t>
      </w:r>
      <w:r w:rsidR="008F0962" w:rsidRPr="00172DA3">
        <w:rPr>
          <w:rFonts w:ascii="Calibri" w:eastAsia="Times New Roman" w:hAnsi="Calibri" w:cs="Calibri"/>
          <w:sz w:val="24"/>
          <w:szCs w:val="24"/>
          <w:lang w:eastAsia="en-GB"/>
        </w:rPr>
        <w:t>,</w:t>
      </w:r>
      <w:r w:rsidRPr="00172DA3">
        <w:rPr>
          <w:rFonts w:ascii="Calibri" w:eastAsia="Times New Roman" w:hAnsi="Calibri" w:cs="Calibri"/>
          <w:sz w:val="24"/>
          <w:szCs w:val="24"/>
          <w:lang w:eastAsia="en-GB"/>
        </w:rPr>
        <w:t xml:space="preserve"> volunteers are required to declare whether they have any specific medical conditions and/</w:t>
      </w:r>
      <w:r w:rsidR="008F0962" w:rsidRPr="00172DA3">
        <w:rPr>
          <w:rFonts w:ascii="Calibri" w:eastAsia="Times New Roman" w:hAnsi="Calibri" w:cs="Calibri"/>
          <w:sz w:val="24"/>
          <w:szCs w:val="24"/>
          <w:lang w:eastAsia="en-GB"/>
        </w:rPr>
        <w:t>or health limitation</w:t>
      </w:r>
      <w:r w:rsidR="003E4223" w:rsidRPr="00172DA3">
        <w:rPr>
          <w:rFonts w:ascii="Calibri" w:eastAsia="Times New Roman" w:hAnsi="Calibri" w:cs="Calibri"/>
          <w:sz w:val="24"/>
          <w:szCs w:val="24"/>
          <w:lang w:eastAsia="en-GB"/>
        </w:rPr>
        <w:t xml:space="preserve"> that might place them at risk</w:t>
      </w:r>
      <w:r w:rsidR="008F0962" w:rsidRPr="00172DA3">
        <w:rPr>
          <w:rFonts w:ascii="Calibri" w:eastAsia="Times New Roman" w:hAnsi="Calibri" w:cs="Calibri"/>
          <w:sz w:val="24"/>
          <w:szCs w:val="24"/>
          <w:lang w:eastAsia="en-GB"/>
        </w:rPr>
        <w:t>.</w:t>
      </w:r>
    </w:p>
    <w:p w14:paraId="1EE3BAC7" w14:textId="5B89ED78" w:rsidR="00D01958" w:rsidRPr="00172DA3" w:rsidRDefault="00D01958" w:rsidP="000F0EF1">
      <w:pPr>
        <w:numPr>
          <w:ilvl w:val="0"/>
          <w:numId w:val="2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Adults </w:t>
      </w:r>
      <w:r w:rsidR="008F0962" w:rsidRPr="00172DA3">
        <w:rPr>
          <w:rFonts w:ascii="Calibri" w:eastAsia="Times New Roman" w:hAnsi="Calibri" w:cs="Calibri"/>
          <w:sz w:val="24"/>
          <w:szCs w:val="24"/>
          <w:lang w:eastAsia="en-GB"/>
        </w:rPr>
        <w:t xml:space="preserve">identified as </w:t>
      </w:r>
      <w:r w:rsidRPr="00172DA3">
        <w:rPr>
          <w:rFonts w:ascii="Calibri" w:eastAsia="Times New Roman" w:hAnsi="Calibri" w:cs="Calibri"/>
          <w:sz w:val="24"/>
          <w:szCs w:val="24"/>
          <w:lang w:eastAsia="en-GB"/>
        </w:rPr>
        <w:t>at risk</w:t>
      </w:r>
      <w:r w:rsidR="008F0962" w:rsidRPr="00172DA3">
        <w:rPr>
          <w:rFonts w:ascii="Calibri" w:eastAsia="Times New Roman" w:hAnsi="Calibri" w:cs="Calibri"/>
          <w:sz w:val="24"/>
          <w:szCs w:val="24"/>
          <w:lang w:eastAsia="en-GB"/>
        </w:rPr>
        <w:t>,</w:t>
      </w:r>
      <w:r w:rsidRPr="00172DA3">
        <w:rPr>
          <w:rFonts w:ascii="Calibri" w:eastAsia="Times New Roman" w:hAnsi="Calibri" w:cs="Calibri"/>
          <w:sz w:val="24"/>
          <w:szCs w:val="24"/>
          <w:lang w:eastAsia="en-GB"/>
        </w:rPr>
        <w:t xml:space="preserve"> </w:t>
      </w:r>
      <w:r w:rsidR="003E4223" w:rsidRPr="00172DA3">
        <w:rPr>
          <w:rFonts w:ascii="Calibri" w:eastAsia="Times New Roman" w:hAnsi="Calibri" w:cs="Calibri"/>
          <w:sz w:val="24"/>
          <w:szCs w:val="24"/>
          <w:lang w:eastAsia="en-GB"/>
        </w:rPr>
        <w:t xml:space="preserve">if </w:t>
      </w:r>
      <w:r w:rsidRPr="00172DA3">
        <w:rPr>
          <w:rFonts w:ascii="Calibri" w:eastAsia="Times New Roman" w:hAnsi="Calibri" w:cs="Calibri"/>
          <w:sz w:val="24"/>
          <w:szCs w:val="24"/>
          <w:lang w:eastAsia="en-GB"/>
        </w:rPr>
        <w:t>working as COG volunteers</w:t>
      </w:r>
      <w:r w:rsidR="008F0962" w:rsidRPr="00172DA3">
        <w:rPr>
          <w:rFonts w:ascii="Calibri" w:eastAsia="Times New Roman" w:hAnsi="Calibri" w:cs="Calibri"/>
          <w:sz w:val="24"/>
          <w:szCs w:val="24"/>
          <w:lang w:eastAsia="en-GB"/>
        </w:rPr>
        <w:t>,</w:t>
      </w:r>
      <w:r w:rsidRPr="00172DA3">
        <w:rPr>
          <w:rFonts w:ascii="Calibri" w:eastAsia="Times New Roman" w:hAnsi="Calibri" w:cs="Calibri"/>
          <w:sz w:val="24"/>
          <w:szCs w:val="24"/>
          <w:lang w:eastAsia="en-GB"/>
        </w:rPr>
        <w:t xml:space="preserve"> must </w:t>
      </w:r>
      <w:r w:rsidR="008F0962" w:rsidRPr="00172DA3">
        <w:rPr>
          <w:rFonts w:ascii="Calibri" w:eastAsia="Times New Roman" w:hAnsi="Calibri" w:cs="Calibri"/>
          <w:sz w:val="24"/>
          <w:szCs w:val="24"/>
          <w:lang w:eastAsia="en-GB"/>
        </w:rPr>
        <w:t>complete</w:t>
      </w:r>
      <w:r w:rsidRPr="00172DA3">
        <w:rPr>
          <w:rFonts w:ascii="Calibri" w:eastAsia="Times New Roman" w:hAnsi="Calibri" w:cs="Calibri"/>
          <w:sz w:val="24"/>
          <w:szCs w:val="24"/>
          <w:lang w:eastAsia="en-GB"/>
        </w:rPr>
        <w:t xml:space="preserve"> a H&amp;S assessment and this assessment will be kept under continuous review</w:t>
      </w:r>
      <w:r w:rsidR="008F0962" w:rsidRPr="00172DA3">
        <w:rPr>
          <w:rFonts w:ascii="Calibri" w:eastAsia="Times New Roman" w:hAnsi="Calibri" w:cs="Calibri"/>
          <w:sz w:val="24"/>
          <w:szCs w:val="24"/>
          <w:lang w:eastAsia="en-GB"/>
        </w:rPr>
        <w:t xml:space="preserve"> in the light of any change in circumstances or in capacity to undertake volunteer activities</w:t>
      </w:r>
      <w:r w:rsidRPr="00172DA3">
        <w:rPr>
          <w:rFonts w:ascii="Calibri" w:eastAsia="Times New Roman" w:hAnsi="Calibri" w:cs="Calibri"/>
          <w:sz w:val="24"/>
          <w:szCs w:val="24"/>
          <w:lang w:eastAsia="en-GB"/>
        </w:rPr>
        <w:t>.</w:t>
      </w:r>
    </w:p>
    <w:p w14:paraId="0DD4A410" w14:textId="07D8A224" w:rsidR="00784A47" w:rsidRPr="00172DA3" w:rsidRDefault="00784A47" w:rsidP="000F0EF1">
      <w:pPr>
        <w:numPr>
          <w:ilvl w:val="0"/>
          <w:numId w:val="2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Risk assessments for</w:t>
      </w:r>
      <w:r w:rsidR="00D01958" w:rsidRPr="00172DA3">
        <w:rPr>
          <w:rFonts w:ascii="Calibri" w:eastAsia="Times New Roman" w:hAnsi="Calibri" w:cs="Calibri"/>
          <w:sz w:val="24"/>
          <w:szCs w:val="24"/>
          <w:lang w:eastAsia="en-GB"/>
        </w:rPr>
        <w:t xml:space="preserve"> sites,</w:t>
      </w:r>
      <w:r w:rsidRPr="00172DA3">
        <w:rPr>
          <w:rFonts w:ascii="Calibri" w:eastAsia="Times New Roman" w:hAnsi="Calibri" w:cs="Calibri"/>
          <w:sz w:val="24"/>
          <w:szCs w:val="24"/>
          <w:lang w:eastAsia="en-GB"/>
        </w:rPr>
        <w:t xml:space="preserve"> activities and </w:t>
      </w:r>
      <w:r w:rsidR="002A24C3" w:rsidRPr="00172DA3">
        <w:rPr>
          <w:rFonts w:ascii="Calibri" w:eastAsia="Times New Roman" w:hAnsi="Calibri" w:cs="Calibri"/>
          <w:sz w:val="24"/>
          <w:szCs w:val="24"/>
          <w:lang w:eastAsia="en-GB"/>
        </w:rPr>
        <w:t>events should</w:t>
      </w:r>
      <w:r w:rsidRPr="00172DA3">
        <w:rPr>
          <w:rFonts w:ascii="Calibri" w:eastAsia="Times New Roman" w:hAnsi="Calibri" w:cs="Calibri"/>
          <w:sz w:val="24"/>
          <w:szCs w:val="24"/>
          <w:lang w:eastAsia="en-GB"/>
        </w:rPr>
        <w:t xml:space="preserve"> include an assessment of </w:t>
      </w:r>
      <w:r w:rsidR="00B81C2F" w:rsidRPr="00172DA3">
        <w:rPr>
          <w:rFonts w:ascii="Calibri" w:eastAsia="Times New Roman" w:hAnsi="Calibri" w:cs="Calibri"/>
          <w:sz w:val="24"/>
          <w:szCs w:val="24"/>
          <w:lang w:eastAsia="en-GB"/>
        </w:rPr>
        <w:t>CAR</w:t>
      </w:r>
      <w:r w:rsidR="002A24C3" w:rsidRPr="00172DA3">
        <w:rPr>
          <w:rFonts w:ascii="Calibri" w:eastAsia="Times New Roman" w:hAnsi="Calibri" w:cs="Calibri"/>
          <w:sz w:val="24"/>
          <w:szCs w:val="24"/>
          <w:lang w:eastAsia="en-GB"/>
        </w:rPr>
        <w:t xml:space="preserve"> where relevant</w:t>
      </w:r>
      <w:r w:rsidR="00D01958" w:rsidRPr="00172DA3">
        <w:rPr>
          <w:rFonts w:ascii="Calibri" w:eastAsia="Times New Roman" w:hAnsi="Calibri" w:cs="Calibri"/>
          <w:sz w:val="24"/>
          <w:szCs w:val="24"/>
          <w:lang w:eastAsia="en-GB"/>
        </w:rPr>
        <w:t>, taking specific account of likely risks and determining appropriate responses.</w:t>
      </w:r>
    </w:p>
    <w:p w14:paraId="6324981D" w14:textId="36AEA232" w:rsidR="00784A47" w:rsidRPr="00172DA3" w:rsidRDefault="00784A47" w:rsidP="000F0EF1">
      <w:pPr>
        <w:numPr>
          <w:ilvl w:val="0"/>
          <w:numId w:val="2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Training, competency and understanding of </w:t>
      </w:r>
      <w:r w:rsidR="00FB27BC" w:rsidRPr="00172DA3">
        <w:rPr>
          <w:rFonts w:ascii="Calibri" w:eastAsia="Times New Roman" w:hAnsi="Calibri" w:cs="Calibri"/>
          <w:sz w:val="24"/>
          <w:szCs w:val="24"/>
          <w:lang w:eastAsia="en-GB"/>
        </w:rPr>
        <w:t>trustees</w:t>
      </w:r>
      <w:r w:rsidRPr="00172DA3">
        <w:rPr>
          <w:rFonts w:ascii="Calibri" w:eastAsia="Times New Roman" w:hAnsi="Calibri" w:cs="Calibri"/>
          <w:sz w:val="24"/>
          <w:szCs w:val="24"/>
          <w:lang w:eastAsia="en-GB"/>
        </w:rPr>
        <w:t xml:space="preserve"> and </w:t>
      </w:r>
      <w:r w:rsidR="003E4223" w:rsidRPr="00172DA3">
        <w:rPr>
          <w:rFonts w:ascii="Calibri" w:eastAsia="Times New Roman" w:hAnsi="Calibri" w:cs="Calibri"/>
          <w:sz w:val="24"/>
          <w:szCs w:val="24"/>
          <w:lang w:eastAsia="en-GB"/>
        </w:rPr>
        <w:t>lead</w:t>
      </w:r>
      <w:r w:rsidRPr="00172DA3">
        <w:rPr>
          <w:rFonts w:ascii="Calibri" w:eastAsia="Times New Roman" w:hAnsi="Calibri" w:cs="Calibri"/>
          <w:sz w:val="24"/>
          <w:szCs w:val="24"/>
          <w:lang w:eastAsia="en-GB"/>
        </w:rPr>
        <w:t xml:space="preserve"> volunteers will be reviewed and updated at</w:t>
      </w:r>
      <w:r w:rsidR="00AF4327" w:rsidRPr="00172DA3">
        <w:rPr>
          <w:rFonts w:ascii="Calibri" w:eastAsia="Times New Roman" w:hAnsi="Calibri" w:cs="Calibri"/>
          <w:sz w:val="24"/>
          <w:szCs w:val="24"/>
          <w:lang w:eastAsia="en-GB"/>
        </w:rPr>
        <w:t xml:space="preserve"> all levels on a regular basis.</w:t>
      </w:r>
    </w:p>
    <w:p w14:paraId="0DEC6FFF" w14:textId="77777777" w:rsidR="00784A47" w:rsidRPr="00172DA3" w:rsidRDefault="00784A47" w:rsidP="000F0EF1">
      <w:pPr>
        <w:rPr>
          <w:rFonts w:ascii="Calibri" w:hAnsi="Calibri" w:cs="Calibri"/>
        </w:rPr>
      </w:pPr>
    </w:p>
    <w:p w14:paraId="444F51FD" w14:textId="012272DE" w:rsidR="007110DB" w:rsidRPr="000F0EF1" w:rsidRDefault="007110DB" w:rsidP="000F0EF1">
      <w:pPr>
        <w:rPr>
          <w:rFonts w:ascii="Calibri" w:eastAsia="Times New Roman" w:hAnsi="Calibri" w:cs="Calibri"/>
          <w:b/>
          <w:bCs/>
          <w:kern w:val="36"/>
          <w:sz w:val="48"/>
          <w:szCs w:val="48"/>
          <w:lang w:eastAsia="en-GB"/>
        </w:rPr>
      </w:pPr>
      <w:r w:rsidRPr="000F0EF1">
        <w:rPr>
          <w:rFonts w:ascii="Calibri" w:eastAsia="Times New Roman" w:hAnsi="Calibri" w:cs="Calibri"/>
          <w:sz w:val="24"/>
          <w:szCs w:val="24"/>
          <w:lang w:eastAsia="en-GB"/>
        </w:rPr>
        <w:br w:type="page"/>
      </w:r>
      <w:r w:rsidR="000F0EF1" w:rsidRPr="000F0EF1">
        <w:rPr>
          <w:rFonts w:ascii="Calibri" w:eastAsia="Times New Roman" w:hAnsi="Calibri" w:cs="Calibri"/>
          <w:b/>
          <w:bCs/>
          <w:kern w:val="36"/>
          <w:sz w:val="48"/>
          <w:szCs w:val="48"/>
          <w:lang w:eastAsia="en-GB"/>
        </w:rPr>
        <w:lastRenderedPageBreak/>
        <w:t>7.</w:t>
      </w:r>
      <w:r w:rsidR="000F0EF1">
        <w:rPr>
          <w:rFonts w:ascii="Calibri" w:eastAsia="Times New Roman" w:hAnsi="Calibri" w:cs="Calibri"/>
          <w:sz w:val="24"/>
          <w:szCs w:val="24"/>
          <w:lang w:eastAsia="en-GB"/>
        </w:rPr>
        <w:tab/>
      </w:r>
      <w:r w:rsidR="00925C88" w:rsidRPr="000F0EF1">
        <w:rPr>
          <w:rFonts w:ascii="Calibri" w:eastAsia="Times New Roman" w:hAnsi="Calibri" w:cs="Calibri"/>
          <w:b/>
          <w:bCs/>
          <w:kern w:val="36"/>
          <w:sz w:val="48"/>
          <w:szCs w:val="48"/>
          <w:lang w:eastAsia="en-GB"/>
        </w:rPr>
        <w:t>C</w:t>
      </w:r>
      <w:r w:rsidR="00C542C2" w:rsidRPr="000F0EF1">
        <w:rPr>
          <w:rFonts w:ascii="Calibri" w:eastAsia="Times New Roman" w:hAnsi="Calibri" w:cs="Calibri"/>
          <w:b/>
          <w:bCs/>
          <w:kern w:val="36"/>
          <w:sz w:val="48"/>
          <w:szCs w:val="48"/>
          <w:lang w:eastAsia="en-GB"/>
        </w:rPr>
        <w:t>ontractors</w:t>
      </w:r>
    </w:p>
    <w:p w14:paraId="4A7E8A8F" w14:textId="77777777" w:rsidR="00CF1BC7" w:rsidRPr="00172DA3" w:rsidRDefault="00CF1BC7" w:rsidP="000F0EF1">
      <w:pPr>
        <w:outlineLvl w:val="1"/>
        <w:rPr>
          <w:rFonts w:ascii="Calibri" w:eastAsia="Times New Roman" w:hAnsi="Calibri" w:cs="Calibri"/>
          <w:b/>
          <w:bCs/>
          <w:sz w:val="36"/>
          <w:szCs w:val="36"/>
          <w:lang w:eastAsia="en-GB"/>
        </w:rPr>
      </w:pPr>
    </w:p>
    <w:p w14:paraId="3209322D"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Definition</w:t>
      </w:r>
    </w:p>
    <w:p w14:paraId="25D6A4F7" w14:textId="19C84012" w:rsidR="00C542C2" w:rsidRPr="00172DA3" w:rsidRDefault="00C542C2" w:rsidP="000F0EF1">
      <w:pPr>
        <w:numPr>
          <w:ilvl w:val="0"/>
          <w:numId w:val="2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Contractor means anyone brought in by </w:t>
      </w:r>
      <w:r w:rsidR="00FB27BC" w:rsidRPr="00172DA3">
        <w:rPr>
          <w:rFonts w:ascii="Calibri" w:eastAsia="Times New Roman" w:hAnsi="Calibri" w:cs="Calibri"/>
          <w:sz w:val="24"/>
          <w:szCs w:val="24"/>
          <w:lang w:eastAsia="en-GB"/>
        </w:rPr>
        <w:t>COG</w:t>
      </w:r>
      <w:r w:rsidRPr="00172DA3">
        <w:rPr>
          <w:rFonts w:ascii="Calibri" w:eastAsia="Times New Roman" w:hAnsi="Calibri" w:cs="Calibri"/>
          <w:sz w:val="24"/>
          <w:szCs w:val="24"/>
          <w:lang w:eastAsia="en-GB"/>
        </w:rPr>
        <w:t xml:space="preserve"> to work in any area for which </w:t>
      </w:r>
      <w:r w:rsidR="00FB27BC" w:rsidRPr="00172DA3">
        <w:rPr>
          <w:rFonts w:ascii="Calibri" w:eastAsia="Times New Roman" w:hAnsi="Calibri" w:cs="Calibri"/>
          <w:sz w:val="24"/>
          <w:szCs w:val="24"/>
          <w:lang w:eastAsia="en-GB"/>
        </w:rPr>
        <w:t>COG</w:t>
      </w:r>
      <w:r w:rsidRPr="00172DA3">
        <w:rPr>
          <w:rFonts w:ascii="Calibri" w:eastAsia="Times New Roman" w:hAnsi="Calibri" w:cs="Calibri"/>
          <w:sz w:val="24"/>
          <w:szCs w:val="24"/>
          <w:lang w:eastAsia="en-GB"/>
        </w:rPr>
        <w:t xml:space="preserve"> assumes some responsibility, who is not an employee, vol</w:t>
      </w:r>
      <w:r w:rsidR="00AF4327" w:rsidRPr="00172DA3">
        <w:rPr>
          <w:rFonts w:ascii="Calibri" w:eastAsia="Times New Roman" w:hAnsi="Calibri" w:cs="Calibri"/>
          <w:sz w:val="24"/>
          <w:szCs w:val="24"/>
          <w:lang w:eastAsia="en-GB"/>
        </w:rPr>
        <w:t xml:space="preserve">unteer or visitor of </w:t>
      </w:r>
      <w:r w:rsidR="00FB27BC" w:rsidRPr="00172DA3">
        <w:rPr>
          <w:rFonts w:ascii="Calibri" w:eastAsia="Times New Roman" w:hAnsi="Calibri" w:cs="Calibri"/>
          <w:sz w:val="24"/>
          <w:szCs w:val="24"/>
          <w:lang w:eastAsia="en-GB"/>
        </w:rPr>
        <w:t>COG</w:t>
      </w:r>
      <w:r w:rsidR="00AF4327" w:rsidRPr="00172DA3">
        <w:rPr>
          <w:rFonts w:ascii="Calibri" w:eastAsia="Times New Roman" w:hAnsi="Calibri" w:cs="Calibri"/>
          <w:sz w:val="24"/>
          <w:szCs w:val="24"/>
          <w:lang w:eastAsia="en-GB"/>
        </w:rPr>
        <w:t>.</w:t>
      </w:r>
    </w:p>
    <w:p w14:paraId="73967FAA" w14:textId="77777777" w:rsidR="00CF1BC7" w:rsidRPr="00172DA3" w:rsidRDefault="00CF1BC7" w:rsidP="000F0EF1">
      <w:pPr>
        <w:outlineLvl w:val="1"/>
        <w:rPr>
          <w:rFonts w:ascii="Calibri" w:eastAsia="Times New Roman" w:hAnsi="Calibri" w:cs="Calibri"/>
          <w:b/>
          <w:bCs/>
          <w:sz w:val="36"/>
          <w:szCs w:val="36"/>
          <w:lang w:eastAsia="en-GB"/>
        </w:rPr>
      </w:pPr>
    </w:p>
    <w:p w14:paraId="36836F8C" w14:textId="43E02894"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22625776" w14:textId="37B452DB" w:rsidR="00C542C2" w:rsidRPr="00172DA3" w:rsidRDefault="00C542C2" w:rsidP="000F0EF1">
      <w:pPr>
        <w:numPr>
          <w:ilvl w:val="0"/>
          <w:numId w:val="26"/>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contracts </w:t>
      </w:r>
      <w:r w:rsidR="00CF1BC7" w:rsidRPr="00172DA3">
        <w:rPr>
          <w:rFonts w:ascii="Calibri" w:eastAsia="Times New Roman" w:hAnsi="Calibri" w:cs="Calibri"/>
          <w:sz w:val="24"/>
          <w:szCs w:val="24"/>
          <w:lang w:eastAsia="en-GB"/>
        </w:rPr>
        <w:t xml:space="preserve">entered into by </w:t>
      </w:r>
      <w:r w:rsidR="00FB27BC" w:rsidRPr="00172DA3">
        <w:rPr>
          <w:rFonts w:ascii="Calibri" w:eastAsia="Times New Roman" w:hAnsi="Calibri" w:cs="Calibri"/>
          <w:sz w:val="24"/>
          <w:szCs w:val="24"/>
          <w:lang w:eastAsia="en-GB"/>
        </w:rPr>
        <w:t>COG</w:t>
      </w:r>
      <w:r w:rsidR="00CF1BC7" w:rsidRPr="00172DA3">
        <w:rPr>
          <w:rFonts w:ascii="Calibri" w:eastAsia="Times New Roman" w:hAnsi="Calibri" w:cs="Calibri"/>
          <w:sz w:val="24"/>
          <w:szCs w:val="24"/>
          <w:lang w:eastAsia="en-GB"/>
        </w:rPr>
        <w:t xml:space="preserve">’s should include relevant </w:t>
      </w:r>
      <w:r w:rsidRPr="00172DA3">
        <w:rPr>
          <w:rFonts w:ascii="Calibri" w:eastAsia="Times New Roman" w:hAnsi="Calibri" w:cs="Calibri"/>
          <w:sz w:val="24"/>
          <w:szCs w:val="24"/>
          <w:lang w:eastAsia="en-GB"/>
        </w:rPr>
        <w:t xml:space="preserve">H&amp;S </w:t>
      </w:r>
      <w:r w:rsidR="00CF1BC7" w:rsidRPr="00172DA3">
        <w:rPr>
          <w:rFonts w:ascii="Calibri" w:eastAsia="Times New Roman" w:hAnsi="Calibri" w:cs="Calibri"/>
          <w:sz w:val="24"/>
          <w:szCs w:val="24"/>
          <w:lang w:eastAsia="en-GB"/>
        </w:rPr>
        <w:t>provision including risk assessments of the key activities</w:t>
      </w:r>
      <w:r w:rsidRPr="00172DA3">
        <w:rPr>
          <w:rFonts w:ascii="Calibri" w:eastAsia="Times New Roman" w:hAnsi="Calibri" w:cs="Calibri"/>
          <w:sz w:val="24"/>
          <w:szCs w:val="24"/>
          <w:lang w:eastAsia="en-GB"/>
        </w:rPr>
        <w:t>.</w:t>
      </w:r>
    </w:p>
    <w:p w14:paraId="6DD29E00" w14:textId="77777777" w:rsidR="00CF1BC7" w:rsidRPr="00172DA3" w:rsidRDefault="00CF1BC7" w:rsidP="000F0EF1">
      <w:pPr>
        <w:outlineLvl w:val="1"/>
        <w:rPr>
          <w:rFonts w:ascii="Calibri" w:eastAsia="Times New Roman" w:hAnsi="Calibri" w:cs="Calibri"/>
          <w:b/>
          <w:bCs/>
          <w:sz w:val="36"/>
          <w:szCs w:val="36"/>
          <w:lang w:eastAsia="en-GB"/>
        </w:rPr>
      </w:pPr>
    </w:p>
    <w:p w14:paraId="31C20E21"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p>
    <w:p w14:paraId="542332A9" w14:textId="77777777" w:rsidR="00CF1BC7" w:rsidRPr="00172DA3" w:rsidRDefault="00FB27BC" w:rsidP="000F0EF1">
      <w:pPr>
        <w:numPr>
          <w:ilvl w:val="0"/>
          <w:numId w:val="2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CC41D7" w:rsidRPr="00172DA3">
        <w:rPr>
          <w:rFonts w:ascii="Calibri" w:eastAsia="Times New Roman" w:hAnsi="Calibri" w:cs="Calibri"/>
          <w:sz w:val="24"/>
          <w:szCs w:val="24"/>
          <w:lang w:eastAsia="en-GB"/>
        </w:rPr>
        <w:t xml:space="preserve"> will </w:t>
      </w:r>
      <w:r w:rsidR="00CF1BC7" w:rsidRPr="00172DA3">
        <w:rPr>
          <w:rFonts w:ascii="Calibri" w:eastAsia="Times New Roman" w:hAnsi="Calibri" w:cs="Calibri"/>
          <w:sz w:val="24"/>
          <w:szCs w:val="24"/>
          <w:lang w:eastAsia="en-GB"/>
        </w:rPr>
        <w:t xml:space="preserve">appoint a Lead Volunteer for each contract </w:t>
      </w:r>
    </w:p>
    <w:p w14:paraId="7CA4CDAB" w14:textId="69985A30" w:rsidR="00CC41D7" w:rsidRPr="00172DA3" w:rsidRDefault="00CF1BC7" w:rsidP="000F0EF1">
      <w:pPr>
        <w:numPr>
          <w:ilvl w:val="0"/>
          <w:numId w:val="2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Lead Volunteer will </w:t>
      </w:r>
      <w:r w:rsidR="00CC41D7" w:rsidRPr="00172DA3">
        <w:rPr>
          <w:rFonts w:ascii="Calibri" w:eastAsia="Times New Roman" w:hAnsi="Calibri" w:cs="Calibri"/>
          <w:sz w:val="24"/>
          <w:szCs w:val="24"/>
          <w:lang w:eastAsia="en-GB"/>
        </w:rPr>
        <w:t>alert all contractors to site-specific information and risk assessments.</w:t>
      </w:r>
    </w:p>
    <w:p w14:paraId="5973167A" w14:textId="40967613" w:rsidR="00C542C2" w:rsidRPr="00172DA3" w:rsidRDefault="00C542C2" w:rsidP="000F0EF1">
      <w:pPr>
        <w:numPr>
          <w:ilvl w:val="0"/>
          <w:numId w:val="2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contractors will lodge relevant documentation (insurance details, risk assessments</w:t>
      </w:r>
      <w:r w:rsidR="00CC41D7" w:rsidRPr="00172DA3">
        <w:rPr>
          <w:rFonts w:ascii="Calibri" w:eastAsia="Times New Roman" w:hAnsi="Calibri" w:cs="Calibri"/>
          <w:sz w:val="24"/>
          <w:szCs w:val="24"/>
          <w:lang w:eastAsia="en-GB"/>
        </w:rPr>
        <w:t>, method statements</w:t>
      </w:r>
      <w:r w:rsidRPr="00172DA3">
        <w:rPr>
          <w:rFonts w:ascii="Calibri" w:eastAsia="Times New Roman" w:hAnsi="Calibri" w:cs="Calibri"/>
          <w:sz w:val="24"/>
          <w:szCs w:val="24"/>
          <w:lang w:eastAsia="en-GB"/>
        </w:rPr>
        <w:t xml:space="preserve"> H</w:t>
      </w:r>
      <w:r w:rsidR="00AF4327" w:rsidRPr="00172DA3">
        <w:rPr>
          <w:rFonts w:ascii="Calibri" w:eastAsia="Times New Roman" w:hAnsi="Calibri" w:cs="Calibri"/>
          <w:sz w:val="24"/>
          <w:szCs w:val="24"/>
          <w:lang w:eastAsia="en-GB"/>
        </w:rPr>
        <w:t xml:space="preserve">&amp;S record etc.) with </w:t>
      </w:r>
      <w:r w:rsidR="00FB27BC" w:rsidRPr="00172DA3">
        <w:rPr>
          <w:rFonts w:ascii="Calibri" w:eastAsia="Times New Roman" w:hAnsi="Calibri" w:cs="Calibri"/>
          <w:sz w:val="24"/>
          <w:szCs w:val="24"/>
          <w:lang w:eastAsia="en-GB"/>
        </w:rPr>
        <w:t>COG</w:t>
      </w:r>
      <w:r w:rsidR="00AF4327" w:rsidRPr="00172DA3">
        <w:rPr>
          <w:rFonts w:ascii="Calibri" w:eastAsia="Times New Roman" w:hAnsi="Calibri" w:cs="Calibri"/>
          <w:sz w:val="24"/>
          <w:szCs w:val="24"/>
          <w:lang w:eastAsia="en-GB"/>
        </w:rPr>
        <w:t>.</w:t>
      </w:r>
    </w:p>
    <w:p w14:paraId="12BB73DF" w14:textId="18F1418D" w:rsidR="0045692A" w:rsidRPr="00172DA3" w:rsidRDefault="00C542C2" w:rsidP="000F0EF1">
      <w:pPr>
        <w:numPr>
          <w:ilvl w:val="0"/>
          <w:numId w:val="2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projects or work carried out by contractors will follow a safe system of work agreed by the contractor and </w:t>
      </w:r>
      <w:r w:rsidR="00FB27BC" w:rsidRPr="00172DA3">
        <w:rPr>
          <w:rFonts w:ascii="Calibri" w:eastAsia="Times New Roman" w:hAnsi="Calibri" w:cs="Calibri"/>
          <w:sz w:val="24"/>
          <w:szCs w:val="24"/>
          <w:lang w:eastAsia="en-GB"/>
        </w:rPr>
        <w:t>COG</w:t>
      </w:r>
      <w:r w:rsidRPr="00172DA3">
        <w:rPr>
          <w:rFonts w:ascii="Calibri" w:eastAsia="Times New Roman" w:hAnsi="Calibri" w:cs="Calibri"/>
          <w:sz w:val="24"/>
          <w:szCs w:val="24"/>
          <w:lang w:eastAsia="en-GB"/>
        </w:rPr>
        <w:t>.</w:t>
      </w:r>
    </w:p>
    <w:p w14:paraId="2F321BD1" w14:textId="462181BB" w:rsidR="00C542C2" w:rsidRPr="00172DA3" w:rsidRDefault="0045692A" w:rsidP="000F0EF1">
      <w:pPr>
        <w:numPr>
          <w:ilvl w:val="0"/>
          <w:numId w:val="2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Trust and contractor responsibilities will be agreed and clearly defined.</w:t>
      </w:r>
    </w:p>
    <w:p w14:paraId="3061DE12" w14:textId="51C8F37F" w:rsidR="00C542C2" w:rsidRPr="00172DA3" w:rsidRDefault="00A902DF" w:rsidP="000F0EF1">
      <w:pPr>
        <w:numPr>
          <w:ilvl w:val="0"/>
          <w:numId w:val="2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Work falling under the Construction Design and Management Regulations must </w:t>
      </w:r>
      <w:r w:rsidR="00CF1BC7" w:rsidRPr="00172DA3">
        <w:rPr>
          <w:rFonts w:ascii="Calibri" w:eastAsia="Times New Roman" w:hAnsi="Calibri" w:cs="Calibri"/>
          <w:sz w:val="24"/>
          <w:szCs w:val="24"/>
          <w:lang w:eastAsia="en-GB"/>
        </w:rPr>
        <w:t>have prior approval by the Board.</w:t>
      </w:r>
    </w:p>
    <w:p w14:paraId="64920B50" w14:textId="77777777" w:rsidR="00CF1BC7" w:rsidRPr="00172DA3" w:rsidRDefault="00CF1BC7" w:rsidP="000F0EF1">
      <w:pPr>
        <w:ind w:left="360"/>
        <w:rPr>
          <w:rFonts w:ascii="Calibri" w:eastAsia="Times New Roman" w:hAnsi="Calibri" w:cs="Calibri"/>
          <w:sz w:val="24"/>
          <w:szCs w:val="24"/>
          <w:lang w:eastAsia="en-GB"/>
        </w:rPr>
      </w:pPr>
    </w:p>
    <w:p w14:paraId="35911468" w14:textId="77777777" w:rsidR="00C542C2" w:rsidRPr="00172DA3" w:rsidRDefault="00C542C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61D842DA" w14:textId="77777777" w:rsidR="00CF1BC7" w:rsidRPr="00172DA3" w:rsidRDefault="00CF1BC7" w:rsidP="000F0EF1">
      <w:pPr>
        <w:numPr>
          <w:ilvl w:val="0"/>
          <w:numId w:val="2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contractors undertaking single projects will work with a competent Lead Volunteer to create a risk assessment which identifies safe systems of work.</w:t>
      </w:r>
    </w:p>
    <w:p w14:paraId="446043C5" w14:textId="29259CE9" w:rsidR="00C542C2" w:rsidRDefault="00C542C2" w:rsidP="000F0EF1">
      <w:pPr>
        <w:numPr>
          <w:ilvl w:val="0"/>
          <w:numId w:val="28"/>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No contractor may send out a </w:t>
      </w:r>
      <w:r w:rsidR="00CF1BC7" w:rsidRPr="00172DA3">
        <w:rPr>
          <w:rFonts w:ascii="Calibri" w:eastAsia="Times New Roman" w:hAnsi="Calibri" w:cs="Calibri"/>
          <w:sz w:val="24"/>
          <w:szCs w:val="24"/>
          <w:lang w:eastAsia="en-GB"/>
        </w:rPr>
        <w:t xml:space="preserve">staff member or </w:t>
      </w:r>
      <w:r w:rsidRPr="00172DA3">
        <w:rPr>
          <w:rFonts w:ascii="Calibri" w:eastAsia="Times New Roman" w:hAnsi="Calibri" w:cs="Calibri"/>
          <w:sz w:val="24"/>
          <w:szCs w:val="24"/>
          <w:lang w:eastAsia="en-GB"/>
        </w:rPr>
        <w:t>sub-contractor who is not fully aware of the conditions des</w:t>
      </w:r>
      <w:r w:rsidR="00AF4327" w:rsidRPr="00172DA3">
        <w:rPr>
          <w:rFonts w:ascii="Calibri" w:eastAsia="Times New Roman" w:hAnsi="Calibri" w:cs="Calibri"/>
          <w:sz w:val="24"/>
          <w:szCs w:val="24"/>
          <w:lang w:eastAsia="en-GB"/>
        </w:rPr>
        <w:t>cribed in th</w:t>
      </w:r>
      <w:r w:rsidR="00CF1BC7" w:rsidRPr="00172DA3">
        <w:rPr>
          <w:rFonts w:ascii="Calibri" w:eastAsia="Times New Roman" w:hAnsi="Calibri" w:cs="Calibri"/>
          <w:sz w:val="24"/>
          <w:szCs w:val="24"/>
          <w:lang w:eastAsia="en-GB"/>
        </w:rPr>
        <w:t xml:space="preserve">e contract </w:t>
      </w:r>
      <w:r w:rsidR="00AF4327" w:rsidRPr="00172DA3">
        <w:rPr>
          <w:rFonts w:ascii="Calibri" w:eastAsia="Times New Roman" w:hAnsi="Calibri" w:cs="Calibri"/>
          <w:sz w:val="24"/>
          <w:szCs w:val="24"/>
          <w:lang w:eastAsia="en-GB"/>
        </w:rPr>
        <w:t>risk assessment.</w:t>
      </w:r>
    </w:p>
    <w:p w14:paraId="230163BF" w14:textId="5ED6CE54" w:rsidR="00B301B5" w:rsidRPr="00172DA3" w:rsidRDefault="00B301B5" w:rsidP="000F0EF1">
      <w:pPr>
        <w:numPr>
          <w:ilvl w:val="0"/>
          <w:numId w:val="28"/>
        </w:numPr>
        <w:rPr>
          <w:rFonts w:ascii="Calibri" w:eastAsia="Times New Roman" w:hAnsi="Calibri" w:cs="Calibri"/>
          <w:sz w:val="24"/>
          <w:szCs w:val="24"/>
          <w:lang w:eastAsia="en-GB"/>
        </w:rPr>
      </w:pPr>
      <w:r>
        <w:rPr>
          <w:rFonts w:ascii="Calibri" w:eastAsia="Times New Roman" w:hAnsi="Calibri" w:cs="Calibri"/>
          <w:sz w:val="24"/>
          <w:szCs w:val="24"/>
          <w:lang w:eastAsia="en-GB"/>
        </w:rPr>
        <w:t>Lead volunteers supervising contractors must be familiar with all the relevant H&amp;S documentation and able to check compliance with these.</w:t>
      </w:r>
    </w:p>
    <w:p w14:paraId="54EC4A3A" w14:textId="4089A2C7" w:rsidR="007110DB" w:rsidRPr="00172DA3" w:rsidRDefault="007110DB" w:rsidP="000F0EF1">
      <w:pPr>
        <w:rPr>
          <w:rFonts w:ascii="Calibri" w:eastAsia="Times New Roman" w:hAnsi="Calibri" w:cs="Calibri"/>
          <w:sz w:val="24"/>
          <w:szCs w:val="24"/>
          <w:lang w:eastAsia="en-GB"/>
        </w:rPr>
      </w:pPr>
    </w:p>
    <w:p w14:paraId="3EF8D843" w14:textId="659CD323" w:rsidR="004D10D8" w:rsidRPr="00172DA3" w:rsidRDefault="00CC5151"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br w:type="page"/>
      </w:r>
    </w:p>
    <w:p w14:paraId="6B8D537C" w14:textId="71C70F75" w:rsidR="00CC5151" w:rsidRPr="00172DA3" w:rsidRDefault="00FF362C" w:rsidP="000F0EF1">
      <w:pPr>
        <w:outlineLvl w:val="0"/>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lastRenderedPageBreak/>
        <w:t>8</w:t>
      </w:r>
      <w:r w:rsidR="000F0EF1">
        <w:rPr>
          <w:rFonts w:ascii="Calibri" w:eastAsia="Times New Roman" w:hAnsi="Calibri" w:cs="Calibri"/>
          <w:b/>
          <w:bCs/>
          <w:kern w:val="36"/>
          <w:sz w:val="48"/>
          <w:szCs w:val="48"/>
          <w:lang w:eastAsia="en-GB"/>
        </w:rPr>
        <w:tab/>
      </w:r>
      <w:r w:rsidR="004D10D8" w:rsidRPr="00172DA3">
        <w:rPr>
          <w:rFonts w:ascii="Calibri" w:eastAsia="Times New Roman" w:hAnsi="Calibri" w:cs="Calibri"/>
          <w:b/>
          <w:bCs/>
          <w:kern w:val="36"/>
          <w:sz w:val="48"/>
          <w:szCs w:val="48"/>
          <w:lang w:eastAsia="en-GB"/>
        </w:rPr>
        <w:t>First Aid</w:t>
      </w:r>
    </w:p>
    <w:p w14:paraId="2771CF4F" w14:textId="77777777" w:rsidR="00CF1BC7" w:rsidRPr="00172DA3" w:rsidRDefault="00CF1BC7" w:rsidP="000F0EF1">
      <w:pPr>
        <w:outlineLvl w:val="1"/>
        <w:rPr>
          <w:rFonts w:ascii="Calibri" w:eastAsia="Times New Roman" w:hAnsi="Calibri" w:cs="Calibri"/>
          <w:b/>
          <w:bCs/>
          <w:sz w:val="36"/>
          <w:szCs w:val="36"/>
          <w:lang w:eastAsia="en-GB"/>
        </w:rPr>
      </w:pPr>
    </w:p>
    <w:p w14:paraId="27C8B163" w14:textId="77777777" w:rsidR="004D10D8" w:rsidRPr="00172DA3" w:rsidRDefault="004D10D8"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Definition</w:t>
      </w:r>
    </w:p>
    <w:p w14:paraId="5949E7D3" w14:textId="06A90095" w:rsidR="004D10D8" w:rsidRPr="00172DA3" w:rsidRDefault="00CC5151" w:rsidP="000F0EF1">
      <w:pPr>
        <w:numPr>
          <w:ilvl w:val="0"/>
          <w:numId w:val="3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F</w:t>
      </w:r>
      <w:r w:rsidR="004D10D8" w:rsidRPr="00172DA3">
        <w:rPr>
          <w:rFonts w:ascii="Calibri" w:eastAsia="Times New Roman" w:hAnsi="Calibri" w:cs="Calibri"/>
          <w:sz w:val="24"/>
          <w:szCs w:val="24"/>
          <w:lang w:eastAsia="en-GB"/>
        </w:rPr>
        <w:t xml:space="preserve">irst aid precautions relate to all people, buildings and any activity or event for which </w:t>
      </w:r>
      <w:r w:rsidR="00FB27BC" w:rsidRPr="00172DA3">
        <w:rPr>
          <w:rFonts w:ascii="Calibri" w:eastAsia="Times New Roman" w:hAnsi="Calibri" w:cs="Calibri"/>
          <w:sz w:val="24"/>
          <w:szCs w:val="24"/>
          <w:lang w:eastAsia="en-GB"/>
        </w:rPr>
        <w:t>COG</w:t>
      </w:r>
      <w:r w:rsidR="00AF4327" w:rsidRPr="00172DA3">
        <w:rPr>
          <w:rFonts w:ascii="Calibri" w:eastAsia="Times New Roman" w:hAnsi="Calibri" w:cs="Calibri"/>
          <w:sz w:val="24"/>
          <w:szCs w:val="24"/>
          <w:lang w:eastAsia="en-GB"/>
        </w:rPr>
        <w:t xml:space="preserve"> accepts any responsibility.</w:t>
      </w:r>
    </w:p>
    <w:p w14:paraId="034F60B9" w14:textId="5C3C86E1" w:rsidR="004D10D8" w:rsidRPr="00172DA3" w:rsidRDefault="004D10D8" w:rsidP="000F0EF1">
      <w:pPr>
        <w:numPr>
          <w:ilvl w:val="0"/>
          <w:numId w:val="3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First aid is the procedure followed when som</w:t>
      </w:r>
      <w:r w:rsidR="00AF4327" w:rsidRPr="00172DA3">
        <w:rPr>
          <w:rFonts w:ascii="Calibri" w:eastAsia="Times New Roman" w:hAnsi="Calibri" w:cs="Calibri"/>
          <w:sz w:val="24"/>
          <w:szCs w:val="24"/>
          <w:lang w:eastAsia="en-GB"/>
        </w:rPr>
        <w:t>eone is injured or becomes ill.</w:t>
      </w:r>
    </w:p>
    <w:p w14:paraId="542ABE73" w14:textId="77777777" w:rsidR="00CF1BC7" w:rsidRPr="00172DA3" w:rsidRDefault="00CF1BC7" w:rsidP="000F0EF1">
      <w:pPr>
        <w:outlineLvl w:val="1"/>
        <w:rPr>
          <w:rFonts w:ascii="Calibri" w:eastAsia="Times New Roman" w:hAnsi="Calibri" w:cs="Calibri"/>
          <w:b/>
          <w:bCs/>
          <w:sz w:val="36"/>
          <w:szCs w:val="36"/>
          <w:lang w:eastAsia="en-GB"/>
        </w:rPr>
      </w:pPr>
    </w:p>
    <w:p w14:paraId="173E4F3C" w14:textId="4960CB23" w:rsidR="004D10D8" w:rsidRPr="00172DA3" w:rsidRDefault="004D10D8"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4C7262DA" w14:textId="1A642E77" w:rsidR="004D10D8" w:rsidRPr="00172DA3" w:rsidRDefault="00FB27BC" w:rsidP="000F0EF1">
      <w:pPr>
        <w:numPr>
          <w:ilvl w:val="0"/>
          <w:numId w:val="3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4D10D8" w:rsidRPr="00172DA3">
        <w:rPr>
          <w:rFonts w:ascii="Calibri" w:eastAsia="Times New Roman" w:hAnsi="Calibri" w:cs="Calibri"/>
          <w:sz w:val="24"/>
          <w:szCs w:val="24"/>
          <w:lang w:eastAsia="en-GB"/>
        </w:rPr>
        <w:t xml:space="preserve"> will ensure that a suitable number of people are trained in first aid at any event or activity where </w:t>
      </w:r>
      <w:r w:rsidRPr="00172DA3">
        <w:rPr>
          <w:rFonts w:ascii="Calibri" w:eastAsia="Times New Roman" w:hAnsi="Calibri" w:cs="Calibri"/>
          <w:sz w:val="24"/>
          <w:szCs w:val="24"/>
          <w:lang w:eastAsia="en-GB"/>
        </w:rPr>
        <w:t>COG</w:t>
      </w:r>
      <w:r w:rsidR="00AF4327" w:rsidRPr="00172DA3">
        <w:rPr>
          <w:rFonts w:ascii="Calibri" w:eastAsia="Times New Roman" w:hAnsi="Calibri" w:cs="Calibri"/>
          <w:sz w:val="24"/>
          <w:szCs w:val="24"/>
          <w:lang w:eastAsia="en-GB"/>
        </w:rPr>
        <w:t xml:space="preserve"> accepts any responsibility.</w:t>
      </w:r>
    </w:p>
    <w:p w14:paraId="521F9235" w14:textId="6A24A3A4" w:rsidR="004D10D8" w:rsidRPr="00172DA3" w:rsidRDefault="00FB27BC" w:rsidP="000F0EF1">
      <w:pPr>
        <w:numPr>
          <w:ilvl w:val="0"/>
          <w:numId w:val="3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4D10D8" w:rsidRPr="00172DA3">
        <w:rPr>
          <w:rFonts w:ascii="Calibri" w:eastAsia="Times New Roman" w:hAnsi="Calibri" w:cs="Calibri"/>
          <w:sz w:val="24"/>
          <w:szCs w:val="24"/>
          <w:lang w:eastAsia="en-GB"/>
        </w:rPr>
        <w:t xml:space="preserve"> will maintain all first aid proced</w:t>
      </w:r>
      <w:r w:rsidR="00AF4327" w:rsidRPr="00172DA3">
        <w:rPr>
          <w:rFonts w:ascii="Calibri" w:eastAsia="Times New Roman" w:hAnsi="Calibri" w:cs="Calibri"/>
          <w:sz w:val="24"/>
          <w:szCs w:val="24"/>
          <w:lang w:eastAsia="en-GB"/>
        </w:rPr>
        <w:t>ures as recommended by the HSE.</w:t>
      </w:r>
    </w:p>
    <w:p w14:paraId="2EEC7888" w14:textId="77777777" w:rsidR="008F7D35" w:rsidRPr="00172DA3" w:rsidRDefault="008F7D35" w:rsidP="000F0EF1">
      <w:pPr>
        <w:outlineLvl w:val="1"/>
        <w:rPr>
          <w:rFonts w:ascii="Calibri" w:eastAsia="Times New Roman" w:hAnsi="Calibri" w:cs="Calibri"/>
          <w:b/>
          <w:bCs/>
          <w:sz w:val="36"/>
          <w:szCs w:val="36"/>
          <w:lang w:eastAsia="en-GB"/>
        </w:rPr>
      </w:pPr>
    </w:p>
    <w:p w14:paraId="2038E98D" w14:textId="77777777" w:rsidR="004D10D8" w:rsidRPr="00172DA3" w:rsidRDefault="004D10D8"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p>
    <w:p w14:paraId="42648816" w14:textId="088AF131" w:rsidR="004D10D8" w:rsidRPr="00172DA3" w:rsidRDefault="00FB27BC" w:rsidP="000F0EF1">
      <w:pPr>
        <w:outlineLvl w:val="2"/>
        <w:rPr>
          <w:rFonts w:ascii="Calibri" w:eastAsia="Times New Roman" w:hAnsi="Calibri" w:cs="Calibri"/>
          <w:b/>
          <w:bCs/>
          <w:sz w:val="27"/>
          <w:szCs w:val="27"/>
          <w:lang w:eastAsia="en-GB"/>
        </w:rPr>
      </w:pPr>
      <w:r w:rsidRPr="00172DA3">
        <w:rPr>
          <w:rFonts w:ascii="Calibri" w:eastAsia="Times New Roman" w:hAnsi="Calibri" w:cs="Calibri"/>
          <w:b/>
          <w:bCs/>
          <w:sz w:val="27"/>
          <w:szCs w:val="27"/>
          <w:lang w:eastAsia="en-GB"/>
        </w:rPr>
        <w:t>COG</w:t>
      </w:r>
      <w:r w:rsidR="004D10D8" w:rsidRPr="00172DA3">
        <w:rPr>
          <w:rFonts w:ascii="Calibri" w:eastAsia="Times New Roman" w:hAnsi="Calibri" w:cs="Calibri"/>
          <w:b/>
          <w:bCs/>
          <w:sz w:val="27"/>
          <w:szCs w:val="27"/>
          <w:lang w:eastAsia="en-GB"/>
        </w:rPr>
        <w:t xml:space="preserve"> will ensure that:</w:t>
      </w:r>
    </w:p>
    <w:p w14:paraId="25C580DF" w14:textId="600B847A" w:rsidR="004D10D8" w:rsidRPr="00172DA3" w:rsidRDefault="004D10D8" w:rsidP="000F0EF1">
      <w:pPr>
        <w:numPr>
          <w:ilvl w:val="0"/>
          <w:numId w:val="3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first aid kits and equipment are </w:t>
      </w:r>
      <w:r w:rsidR="00AF4327" w:rsidRPr="00172DA3">
        <w:rPr>
          <w:rFonts w:ascii="Calibri" w:eastAsia="Times New Roman" w:hAnsi="Calibri" w:cs="Calibri"/>
          <w:sz w:val="24"/>
          <w:szCs w:val="24"/>
          <w:lang w:eastAsia="en-GB"/>
        </w:rPr>
        <w:t xml:space="preserve">maintained as per </w:t>
      </w:r>
      <w:r w:rsidR="005D0361" w:rsidRPr="00172DA3">
        <w:rPr>
          <w:rFonts w:ascii="Calibri" w:eastAsia="Times New Roman" w:hAnsi="Calibri" w:cs="Calibri"/>
          <w:sz w:val="24"/>
          <w:szCs w:val="24"/>
          <w:lang w:eastAsia="en-GB"/>
        </w:rPr>
        <w:t xml:space="preserve">legal </w:t>
      </w:r>
      <w:r w:rsidR="00AF4327" w:rsidRPr="00172DA3">
        <w:rPr>
          <w:rFonts w:ascii="Calibri" w:eastAsia="Times New Roman" w:hAnsi="Calibri" w:cs="Calibri"/>
          <w:sz w:val="24"/>
          <w:szCs w:val="24"/>
          <w:lang w:eastAsia="en-GB"/>
        </w:rPr>
        <w:t>requirements.</w:t>
      </w:r>
    </w:p>
    <w:p w14:paraId="24EDAC6D" w14:textId="00962684" w:rsidR="004D10D8" w:rsidRPr="00172DA3" w:rsidRDefault="004D10D8" w:rsidP="000F0EF1">
      <w:pPr>
        <w:numPr>
          <w:ilvl w:val="0"/>
          <w:numId w:val="3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responsible </w:t>
      </w:r>
      <w:r w:rsidR="00FB27BC" w:rsidRPr="00172DA3">
        <w:rPr>
          <w:rFonts w:ascii="Calibri" w:eastAsia="Times New Roman" w:hAnsi="Calibri" w:cs="Calibri"/>
          <w:sz w:val="24"/>
          <w:szCs w:val="24"/>
          <w:lang w:eastAsia="en-GB"/>
        </w:rPr>
        <w:t>trustees</w:t>
      </w:r>
      <w:r w:rsidR="00350F3D" w:rsidRPr="00172DA3">
        <w:rPr>
          <w:rFonts w:ascii="Calibri" w:eastAsia="Times New Roman" w:hAnsi="Calibri" w:cs="Calibri"/>
          <w:sz w:val="24"/>
          <w:szCs w:val="24"/>
          <w:lang w:eastAsia="en-GB"/>
        </w:rPr>
        <w:t>, trainees</w:t>
      </w:r>
      <w:r w:rsidRPr="00172DA3">
        <w:rPr>
          <w:rFonts w:ascii="Calibri" w:eastAsia="Times New Roman" w:hAnsi="Calibri" w:cs="Calibri"/>
          <w:sz w:val="24"/>
          <w:szCs w:val="24"/>
          <w:lang w:eastAsia="en-GB"/>
        </w:rPr>
        <w:t xml:space="preserve"> and volunteers are aware of their duties in the event of a first aid incident, including up to date t</w:t>
      </w:r>
      <w:r w:rsidR="00AF4327" w:rsidRPr="00172DA3">
        <w:rPr>
          <w:rFonts w:ascii="Calibri" w:eastAsia="Times New Roman" w:hAnsi="Calibri" w:cs="Calibri"/>
          <w:sz w:val="24"/>
          <w:szCs w:val="24"/>
          <w:lang w:eastAsia="en-GB"/>
        </w:rPr>
        <w:t>raining, refresher courses etc.</w:t>
      </w:r>
    </w:p>
    <w:p w14:paraId="4CFC9B07" w14:textId="00BE27B9" w:rsidR="004D10D8" w:rsidRPr="00172DA3" w:rsidRDefault="004D10D8" w:rsidP="000F0EF1">
      <w:pPr>
        <w:numPr>
          <w:ilvl w:val="0"/>
          <w:numId w:val="32"/>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Procedures are reviewed with any significant chan</w:t>
      </w:r>
      <w:r w:rsidR="00AF4327" w:rsidRPr="00172DA3">
        <w:rPr>
          <w:rFonts w:ascii="Calibri" w:eastAsia="Times New Roman" w:hAnsi="Calibri" w:cs="Calibri"/>
          <w:sz w:val="24"/>
          <w:szCs w:val="24"/>
          <w:lang w:eastAsia="en-GB"/>
        </w:rPr>
        <w:t xml:space="preserve">ges in activities of </w:t>
      </w:r>
      <w:r w:rsidR="00FB27BC" w:rsidRPr="00172DA3">
        <w:rPr>
          <w:rFonts w:ascii="Calibri" w:eastAsia="Times New Roman" w:hAnsi="Calibri" w:cs="Calibri"/>
          <w:sz w:val="24"/>
          <w:szCs w:val="24"/>
          <w:lang w:eastAsia="en-GB"/>
        </w:rPr>
        <w:t>COG</w:t>
      </w:r>
      <w:r w:rsidR="00AF4327" w:rsidRPr="00172DA3">
        <w:rPr>
          <w:rFonts w:ascii="Calibri" w:eastAsia="Times New Roman" w:hAnsi="Calibri" w:cs="Calibri"/>
          <w:sz w:val="24"/>
          <w:szCs w:val="24"/>
          <w:lang w:eastAsia="en-GB"/>
        </w:rPr>
        <w:t>.</w:t>
      </w:r>
    </w:p>
    <w:p w14:paraId="40D8BE91" w14:textId="77777777" w:rsidR="008F7D35" w:rsidRPr="00172DA3" w:rsidRDefault="008F7D35" w:rsidP="000F0EF1">
      <w:pPr>
        <w:outlineLvl w:val="1"/>
        <w:rPr>
          <w:rFonts w:ascii="Calibri" w:eastAsia="Times New Roman" w:hAnsi="Calibri" w:cs="Calibri"/>
          <w:b/>
          <w:bCs/>
          <w:sz w:val="36"/>
          <w:szCs w:val="36"/>
          <w:lang w:eastAsia="en-GB"/>
        </w:rPr>
      </w:pPr>
    </w:p>
    <w:p w14:paraId="11D435AF" w14:textId="77777777" w:rsidR="004D10D8" w:rsidRPr="00172DA3" w:rsidRDefault="004D10D8"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151C41C2" w14:textId="6B3BAAF7" w:rsidR="004D10D8" w:rsidRPr="00172DA3" w:rsidRDefault="008F7D35" w:rsidP="000F0EF1">
      <w:pPr>
        <w:numPr>
          <w:ilvl w:val="0"/>
          <w:numId w:val="3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COG will support relevant Lead </w:t>
      </w:r>
      <w:r w:rsidR="00CF0F13" w:rsidRPr="00172DA3">
        <w:rPr>
          <w:rFonts w:ascii="Calibri" w:eastAsia="Times New Roman" w:hAnsi="Calibri" w:cs="Calibri"/>
          <w:sz w:val="24"/>
          <w:szCs w:val="24"/>
          <w:lang w:eastAsia="en-GB"/>
        </w:rPr>
        <w:t>V</w:t>
      </w:r>
      <w:r w:rsidRPr="00172DA3">
        <w:rPr>
          <w:rFonts w:ascii="Calibri" w:eastAsia="Times New Roman" w:hAnsi="Calibri" w:cs="Calibri"/>
          <w:sz w:val="24"/>
          <w:szCs w:val="24"/>
          <w:lang w:eastAsia="en-GB"/>
        </w:rPr>
        <w:t xml:space="preserve">olunteers in maintaining relevant </w:t>
      </w:r>
      <w:r w:rsidR="004D10D8" w:rsidRPr="00172DA3">
        <w:rPr>
          <w:rFonts w:ascii="Calibri" w:eastAsia="Times New Roman" w:hAnsi="Calibri" w:cs="Calibri"/>
          <w:sz w:val="24"/>
          <w:szCs w:val="24"/>
          <w:lang w:eastAsia="en-GB"/>
        </w:rPr>
        <w:t xml:space="preserve">First Aid </w:t>
      </w:r>
      <w:r w:rsidRPr="00172DA3">
        <w:rPr>
          <w:rFonts w:ascii="Calibri" w:eastAsia="Times New Roman" w:hAnsi="Calibri" w:cs="Calibri"/>
          <w:sz w:val="24"/>
          <w:szCs w:val="24"/>
          <w:lang w:eastAsia="en-GB"/>
        </w:rPr>
        <w:t xml:space="preserve">qualifications and </w:t>
      </w:r>
      <w:r w:rsidR="004D10D8" w:rsidRPr="00172DA3">
        <w:rPr>
          <w:rFonts w:ascii="Calibri" w:eastAsia="Times New Roman" w:hAnsi="Calibri" w:cs="Calibri"/>
          <w:sz w:val="24"/>
          <w:szCs w:val="24"/>
          <w:lang w:eastAsia="en-GB"/>
        </w:rPr>
        <w:t>keep</w:t>
      </w:r>
      <w:r w:rsidRPr="00172DA3">
        <w:rPr>
          <w:rFonts w:ascii="Calibri" w:eastAsia="Times New Roman" w:hAnsi="Calibri" w:cs="Calibri"/>
          <w:sz w:val="24"/>
          <w:szCs w:val="24"/>
          <w:lang w:eastAsia="en-GB"/>
        </w:rPr>
        <w:t>ing</w:t>
      </w:r>
      <w:r w:rsidR="004D10D8" w:rsidRPr="00172DA3">
        <w:rPr>
          <w:rFonts w:ascii="Calibri" w:eastAsia="Times New Roman" w:hAnsi="Calibri" w:cs="Calibri"/>
          <w:sz w:val="24"/>
          <w:szCs w:val="24"/>
          <w:lang w:eastAsia="en-GB"/>
        </w:rPr>
        <w:t xml:space="preserve"> up to date with new guidelines and equi</w:t>
      </w:r>
      <w:r w:rsidR="00AF4327" w:rsidRPr="00172DA3">
        <w:rPr>
          <w:rFonts w:ascii="Calibri" w:eastAsia="Times New Roman" w:hAnsi="Calibri" w:cs="Calibri"/>
          <w:sz w:val="24"/>
          <w:szCs w:val="24"/>
          <w:lang w:eastAsia="en-GB"/>
        </w:rPr>
        <w:t>pment etc.</w:t>
      </w:r>
    </w:p>
    <w:p w14:paraId="78137861" w14:textId="344805E3" w:rsidR="00350F3D" w:rsidRPr="00172DA3" w:rsidRDefault="00092D2C" w:rsidP="000F0EF1">
      <w:pPr>
        <w:numPr>
          <w:ilvl w:val="0"/>
          <w:numId w:val="33"/>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H&amp;S rep will ensure that </w:t>
      </w:r>
      <w:r w:rsidR="004D10D8" w:rsidRPr="00172DA3">
        <w:rPr>
          <w:rFonts w:ascii="Calibri" w:eastAsia="Times New Roman" w:hAnsi="Calibri" w:cs="Calibri"/>
          <w:sz w:val="24"/>
          <w:szCs w:val="24"/>
          <w:lang w:eastAsia="en-GB"/>
        </w:rPr>
        <w:t>First Aid Equipment</w:t>
      </w:r>
      <w:r w:rsidRPr="00172DA3">
        <w:rPr>
          <w:rFonts w:ascii="Calibri" w:eastAsia="Times New Roman" w:hAnsi="Calibri" w:cs="Calibri"/>
          <w:sz w:val="24"/>
          <w:szCs w:val="24"/>
          <w:lang w:eastAsia="en-GB"/>
        </w:rPr>
        <w:t xml:space="preserve"> stocks are fit for purpose</w:t>
      </w:r>
      <w:r w:rsidR="00D147FF" w:rsidRPr="00172DA3">
        <w:rPr>
          <w:rFonts w:ascii="Calibri" w:eastAsia="Times New Roman" w:hAnsi="Calibri" w:cs="Calibri"/>
          <w:sz w:val="24"/>
          <w:szCs w:val="24"/>
          <w:lang w:eastAsia="en-GB"/>
        </w:rPr>
        <w:t>, and maintain up to date competency records</w:t>
      </w:r>
      <w:r w:rsidR="00AF4327" w:rsidRPr="00172DA3">
        <w:rPr>
          <w:rFonts w:ascii="Calibri" w:eastAsia="Times New Roman" w:hAnsi="Calibri" w:cs="Calibri"/>
          <w:sz w:val="24"/>
          <w:szCs w:val="24"/>
          <w:lang w:eastAsia="en-GB"/>
        </w:rPr>
        <w:t>.</w:t>
      </w:r>
    </w:p>
    <w:p w14:paraId="1DFE1754" w14:textId="77777777" w:rsidR="00350F3D" w:rsidRPr="00172DA3" w:rsidRDefault="00350F3D"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br w:type="page"/>
      </w:r>
    </w:p>
    <w:p w14:paraId="37D1AF2F" w14:textId="535AA0DE" w:rsidR="004D10D8" w:rsidRDefault="00FF362C" w:rsidP="000F0EF1">
      <w:pPr>
        <w:outlineLvl w:val="0"/>
        <w:rPr>
          <w:rFonts w:ascii="Calibri" w:eastAsia="Times New Roman" w:hAnsi="Calibri" w:cs="Calibri"/>
          <w:b/>
          <w:bCs/>
          <w:kern w:val="36"/>
          <w:sz w:val="48"/>
          <w:szCs w:val="48"/>
          <w:lang w:eastAsia="en-GB"/>
        </w:rPr>
      </w:pPr>
      <w:r w:rsidRPr="00172DA3">
        <w:rPr>
          <w:rFonts w:ascii="Calibri" w:eastAsia="Times New Roman" w:hAnsi="Calibri" w:cs="Calibri"/>
          <w:b/>
          <w:bCs/>
          <w:kern w:val="36"/>
          <w:sz w:val="48"/>
          <w:szCs w:val="48"/>
          <w:lang w:eastAsia="en-GB"/>
        </w:rPr>
        <w:lastRenderedPageBreak/>
        <w:t>9</w:t>
      </w:r>
      <w:r w:rsidR="000F0EF1">
        <w:rPr>
          <w:rFonts w:ascii="Calibri" w:eastAsia="Times New Roman" w:hAnsi="Calibri" w:cs="Calibri"/>
          <w:b/>
          <w:bCs/>
          <w:kern w:val="36"/>
          <w:sz w:val="48"/>
          <w:szCs w:val="48"/>
          <w:lang w:eastAsia="en-GB"/>
        </w:rPr>
        <w:t>.</w:t>
      </w:r>
      <w:r w:rsidRPr="00172DA3">
        <w:rPr>
          <w:rFonts w:ascii="Calibri" w:eastAsia="Times New Roman" w:hAnsi="Calibri" w:cs="Calibri"/>
          <w:b/>
          <w:bCs/>
          <w:kern w:val="36"/>
          <w:sz w:val="48"/>
          <w:szCs w:val="48"/>
          <w:lang w:eastAsia="en-GB"/>
        </w:rPr>
        <w:tab/>
      </w:r>
      <w:r w:rsidR="00D433EE" w:rsidRPr="00172DA3">
        <w:rPr>
          <w:rFonts w:ascii="Calibri" w:eastAsia="Times New Roman" w:hAnsi="Calibri" w:cs="Calibri"/>
          <w:b/>
          <w:bCs/>
          <w:kern w:val="36"/>
          <w:sz w:val="48"/>
          <w:szCs w:val="48"/>
          <w:lang w:eastAsia="en-GB"/>
        </w:rPr>
        <w:t>Highways and D</w:t>
      </w:r>
      <w:r w:rsidR="004D10D8" w:rsidRPr="00172DA3">
        <w:rPr>
          <w:rFonts w:ascii="Calibri" w:eastAsia="Times New Roman" w:hAnsi="Calibri" w:cs="Calibri"/>
          <w:b/>
          <w:bCs/>
          <w:kern w:val="36"/>
          <w:sz w:val="48"/>
          <w:szCs w:val="48"/>
          <w:lang w:eastAsia="en-GB"/>
        </w:rPr>
        <w:t>riving</w:t>
      </w:r>
    </w:p>
    <w:p w14:paraId="6AEE7D58" w14:textId="77777777" w:rsidR="008F7D35" w:rsidRPr="00172DA3" w:rsidRDefault="008F7D35" w:rsidP="000F0EF1">
      <w:pPr>
        <w:rPr>
          <w:rFonts w:ascii="Calibri" w:eastAsia="Times New Roman" w:hAnsi="Calibri" w:cs="Calibri"/>
          <w:b/>
          <w:bCs/>
          <w:sz w:val="36"/>
          <w:szCs w:val="36"/>
          <w:lang w:eastAsia="en-GB"/>
        </w:rPr>
      </w:pPr>
    </w:p>
    <w:p w14:paraId="023A645C" w14:textId="77777777" w:rsidR="00633046" w:rsidRPr="00172DA3" w:rsidRDefault="00350F3D" w:rsidP="000F0EF1">
      <w:pPr>
        <w:rPr>
          <w:rFonts w:ascii="Calibri" w:eastAsia="Times New Roman" w:hAnsi="Calibri" w:cs="Calibri"/>
          <w:sz w:val="24"/>
          <w:szCs w:val="24"/>
          <w:lang w:eastAsia="en-GB"/>
        </w:rPr>
      </w:pPr>
      <w:r w:rsidRPr="00172DA3">
        <w:rPr>
          <w:rFonts w:ascii="Calibri" w:eastAsia="Times New Roman" w:hAnsi="Calibri" w:cs="Calibri"/>
          <w:b/>
          <w:bCs/>
          <w:sz w:val="36"/>
          <w:szCs w:val="36"/>
          <w:lang w:eastAsia="en-GB"/>
        </w:rPr>
        <w:t>D</w:t>
      </w:r>
      <w:r w:rsidR="004D10D8" w:rsidRPr="00172DA3">
        <w:rPr>
          <w:rFonts w:ascii="Calibri" w:eastAsia="Times New Roman" w:hAnsi="Calibri" w:cs="Calibri"/>
          <w:b/>
          <w:bCs/>
          <w:sz w:val="36"/>
          <w:szCs w:val="36"/>
          <w:lang w:eastAsia="en-GB"/>
        </w:rPr>
        <w:t>efinitio</w:t>
      </w:r>
      <w:r w:rsidR="00633046" w:rsidRPr="00172DA3">
        <w:rPr>
          <w:rFonts w:ascii="Calibri" w:eastAsia="Times New Roman" w:hAnsi="Calibri" w:cs="Calibri"/>
          <w:sz w:val="36"/>
          <w:szCs w:val="36"/>
          <w:lang w:eastAsia="en-GB"/>
        </w:rPr>
        <w:t>n</w:t>
      </w:r>
    </w:p>
    <w:p w14:paraId="603B6E4C" w14:textId="77777777" w:rsidR="008F7D35" w:rsidRPr="00172DA3" w:rsidRDefault="004D10D8" w:rsidP="000F0EF1">
      <w:pPr>
        <w:pStyle w:val="ListParagraph"/>
        <w:numPr>
          <w:ilvl w:val="0"/>
          <w:numId w:val="3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Only vehicles registered for use on the public highway are covered by this policy</w:t>
      </w:r>
    </w:p>
    <w:p w14:paraId="5316B78B" w14:textId="77777777" w:rsidR="008F7D35" w:rsidRPr="00172DA3" w:rsidRDefault="008F7D35" w:rsidP="000F0EF1">
      <w:pPr>
        <w:pStyle w:val="ListParagraph"/>
        <w:numPr>
          <w:ilvl w:val="0"/>
          <w:numId w:val="3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At present COG does not own any </w:t>
      </w:r>
      <w:r w:rsidR="004D10D8" w:rsidRPr="00172DA3">
        <w:rPr>
          <w:rFonts w:ascii="Calibri" w:eastAsia="Times New Roman" w:hAnsi="Calibri" w:cs="Calibri"/>
          <w:sz w:val="24"/>
          <w:szCs w:val="24"/>
          <w:lang w:eastAsia="en-GB"/>
        </w:rPr>
        <w:t>road going machine</w:t>
      </w:r>
      <w:r w:rsidRPr="00172DA3">
        <w:rPr>
          <w:rFonts w:ascii="Calibri" w:eastAsia="Times New Roman" w:hAnsi="Calibri" w:cs="Calibri"/>
          <w:sz w:val="24"/>
          <w:szCs w:val="24"/>
          <w:lang w:eastAsia="en-GB"/>
        </w:rPr>
        <w:t>, so this policy applies to:</w:t>
      </w:r>
    </w:p>
    <w:p w14:paraId="15803605" w14:textId="49DF7C34" w:rsidR="008F7D35" w:rsidRPr="00172DA3" w:rsidRDefault="008F7D35" w:rsidP="000F0EF1">
      <w:pPr>
        <w:pStyle w:val="ListParagraph"/>
        <w:numPr>
          <w:ilvl w:val="1"/>
          <w:numId w:val="3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vehicles </w:t>
      </w:r>
      <w:r w:rsidR="004D10D8" w:rsidRPr="00172DA3">
        <w:rPr>
          <w:rFonts w:ascii="Calibri" w:eastAsia="Times New Roman" w:hAnsi="Calibri" w:cs="Calibri"/>
          <w:sz w:val="24"/>
          <w:szCs w:val="24"/>
          <w:lang w:eastAsia="en-GB"/>
        </w:rPr>
        <w:t>supp</w:t>
      </w:r>
      <w:r w:rsidR="00350F3D" w:rsidRPr="00172DA3">
        <w:rPr>
          <w:rFonts w:ascii="Calibri" w:eastAsia="Times New Roman" w:hAnsi="Calibri" w:cs="Calibri"/>
          <w:sz w:val="24"/>
          <w:szCs w:val="24"/>
          <w:lang w:eastAsia="en-GB"/>
        </w:rPr>
        <w:t xml:space="preserve">lied by </w:t>
      </w:r>
      <w:r w:rsidR="00FB27BC" w:rsidRPr="00172DA3">
        <w:rPr>
          <w:rFonts w:ascii="Calibri" w:eastAsia="Times New Roman" w:hAnsi="Calibri" w:cs="Calibri"/>
          <w:sz w:val="24"/>
          <w:szCs w:val="24"/>
          <w:lang w:eastAsia="en-GB"/>
        </w:rPr>
        <w:t>COG</w:t>
      </w:r>
      <w:r w:rsidR="00350F3D" w:rsidRPr="00172DA3">
        <w:rPr>
          <w:rFonts w:ascii="Calibri" w:eastAsia="Times New Roman" w:hAnsi="Calibri" w:cs="Calibri"/>
          <w:sz w:val="24"/>
          <w:szCs w:val="24"/>
          <w:lang w:eastAsia="en-GB"/>
        </w:rPr>
        <w:t xml:space="preserve"> for the use by</w:t>
      </w:r>
      <w:r w:rsidR="004D10D8" w:rsidRPr="00172DA3">
        <w:rPr>
          <w:rFonts w:ascii="Calibri" w:eastAsia="Times New Roman" w:hAnsi="Calibri" w:cs="Calibri"/>
          <w:sz w:val="24"/>
          <w:szCs w:val="24"/>
          <w:lang w:eastAsia="en-GB"/>
        </w:rPr>
        <w:t xml:space="preserve"> any </w:t>
      </w:r>
      <w:r w:rsidR="00FB27BC" w:rsidRPr="00172DA3">
        <w:rPr>
          <w:rFonts w:ascii="Calibri" w:eastAsia="Times New Roman" w:hAnsi="Calibri" w:cs="Calibri"/>
          <w:sz w:val="24"/>
          <w:szCs w:val="24"/>
          <w:lang w:eastAsia="en-GB"/>
        </w:rPr>
        <w:t>trustee</w:t>
      </w:r>
      <w:r w:rsidR="00350F3D" w:rsidRPr="00172DA3">
        <w:rPr>
          <w:rFonts w:ascii="Calibri" w:eastAsia="Times New Roman" w:hAnsi="Calibri" w:cs="Calibri"/>
          <w:sz w:val="24"/>
          <w:szCs w:val="24"/>
          <w:lang w:eastAsia="en-GB"/>
        </w:rPr>
        <w:t>, trainee</w:t>
      </w:r>
      <w:r w:rsidR="004D10D8" w:rsidRPr="00172DA3">
        <w:rPr>
          <w:rFonts w:ascii="Calibri" w:eastAsia="Times New Roman" w:hAnsi="Calibri" w:cs="Calibri"/>
          <w:sz w:val="24"/>
          <w:szCs w:val="24"/>
          <w:lang w:eastAsia="en-GB"/>
        </w:rPr>
        <w:t xml:space="preserve"> or volunteers</w:t>
      </w:r>
      <w:r w:rsidRPr="00172DA3">
        <w:rPr>
          <w:rFonts w:ascii="Calibri" w:eastAsia="Times New Roman" w:hAnsi="Calibri" w:cs="Calibri"/>
          <w:sz w:val="24"/>
          <w:szCs w:val="24"/>
          <w:lang w:eastAsia="en-GB"/>
        </w:rPr>
        <w:t xml:space="preserve"> (</w:t>
      </w:r>
      <w:r w:rsidR="000F0EF1" w:rsidRPr="00172DA3">
        <w:rPr>
          <w:rFonts w:ascii="Calibri" w:eastAsia="Times New Roman" w:hAnsi="Calibri" w:cs="Calibri"/>
          <w:sz w:val="24"/>
          <w:szCs w:val="24"/>
          <w:lang w:eastAsia="en-GB"/>
        </w:rPr>
        <w:t>e.g.</w:t>
      </w:r>
      <w:r w:rsidRPr="00172DA3">
        <w:rPr>
          <w:rFonts w:ascii="Calibri" w:eastAsia="Times New Roman" w:hAnsi="Calibri" w:cs="Calibri"/>
          <w:sz w:val="24"/>
          <w:szCs w:val="24"/>
          <w:lang w:eastAsia="en-GB"/>
        </w:rPr>
        <w:t xml:space="preserve"> rented through the </w:t>
      </w:r>
      <w:r w:rsidR="000F0EF1">
        <w:rPr>
          <w:rFonts w:ascii="Calibri" w:eastAsia="Times New Roman" w:hAnsi="Calibri" w:cs="Calibri"/>
          <w:sz w:val="24"/>
          <w:szCs w:val="24"/>
          <w:lang w:eastAsia="en-GB"/>
        </w:rPr>
        <w:t>Malvern</w:t>
      </w:r>
      <w:r w:rsidRPr="00172DA3">
        <w:rPr>
          <w:rFonts w:ascii="Calibri" w:eastAsia="Times New Roman" w:hAnsi="Calibri" w:cs="Calibri"/>
          <w:sz w:val="24"/>
          <w:szCs w:val="24"/>
          <w:lang w:eastAsia="en-GB"/>
        </w:rPr>
        <w:t xml:space="preserve"> Car Club)</w:t>
      </w:r>
    </w:p>
    <w:p w14:paraId="1528DF70" w14:textId="5DF77ED9" w:rsidR="004D10D8" w:rsidRPr="00172DA3" w:rsidRDefault="008F7D35" w:rsidP="000F0EF1">
      <w:pPr>
        <w:pStyle w:val="ListParagraph"/>
        <w:numPr>
          <w:ilvl w:val="1"/>
          <w:numId w:val="3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vehicles </w:t>
      </w:r>
      <w:r w:rsidR="004D10D8" w:rsidRPr="00172DA3">
        <w:rPr>
          <w:rFonts w:ascii="Calibri" w:eastAsia="Times New Roman" w:hAnsi="Calibri" w:cs="Calibri"/>
          <w:sz w:val="24"/>
          <w:szCs w:val="24"/>
          <w:lang w:eastAsia="en-GB"/>
        </w:rPr>
        <w:t xml:space="preserve">owned, rented or leased by a member of </w:t>
      </w:r>
      <w:r w:rsidR="00FB27BC" w:rsidRPr="00172DA3">
        <w:rPr>
          <w:rFonts w:ascii="Calibri" w:eastAsia="Times New Roman" w:hAnsi="Calibri" w:cs="Calibri"/>
          <w:sz w:val="24"/>
          <w:szCs w:val="24"/>
          <w:lang w:eastAsia="en-GB"/>
        </w:rPr>
        <w:t>trustees</w:t>
      </w:r>
      <w:r w:rsidR="00350F3D" w:rsidRPr="00172DA3">
        <w:rPr>
          <w:rFonts w:ascii="Calibri" w:eastAsia="Times New Roman" w:hAnsi="Calibri" w:cs="Calibri"/>
          <w:sz w:val="24"/>
          <w:szCs w:val="24"/>
          <w:lang w:eastAsia="en-GB"/>
        </w:rPr>
        <w:t>, trainee</w:t>
      </w:r>
      <w:r w:rsidR="004D10D8" w:rsidRPr="00172DA3">
        <w:rPr>
          <w:rFonts w:ascii="Calibri" w:eastAsia="Times New Roman" w:hAnsi="Calibri" w:cs="Calibri"/>
          <w:sz w:val="24"/>
          <w:szCs w:val="24"/>
          <w:lang w:eastAsia="en-GB"/>
        </w:rPr>
        <w:t xml:space="preserve"> or volunteer and used while on </w:t>
      </w:r>
      <w:r w:rsidRPr="00172DA3">
        <w:rPr>
          <w:rFonts w:ascii="Calibri" w:eastAsia="Times New Roman" w:hAnsi="Calibri" w:cs="Calibri"/>
          <w:sz w:val="24"/>
          <w:szCs w:val="24"/>
          <w:lang w:eastAsia="en-GB"/>
        </w:rPr>
        <w:t>COG</w:t>
      </w:r>
      <w:r w:rsidR="004D10D8" w:rsidRPr="00172DA3">
        <w:rPr>
          <w:rFonts w:ascii="Calibri" w:eastAsia="Times New Roman" w:hAnsi="Calibri" w:cs="Calibri"/>
          <w:sz w:val="24"/>
          <w:szCs w:val="24"/>
          <w:lang w:eastAsia="en-GB"/>
        </w:rPr>
        <w:t xml:space="preserve"> business.</w:t>
      </w:r>
    </w:p>
    <w:p w14:paraId="5C108023" w14:textId="20907857" w:rsidR="004D10D8" w:rsidRPr="00172DA3" w:rsidRDefault="004D10D8" w:rsidP="000F0EF1">
      <w:pPr>
        <w:pStyle w:val="ListParagraph"/>
        <w:numPr>
          <w:ilvl w:val="0"/>
          <w:numId w:val="3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highway is considered any public route or private route routinely used for public access (such as car parks, drives </w:t>
      </w:r>
      <w:r w:rsidR="000F0EF1" w:rsidRPr="00172DA3">
        <w:rPr>
          <w:rFonts w:ascii="Calibri" w:eastAsia="Times New Roman" w:hAnsi="Calibri" w:cs="Calibri"/>
          <w:sz w:val="24"/>
          <w:szCs w:val="24"/>
          <w:lang w:eastAsia="en-GB"/>
        </w:rPr>
        <w:t>etc.</w:t>
      </w:r>
      <w:r w:rsidR="00D147FF" w:rsidRPr="00172DA3">
        <w:rPr>
          <w:rFonts w:ascii="Calibri" w:eastAsia="Times New Roman" w:hAnsi="Calibri" w:cs="Calibri"/>
          <w:sz w:val="24"/>
          <w:szCs w:val="24"/>
          <w:lang w:eastAsia="en-GB"/>
        </w:rPr>
        <w:t>)</w:t>
      </w:r>
      <w:r w:rsidRPr="00172DA3">
        <w:rPr>
          <w:rFonts w:ascii="Calibri" w:eastAsia="Times New Roman" w:hAnsi="Calibri" w:cs="Calibri"/>
          <w:sz w:val="24"/>
          <w:szCs w:val="24"/>
          <w:lang w:eastAsia="en-GB"/>
        </w:rPr>
        <w:t>.</w:t>
      </w:r>
    </w:p>
    <w:p w14:paraId="0010B541" w14:textId="658C142A" w:rsidR="004D10D8" w:rsidRPr="00172DA3" w:rsidRDefault="004D10D8" w:rsidP="000F0EF1">
      <w:pPr>
        <w:pStyle w:val="ListParagraph"/>
        <w:numPr>
          <w:ilvl w:val="0"/>
          <w:numId w:val="3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Driving relates to any Trust </w:t>
      </w:r>
      <w:r w:rsidR="00FB27BC" w:rsidRPr="00172DA3">
        <w:rPr>
          <w:rFonts w:ascii="Calibri" w:eastAsia="Times New Roman" w:hAnsi="Calibri" w:cs="Calibri"/>
          <w:sz w:val="24"/>
          <w:szCs w:val="24"/>
          <w:lang w:eastAsia="en-GB"/>
        </w:rPr>
        <w:t>trustees</w:t>
      </w:r>
      <w:r w:rsidRPr="00172DA3">
        <w:rPr>
          <w:rFonts w:ascii="Calibri" w:eastAsia="Times New Roman" w:hAnsi="Calibri" w:cs="Calibri"/>
          <w:sz w:val="24"/>
          <w:szCs w:val="24"/>
          <w:lang w:eastAsia="en-GB"/>
        </w:rPr>
        <w:t xml:space="preserve"> or volunteers using any vehicle on </w:t>
      </w:r>
      <w:r w:rsidR="00AF4327" w:rsidRPr="00172DA3">
        <w:rPr>
          <w:rFonts w:ascii="Calibri" w:eastAsia="Times New Roman" w:hAnsi="Calibri" w:cs="Calibri"/>
          <w:sz w:val="24"/>
          <w:szCs w:val="24"/>
          <w:lang w:eastAsia="en-GB"/>
        </w:rPr>
        <w:t>a highway.</w:t>
      </w:r>
    </w:p>
    <w:p w14:paraId="300C1048" w14:textId="77777777" w:rsidR="008F7D35" w:rsidRPr="00172DA3" w:rsidRDefault="008F7D35" w:rsidP="000F0EF1">
      <w:pPr>
        <w:outlineLvl w:val="1"/>
        <w:rPr>
          <w:rFonts w:ascii="Calibri" w:eastAsia="Times New Roman" w:hAnsi="Calibri" w:cs="Calibri"/>
          <w:b/>
          <w:bCs/>
          <w:sz w:val="36"/>
          <w:szCs w:val="36"/>
          <w:lang w:eastAsia="en-GB"/>
        </w:rPr>
      </w:pPr>
    </w:p>
    <w:p w14:paraId="1C063FBA" w14:textId="215DDADA" w:rsidR="004D10D8" w:rsidRPr="00172DA3" w:rsidRDefault="004D10D8"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70AF5B6A" w14:textId="7126C9A9" w:rsidR="004D10D8" w:rsidRPr="00172DA3" w:rsidRDefault="004D10D8" w:rsidP="000F0EF1">
      <w:pPr>
        <w:numPr>
          <w:ilvl w:val="0"/>
          <w:numId w:val="3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Any member of </w:t>
      </w:r>
      <w:r w:rsidR="00FB27BC" w:rsidRPr="00172DA3">
        <w:rPr>
          <w:rFonts w:ascii="Calibri" w:eastAsia="Times New Roman" w:hAnsi="Calibri" w:cs="Calibri"/>
          <w:sz w:val="24"/>
          <w:szCs w:val="24"/>
          <w:lang w:eastAsia="en-GB"/>
        </w:rPr>
        <w:t>trustees</w:t>
      </w:r>
      <w:r w:rsidRPr="00172DA3">
        <w:rPr>
          <w:rFonts w:ascii="Calibri" w:eastAsia="Times New Roman" w:hAnsi="Calibri" w:cs="Calibri"/>
          <w:sz w:val="24"/>
          <w:szCs w:val="24"/>
          <w:lang w:eastAsia="en-GB"/>
        </w:rPr>
        <w:t xml:space="preserve"> or volunteer using any vehicle on a highway shall ensure that they conform to </w:t>
      </w:r>
      <w:r w:rsidR="00350F3D" w:rsidRPr="00172DA3">
        <w:rPr>
          <w:rFonts w:ascii="Calibri" w:eastAsia="Times New Roman" w:hAnsi="Calibri" w:cs="Calibri"/>
          <w:sz w:val="24"/>
          <w:szCs w:val="24"/>
          <w:lang w:eastAsia="en-GB"/>
        </w:rPr>
        <w:t>the Road Traffic Act and Road S</w:t>
      </w:r>
      <w:r w:rsidRPr="00172DA3">
        <w:rPr>
          <w:rFonts w:ascii="Calibri" w:eastAsia="Times New Roman" w:hAnsi="Calibri" w:cs="Calibri"/>
          <w:sz w:val="24"/>
          <w:szCs w:val="24"/>
          <w:lang w:eastAsia="en-GB"/>
        </w:rPr>
        <w:t>afety Act in accordance with thei</w:t>
      </w:r>
      <w:r w:rsidR="00AF4327" w:rsidRPr="00172DA3">
        <w:rPr>
          <w:rFonts w:ascii="Calibri" w:eastAsia="Times New Roman" w:hAnsi="Calibri" w:cs="Calibri"/>
          <w:sz w:val="24"/>
          <w:szCs w:val="24"/>
          <w:lang w:eastAsia="en-GB"/>
        </w:rPr>
        <w:t>r legal driving responsibility.</w:t>
      </w:r>
    </w:p>
    <w:p w14:paraId="1252D9BC" w14:textId="09ECA441" w:rsidR="004D10D8" w:rsidRPr="00172DA3" w:rsidRDefault="004D10D8" w:rsidP="000F0EF1">
      <w:pPr>
        <w:numPr>
          <w:ilvl w:val="0"/>
          <w:numId w:val="35"/>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Where </w:t>
      </w:r>
      <w:r w:rsidR="00FB27BC" w:rsidRPr="00172DA3">
        <w:rPr>
          <w:rFonts w:ascii="Calibri" w:eastAsia="Times New Roman" w:hAnsi="Calibri" w:cs="Calibri"/>
          <w:sz w:val="24"/>
          <w:szCs w:val="24"/>
          <w:lang w:eastAsia="en-GB"/>
        </w:rPr>
        <w:t>COG</w:t>
      </w:r>
      <w:r w:rsidRPr="00172DA3">
        <w:rPr>
          <w:rFonts w:ascii="Calibri" w:eastAsia="Times New Roman" w:hAnsi="Calibri" w:cs="Calibri"/>
          <w:sz w:val="24"/>
          <w:szCs w:val="24"/>
          <w:lang w:eastAsia="en-GB"/>
        </w:rPr>
        <w:t xml:space="preserve"> requires </w:t>
      </w:r>
      <w:r w:rsidR="00FB27BC" w:rsidRPr="00172DA3">
        <w:rPr>
          <w:rFonts w:ascii="Calibri" w:eastAsia="Times New Roman" w:hAnsi="Calibri" w:cs="Calibri"/>
          <w:sz w:val="24"/>
          <w:szCs w:val="24"/>
          <w:lang w:eastAsia="en-GB"/>
        </w:rPr>
        <w:t>trustees</w:t>
      </w:r>
      <w:r w:rsidRPr="00172DA3">
        <w:rPr>
          <w:rFonts w:ascii="Calibri" w:eastAsia="Times New Roman" w:hAnsi="Calibri" w:cs="Calibri"/>
          <w:sz w:val="24"/>
          <w:szCs w:val="24"/>
          <w:lang w:eastAsia="en-GB"/>
        </w:rPr>
        <w:t xml:space="preserve"> or volunteers to use their own vehicles all aspects of that use wi</w:t>
      </w:r>
      <w:r w:rsidR="00AF4327" w:rsidRPr="00172DA3">
        <w:rPr>
          <w:rFonts w:ascii="Calibri" w:eastAsia="Times New Roman" w:hAnsi="Calibri" w:cs="Calibri"/>
          <w:sz w:val="24"/>
          <w:szCs w:val="24"/>
          <w:lang w:eastAsia="en-GB"/>
        </w:rPr>
        <w:t>ll conform to Road Traffic Law.</w:t>
      </w:r>
    </w:p>
    <w:p w14:paraId="78134689" w14:textId="77777777" w:rsidR="008F7D35" w:rsidRPr="00172DA3" w:rsidRDefault="008F7D35" w:rsidP="000F0EF1">
      <w:pPr>
        <w:outlineLvl w:val="1"/>
        <w:rPr>
          <w:rFonts w:ascii="Calibri" w:eastAsia="Times New Roman" w:hAnsi="Calibri" w:cs="Calibri"/>
          <w:b/>
          <w:bCs/>
          <w:sz w:val="36"/>
          <w:szCs w:val="36"/>
          <w:lang w:eastAsia="en-GB"/>
        </w:rPr>
      </w:pPr>
    </w:p>
    <w:p w14:paraId="0F77CE40" w14:textId="77777777" w:rsidR="004D10D8" w:rsidRPr="00172DA3" w:rsidRDefault="004D10D8"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p>
    <w:p w14:paraId="0E864D2A" w14:textId="3F98B160" w:rsidR="004D10D8" w:rsidRPr="00172DA3" w:rsidRDefault="00FB27BC" w:rsidP="000F0EF1">
      <w:pPr>
        <w:numPr>
          <w:ilvl w:val="0"/>
          <w:numId w:val="36"/>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4D10D8" w:rsidRPr="00172DA3">
        <w:rPr>
          <w:rFonts w:ascii="Calibri" w:eastAsia="Times New Roman" w:hAnsi="Calibri" w:cs="Calibri"/>
          <w:sz w:val="24"/>
          <w:szCs w:val="24"/>
          <w:lang w:eastAsia="en-GB"/>
        </w:rPr>
        <w:t xml:space="preserve"> will assure itself of the competency and legality of any </w:t>
      </w:r>
      <w:r w:rsidRPr="00172DA3">
        <w:rPr>
          <w:rFonts w:ascii="Calibri" w:eastAsia="Times New Roman" w:hAnsi="Calibri" w:cs="Calibri"/>
          <w:sz w:val="24"/>
          <w:szCs w:val="24"/>
          <w:lang w:eastAsia="en-GB"/>
        </w:rPr>
        <w:t>trustees</w:t>
      </w:r>
      <w:r w:rsidR="004D10D8" w:rsidRPr="00172DA3">
        <w:rPr>
          <w:rFonts w:ascii="Calibri" w:eastAsia="Times New Roman" w:hAnsi="Calibri" w:cs="Calibri"/>
          <w:sz w:val="24"/>
          <w:szCs w:val="24"/>
          <w:lang w:eastAsia="en-GB"/>
        </w:rPr>
        <w:t xml:space="preserve"> or volunteers using vehicle</w:t>
      </w:r>
      <w:r w:rsidR="00AF4327" w:rsidRPr="00172DA3">
        <w:rPr>
          <w:rFonts w:ascii="Calibri" w:eastAsia="Times New Roman" w:hAnsi="Calibri" w:cs="Calibri"/>
          <w:sz w:val="24"/>
          <w:szCs w:val="24"/>
          <w:lang w:eastAsia="en-GB"/>
        </w:rPr>
        <w:t xml:space="preserve">s </w:t>
      </w:r>
      <w:r w:rsidR="008F7D35" w:rsidRPr="00172DA3">
        <w:rPr>
          <w:rFonts w:ascii="Calibri" w:eastAsia="Times New Roman" w:hAnsi="Calibri" w:cs="Calibri"/>
          <w:sz w:val="24"/>
          <w:szCs w:val="24"/>
          <w:lang w:eastAsia="en-GB"/>
        </w:rPr>
        <w:t xml:space="preserve">supplied by COG </w:t>
      </w:r>
      <w:r w:rsidR="00AF4327" w:rsidRPr="00172DA3">
        <w:rPr>
          <w:rFonts w:ascii="Calibri" w:eastAsia="Times New Roman" w:hAnsi="Calibri" w:cs="Calibri"/>
          <w:sz w:val="24"/>
          <w:szCs w:val="24"/>
          <w:lang w:eastAsia="en-GB"/>
        </w:rPr>
        <w:t>before they permit their use.</w:t>
      </w:r>
    </w:p>
    <w:p w14:paraId="514AF869" w14:textId="359C5923" w:rsidR="004D10D8" w:rsidRPr="00172DA3" w:rsidRDefault="00350F3D" w:rsidP="000F0EF1">
      <w:pPr>
        <w:numPr>
          <w:ilvl w:val="0"/>
          <w:numId w:val="36"/>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Any </w:t>
      </w:r>
      <w:r w:rsidR="00FB27BC" w:rsidRPr="00172DA3">
        <w:rPr>
          <w:rFonts w:ascii="Calibri" w:eastAsia="Times New Roman" w:hAnsi="Calibri" w:cs="Calibri"/>
          <w:sz w:val="24"/>
          <w:szCs w:val="24"/>
          <w:lang w:eastAsia="en-GB"/>
        </w:rPr>
        <w:t>trustees</w:t>
      </w:r>
      <w:r w:rsidRPr="00172DA3">
        <w:rPr>
          <w:rFonts w:ascii="Calibri" w:eastAsia="Times New Roman" w:hAnsi="Calibri" w:cs="Calibri"/>
          <w:sz w:val="24"/>
          <w:szCs w:val="24"/>
          <w:lang w:eastAsia="en-GB"/>
        </w:rPr>
        <w:t xml:space="preserve"> or trainee</w:t>
      </w:r>
      <w:r w:rsidR="004D10D8" w:rsidRPr="00172DA3">
        <w:rPr>
          <w:rFonts w:ascii="Calibri" w:eastAsia="Times New Roman" w:hAnsi="Calibri" w:cs="Calibri"/>
          <w:sz w:val="24"/>
          <w:szCs w:val="24"/>
          <w:lang w:eastAsia="en-GB"/>
        </w:rPr>
        <w:t xml:space="preserve"> required to use their own vehicle while on </w:t>
      </w:r>
      <w:r w:rsidR="008F7D35" w:rsidRPr="00172DA3">
        <w:rPr>
          <w:rFonts w:ascii="Calibri" w:eastAsia="Times New Roman" w:hAnsi="Calibri" w:cs="Calibri"/>
          <w:sz w:val="24"/>
          <w:szCs w:val="24"/>
          <w:lang w:eastAsia="en-GB"/>
        </w:rPr>
        <w:t>COG</w:t>
      </w:r>
      <w:r w:rsidR="004D10D8" w:rsidRPr="00172DA3">
        <w:rPr>
          <w:rFonts w:ascii="Calibri" w:eastAsia="Times New Roman" w:hAnsi="Calibri" w:cs="Calibri"/>
          <w:sz w:val="24"/>
          <w:szCs w:val="24"/>
          <w:lang w:eastAsia="en-GB"/>
        </w:rPr>
        <w:t xml:space="preserve"> business must be fully licensed, </w:t>
      </w:r>
      <w:r w:rsidR="00AF4327" w:rsidRPr="00172DA3">
        <w:rPr>
          <w:rFonts w:ascii="Calibri" w:eastAsia="Times New Roman" w:hAnsi="Calibri" w:cs="Calibri"/>
          <w:sz w:val="24"/>
          <w:szCs w:val="24"/>
          <w:lang w:eastAsia="en-GB"/>
        </w:rPr>
        <w:t>insured and competent to do so.</w:t>
      </w:r>
    </w:p>
    <w:p w14:paraId="4A147725" w14:textId="77777777" w:rsidR="008F7D35" w:rsidRPr="00172DA3" w:rsidRDefault="008F7D35" w:rsidP="000F0EF1">
      <w:pPr>
        <w:outlineLvl w:val="1"/>
        <w:rPr>
          <w:rFonts w:ascii="Calibri" w:eastAsia="Times New Roman" w:hAnsi="Calibri" w:cs="Calibri"/>
          <w:b/>
          <w:bCs/>
          <w:sz w:val="36"/>
          <w:szCs w:val="36"/>
          <w:lang w:eastAsia="en-GB"/>
        </w:rPr>
      </w:pPr>
    </w:p>
    <w:p w14:paraId="4428AECF" w14:textId="77777777" w:rsidR="004D10D8" w:rsidRPr="00172DA3" w:rsidRDefault="004D10D8"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5A42C087" w14:textId="060D1D33" w:rsidR="004D10D8" w:rsidRPr="00172DA3" w:rsidRDefault="004D10D8" w:rsidP="000F0EF1">
      <w:pPr>
        <w:numPr>
          <w:ilvl w:val="0"/>
          <w:numId w:val="3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w:t>
      </w:r>
      <w:r w:rsidR="00FB27BC" w:rsidRPr="00172DA3">
        <w:rPr>
          <w:rFonts w:ascii="Calibri" w:eastAsia="Times New Roman" w:hAnsi="Calibri" w:cs="Calibri"/>
          <w:sz w:val="24"/>
          <w:szCs w:val="24"/>
          <w:lang w:eastAsia="en-GB"/>
        </w:rPr>
        <w:t>trustees</w:t>
      </w:r>
      <w:r w:rsidR="00350F3D" w:rsidRPr="00172DA3">
        <w:rPr>
          <w:rFonts w:ascii="Calibri" w:eastAsia="Times New Roman" w:hAnsi="Calibri" w:cs="Calibri"/>
          <w:sz w:val="24"/>
          <w:szCs w:val="24"/>
          <w:lang w:eastAsia="en-GB"/>
        </w:rPr>
        <w:t>, trainees</w:t>
      </w:r>
      <w:r w:rsidRPr="00172DA3">
        <w:rPr>
          <w:rFonts w:ascii="Calibri" w:eastAsia="Times New Roman" w:hAnsi="Calibri" w:cs="Calibri"/>
          <w:sz w:val="24"/>
          <w:szCs w:val="24"/>
          <w:lang w:eastAsia="en-GB"/>
        </w:rPr>
        <w:t xml:space="preserve"> or volunteers driving as part of their work for </w:t>
      </w:r>
      <w:r w:rsidR="00FB27BC" w:rsidRPr="00172DA3">
        <w:rPr>
          <w:rFonts w:ascii="Calibri" w:eastAsia="Times New Roman" w:hAnsi="Calibri" w:cs="Calibri"/>
          <w:sz w:val="24"/>
          <w:szCs w:val="24"/>
          <w:lang w:eastAsia="en-GB"/>
        </w:rPr>
        <w:t>COG</w:t>
      </w:r>
      <w:r w:rsidRPr="00172DA3">
        <w:rPr>
          <w:rFonts w:ascii="Calibri" w:eastAsia="Times New Roman" w:hAnsi="Calibri" w:cs="Calibri"/>
          <w:sz w:val="24"/>
          <w:szCs w:val="24"/>
          <w:lang w:eastAsia="en-GB"/>
        </w:rPr>
        <w:t xml:space="preserve"> are required to inform the </w:t>
      </w:r>
      <w:r w:rsidR="008F7D35" w:rsidRPr="00172DA3">
        <w:rPr>
          <w:rFonts w:ascii="Calibri" w:eastAsia="Times New Roman" w:hAnsi="Calibri" w:cs="Calibri"/>
          <w:sz w:val="24"/>
          <w:szCs w:val="24"/>
          <w:lang w:eastAsia="en-GB"/>
        </w:rPr>
        <w:t>Board</w:t>
      </w:r>
      <w:r w:rsidR="00490BE5" w:rsidRPr="00172DA3">
        <w:rPr>
          <w:rFonts w:ascii="Calibri" w:eastAsia="Times New Roman" w:hAnsi="Calibri" w:cs="Calibri"/>
          <w:sz w:val="24"/>
          <w:szCs w:val="24"/>
          <w:lang w:eastAsia="en-GB"/>
        </w:rPr>
        <w:t xml:space="preserve"> </w:t>
      </w:r>
      <w:r w:rsidRPr="00172DA3">
        <w:rPr>
          <w:rFonts w:ascii="Calibri" w:eastAsia="Times New Roman" w:hAnsi="Calibri" w:cs="Calibri"/>
          <w:sz w:val="24"/>
          <w:szCs w:val="24"/>
          <w:lang w:eastAsia="en-GB"/>
        </w:rPr>
        <w:t>if there is any change in their circumstances that might affect their legal situation or level of competency when driving</w:t>
      </w:r>
      <w:r w:rsidR="00AF4327" w:rsidRPr="00172DA3">
        <w:rPr>
          <w:rFonts w:ascii="Calibri" w:eastAsia="Times New Roman" w:hAnsi="Calibri" w:cs="Calibri"/>
          <w:sz w:val="24"/>
          <w:szCs w:val="24"/>
          <w:lang w:eastAsia="en-GB"/>
        </w:rPr>
        <w:t>.</w:t>
      </w:r>
    </w:p>
    <w:p w14:paraId="4DE0F3C0" w14:textId="219990EE" w:rsidR="00490BE5" w:rsidRPr="00172DA3" w:rsidRDefault="008F7D35" w:rsidP="000F0EF1">
      <w:pPr>
        <w:numPr>
          <w:ilvl w:val="0"/>
          <w:numId w:val="3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w:t>
      </w:r>
      <w:r w:rsidR="00FB27BC" w:rsidRPr="00172DA3">
        <w:rPr>
          <w:rFonts w:ascii="Calibri" w:eastAsia="Times New Roman" w:hAnsi="Calibri" w:cs="Calibri"/>
          <w:sz w:val="24"/>
          <w:szCs w:val="24"/>
          <w:lang w:eastAsia="en-GB"/>
        </w:rPr>
        <w:t>rustees</w:t>
      </w:r>
      <w:r w:rsidR="00490BE5" w:rsidRPr="00172DA3">
        <w:rPr>
          <w:rFonts w:ascii="Calibri" w:eastAsia="Times New Roman" w:hAnsi="Calibri" w:cs="Calibri"/>
          <w:sz w:val="24"/>
          <w:szCs w:val="24"/>
          <w:lang w:eastAsia="en-GB"/>
        </w:rPr>
        <w:t xml:space="preserve">, trainees and volunteers using </w:t>
      </w:r>
      <w:r w:rsidR="004D10D8" w:rsidRPr="00172DA3">
        <w:rPr>
          <w:rFonts w:ascii="Calibri" w:eastAsia="Times New Roman" w:hAnsi="Calibri" w:cs="Calibri"/>
          <w:sz w:val="24"/>
          <w:szCs w:val="24"/>
          <w:lang w:eastAsia="en-GB"/>
        </w:rPr>
        <w:t>vehicles</w:t>
      </w:r>
      <w:r w:rsidRPr="00172DA3">
        <w:rPr>
          <w:rFonts w:ascii="Calibri" w:eastAsia="Times New Roman" w:hAnsi="Calibri" w:cs="Calibri"/>
          <w:sz w:val="24"/>
          <w:szCs w:val="24"/>
          <w:lang w:eastAsia="en-GB"/>
        </w:rPr>
        <w:t xml:space="preserve"> on COG business must e</w:t>
      </w:r>
      <w:r w:rsidR="004D10D8" w:rsidRPr="00172DA3">
        <w:rPr>
          <w:rFonts w:ascii="Calibri" w:eastAsia="Times New Roman" w:hAnsi="Calibri" w:cs="Calibri"/>
          <w:sz w:val="24"/>
          <w:szCs w:val="24"/>
          <w:lang w:eastAsia="en-GB"/>
        </w:rPr>
        <w:t>nsure that the vehicle is roadworthy before use</w:t>
      </w:r>
      <w:r w:rsidR="005D0361" w:rsidRPr="00172DA3">
        <w:rPr>
          <w:rFonts w:ascii="Calibri" w:eastAsia="Times New Roman" w:hAnsi="Calibri" w:cs="Calibri"/>
          <w:sz w:val="24"/>
          <w:szCs w:val="24"/>
          <w:lang w:eastAsia="en-GB"/>
        </w:rPr>
        <w:t>.</w:t>
      </w:r>
    </w:p>
    <w:p w14:paraId="0305B2A8" w14:textId="5C11F48E" w:rsidR="000B092C" w:rsidRDefault="005D0361" w:rsidP="000F0EF1">
      <w:pPr>
        <w:numPr>
          <w:ilvl w:val="0"/>
          <w:numId w:val="37"/>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Trustees, trainees and volunteers using any vehicle on a highway shall ensure that they conform to the Road Traffic Act and Road Safety Act in accordance with their legal driving responsibility.</w:t>
      </w:r>
    </w:p>
    <w:p w14:paraId="37DFC846" w14:textId="77777777" w:rsidR="000B092C" w:rsidRDefault="000B092C">
      <w:pPr>
        <w:rPr>
          <w:rFonts w:ascii="Calibri" w:eastAsia="Times New Roman" w:hAnsi="Calibri" w:cs="Calibri"/>
          <w:sz w:val="24"/>
          <w:szCs w:val="24"/>
          <w:lang w:eastAsia="en-GB"/>
        </w:rPr>
      </w:pPr>
      <w:r>
        <w:rPr>
          <w:rFonts w:ascii="Calibri" w:eastAsia="Times New Roman" w:hAnsi="Calibri" w:cs="Calibri"/>
          <w:sz w:val="24"/>
          <w:szCs w:val="24"/>
          <w:lang w:eastAsia="en-GB"/>
        </w:rPr>
        <w:br w:type="page"/>
      </w:r>
    </w:p>
    <w:p w14:paraId="6622BFCC" w14:textId="7CA2F6A6" w:rsidR="0026548D" w:rsidRPr="0026548D" w:rsidRDefault="0026548D" w:rsidP="0026548D">
      <w:pPr>
        <w:pStyle w:val="ListParagraph"/>
        <w:numPr>
          <w:ilvl w:val="1"/>
          <w:numId w:val="28"/>
        </w:numPr>
        <w:ind w:left="709" w:hanging="709"/>
        <w:outlineLvl w:val="0"/>
        <w:rPr>
          <w:rFonts w:ascii="Calibri" w:eastAsia="Times New Roman" w:hAnsi="Calibri" w:cs="Calibri"/>
          <w:b/>
          <w:bCs/>
          <w:kern w:val="36"/>
          <w:sz w:val="48"/>
          <w:szCs w:val="48"/>
          <w:lang w:eastAsia="en-GB"/>
        </w:rPr>
      </w:pPr>
      <w:r w:rsidRPr="0026548D">
        <w:rPr>
          <w:rFonts w:ascii="Calibri" w:eastAsia="Times New Roman" w:hAnsi="Calibri" w:cs="Calibri"/>
          <w:b/>
          <w:bCs/>
          <w:kern w:val="36"/>
          <w:sz w:val="48"/>
          <w:szCs w:val="48"/>
          <w:lang w:eastAsia="en-GB"/>
        </w:rPr>
        <w:lastRenderedPageBreak/>
        <w:t>Dangerous and irresponsible People (DIP)</w:t>
      </w:r>
    </w:p>
    <w:p w14:paraId="7D959D17" w14:textId="77777777" w:rsidR="0026548D" w:rsidRPr="00FB5704" w:rsidRDefault="0026548D" w:rsidP="0026548D">
      <w:pPr>
        <w:outlineLvl w:val="0"/>
        <w:rPr>
          <w:rFonts w:ascii="Calibri" w:eastAsia="Times New Roman" w:hAnsi="Calibri" w:cs="Calibri"/>
          <w:b/>
          <w:bCs/>
          <w:kern w:val="36"/>
          <w:sz w:val="36"/>
          <w:szCs w:val="48"/>
          <w:lang w:eastAsia="en-GB"/>
        </w:rPr>
      </w:pPr>
    </w:p>
    <w:p w14:paraId="5E24EC9E" w14:textId="7487174B" w:rsidR="0026548D" w:rsidRPr="00FB5704" w:rsidRDefault="0026548D" w:rsidP="00FB5704">
      <w:pPr>
        <w:outlineLvl w:val="0"/>
        <w:rPr>
          <w:rFonts w:ascii="Calibri" w:eastAsia="Times New Roman" w:hAnsi="Calibri" w:cs="Calibri"/>
          <w:b/>
          <w:bCs/>
          <w:kern w:val="36"/>
          <w:sz w:val="36"/>
          <w:szCs w:val="48"/>
          <w:lang w:eastAsia="en-GB"/>
        </w:rPr>
      </w:pPr>
      <w:r w:rsidRPr="00FB5704">
        <w:rPr>
          <w:rFonts w:ascii="Calibri" w:eastAsia="Times New Roman" w:hAnsi="Calibri" w:cs="Calibri"/>
          <w:b/>
          <w:bCs/>
          <w:kern w:val="36"/>
          <w:sz w:val="36"/>
          <w:szCs w:val="48"/>
          <w:lang w:eastAsia="en-GB"/>
        </w:rPr>
        <w:t>Definition</w:t>
      </w:r>
    </w:p>
    <w:p w14:paraId="49965EBC" w14:textId="7DB32DEB" w:rsidR="0026548D" w:rsidRPr="00FB5704" w:rsidRDefault="0026548D" w:rsidP="00FB5704">
      <w:pPr>
        <w:outlineLvl w:val="0"/>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t xml:space="preserve">Any person whose behaviour goes beyond that of the ‘reasonable person’ which as a result may put them or other people or property at risk. This may be because of </w:t>
      </w:r>
      <w:r>
        <w:rPr>
          <w:rFonts w:ascii="Calibri" w:eastAsia="Times New Roman" w:hAnsi="Calibri" w:cs="Calibri"/>
          <w:bCs/>
          <w:kern w:val="36"/>
          <w:sz w:val="24"/>
          <w:szCs w:val="24"/>
          <w:lang w:eastAsia="en-GB"/>
        </w:rPr>
        <w:t xml:space="preserve">lack of mental capacity, through </w:t>
      </w:r>
      <w:r w:rsidRPr="00FB5704">
        <w:rPr>
          <w:rFonts w:ascii="Calibri" w:eastAsia="Times New Roman" w:hAnsi="Calibri" w:cs="Calibri"/>
          <w:bCs/>
          <w:kern w:val="36"/>
          <w:sz w:val="24"/>
          <w:szCs w:val="24"/>
          <w:lang w:eastAsia="en-GB"/>
        </w:rPr>
        <w:t>aggressive behaviour</w:t>
      </w:r>
      <w:r>
        <w:rPr>
          <w:rFonts w:ascii="Calibri" w:eastAsia="Times New Roman" w:hAnsi="Calibri" w:cs="Calibri"/>
          <w:bCs/>
          <w:kern w:val="36"/>
          <w:sz w:val="24"/>
          <w:szCs w:val="24"/>
          <w:lang w:eastAsia="en-GB"/>
        </w:rPr>
        <w:t xml:space="preserve">, through the effects of alcohol or drugs </w:t>
      </w:r>
      <w:r w:rsidRPr="00D21122">
        <w:rPr>
          <w:rFonts w:ascii="Calibri" w:eastAsia="Times New Roman" w:hAnsi="Calibri" w:cs="Calibri"/>
          <w:bCs/>
          <w:kern w:val="36"/>
          <w:sz w:val="24"/>
          <w:szCs w:val="24"/>
          <w:lang w:eastAsia="en-GB"/>
        </w:rPr>
        <w:t>(prescribed or non-prescribed)</w:t>
      </w:r>
      <w:r>
        <w:rPr>
          <w:rFonts w:ascii="Calibri" w:eastAsia="Times New Roman" w:hAnsi="Calibri" w:cs="Calibri"/>
          <w:bCs/>
          <w:kern w:val="36"/>
          <w:sz w:val="24"/>
          <w:szCs w:val="24"/>
          <w:lang w:eastAsia="en-GB"/>
        </w:rPr>
        <w:t xml:space="preserve"> </w:t>
      </w:r>
      <w:r w:rsidRPr="00FB5704">
        <w:rPr>
          <w:rFonts w:ascii="Calibri" w:eastAsia="Times New Roman" w:hAnsi="Calibri" w:cs="Calibri"/>
          <w:bCs/>
          <w:kern w:val="36"/>
          <w:sz w:val="24"/>
          <w:szCs w:val="24"/>
          <w:lang w:eastAsia="en-GB"/>
        </w:rPr>
        <w:t xml:space="preserve">or purely through innocent </w:t>
      </w:r>
      <w:r>
        <w:rPr>
          <w:rFonts w:ascii="Calibri" w:eastAsia="Times New Roman" w:hAnsi="Calibri" w:cs="Calibri"/>
          <w:bCs/>
          <w:kern w:val="36"/>
          <w:sz w:val="24"/>
          <w:szCs w:val="24"/>
          <w:lang w:eastAsia="en-GB"/>
        </w:rPr>
        <w:t xml:space="preserve">ignorance, </w:t>
      </w:r>
      <w:r w:rsidRPr="00FB5704">
        <w:rPr>
          <w:rFonts w:ascii="Calibri" w:eastAsia="Times New Roman" w:hAnsi="Calibri" w:cs="Calibri"/>
          <w:bCs/>
          <w:kern w:val="36"/>
          <w:sz w:val="24"/>
          <w:szCs w:val="24"/>
          <w:lang w:eastAsia="en-GB"/>
        </w:rPr>
        <w:t>stupidity or inability.</w:t>
      </w:r>
    </w:p>
    <w:p w14:paraId="28BD3D5F" w14:textId="77777777" w:rsidR="0026548D" w:rsidRPr="00FB5704" w:rsidRDefault="0026548D" w:rsidP="00FB5704">
      <w:pPr>
        <w:outlineLvl w:val="0"/>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t>This can also include dogs which pose a danger to staff by reason of not being under appropriate control or restraint.</w:t>
      </w:r>
    </w:p>
    <w:p w14:paraId="03EAE419" w14:textId="77777777" w:rsidR="0026548D" w:rsidRDefault="0026548D" w:rsidP="0026548D">
      <w:pPr>
        <w:outlineLvl w:val="0"/>
        <w:rPr>
          <w:rFonts w:ascii="Calibri" w:eastAsia="Times New Roman" w:hAnsi="Calibri" w:cs="Calibri"/>
          <w:bCs/>
          <w:kern w:val="36"/>
          <w:sz w:val="24"/>
          <w:szCs w:val="24"/>
          <w:lang w:eastAsia="en-GB"/>
        </w:rPr>
      </w:pPr>
    </w:p>
    <w:p w14:paraId="7EE82EA3" w14:textId="653D553E" w:rsidR="0026548D" w:rsidRPr="00FB5704" w:rsidRDefault="0026548D" w:rsidP="00FB5704">
      <w:pPr>
        <w:outlineLvl w:val="0"/>
        <w:rPr>
          <w:rFonts w:ascii="Calibri" w:eastAsia="Times New Roman" w:hAnsi="Calibri" w:cs="Calibri"/>
          <w:b/>
          <w:bCs/>
          <w:kern w:val="36"/>
          <w:sz w:val="36"/>
          <w:szCs w:val="24"/>
          <w:lang w:eastAsia="en-GB"/>
        </w:rPr>
      </w:pPr>
      <w:r w:rsidRPr="00FB5704">
        <w:rPr>
          <w:rFonts w:ascii="Calibri" w:eastAsia="Times New Roman" w:hAnsi="Calibri" w:cs="Calibri"/>
          <w:b/>
          <w:bCs/>
          <w:kern w:val="36"/>
          <w:sz w:val="36"/>
          <w:szCs w:val="24"/>
          <w:lang w:eastAsia="en-GB"/>
        </w:rPr>
        <w:t>Policy</w:t>
      </w:r>
    </w:p>
    <w:p w14:paraId="2C522E35" w14:textId="5E5C5958" w:rsidR="0026548D" w:rsidRPr="00FB5704" w:rsidRDefault="0026548D" w:rsidP="00FB5704">
      <w:pPr>
        <w:outlineLvl w:val="0"/>
        <w:rPr>
          <w:rFonts w:ascii="Calibri" w:eastAsia="Times New Roman" w:hAnsi="Calibri" w:cs="Calibri"/>
          <w:bCs/>
          <w:kern w:val="36"/>
          <w:sz w:val="24"/>
          <w:szCs w:val="24"/>
          <w:lang w:eastAsia="en-GB"/>
        </w:rPr>
      </w:pPr>
      <w:r>
        <w:rPr>
          <w:rFonts w:ascii="Calibri" w:eastAsia="Times New Roman" w:hAnsi="Calibri" w:cs="Calibri"/>
          <w:bCs/>
          <w:kern w:val="36"/>
          <w:sz w:val="24"/>
          <w:szCs w:val="24"/>
          <w:lang w:eastAsia="en-GB"/>
        </w:rPr>
        <w:t>COG</w:t>
      </w:r>
      <w:r w:rsidRPr="00FB5704">
        <w:rPr>
          <w:rFonts w:ascii="Calibri" w:eastAsia="Times New Roman" w:hAnsi="Calibri" w:cs="Calibri"/>
          <w:bCs/>
          <w:kern w:val="36"/>
          <w:sz w:val="24"/>
          <w:szCs w:val="24"/>
          <w:lang w:eastAsia="en-GB"/>
        </w:rPr>
        <w:t xml:space="preserve"> seek</w:t>
      </w:r>
      <w:r>
        <w:rPr>
          <w:rFonts w:ascii="Calibri" w:eastAsia="Times New Roman" w:hAnsi="Calibri" w:cs="Calibri"/>
          <w:bCs/>
          <w:kern w:val="36"/>
          <w:sz w:val="24"/>
          <w:szCs w:val="24"/>
          <w:lang w:eastAsia="en-GB"/>
        </w:rPr>
        <w:t xml:space="preserve">s </w:t>
      </w:r>
      <w:r w:rsidRPr="00FB5704">
        <w:rPr>
          <w:rFonts w:ascii="Calibri" w:eastAsia="Times New Roman" w:hAnsi="Calibri" w:cs="Calibri"/>
          <w:bCs/>
          <w:kern w:val="36"/>
          <w:sz w:val="24"/>
          <w:szCs w:val="24"/>
          <w:lang w:eastAsia="en-GB"/>
        </w:rPr>
        <w:t>to provide an environment where people are safe from harm, carry</w:t>
      </w:r>
      <w:r>
        <w:rPr>
          <w:rFonts w:ascii="Calibri" w:eastAsia="Times New Roman" w:hAnsi="Calibri" w:cs="Calibri"/>
          <w:bCs/>
          <w:kern w:val="36"/>
          <w:sz w:val="24"/>
          <w:szCs w:val="24"/>
          <w:lang w:eastAsia="en-GB"/>
        </w:rPr>
        <w:t xml:space="preserve">ing </w:t>
      </w:r>
      <w:r w:rsidRPr="00FB5704">
        <w:rPr>
          <w:rFonts w:ascii="Calibri" w:eastAsia="Times New Roman" w:hAnsi="Calibri" w:cs="Calibri"/>
          <w:bCs/>
          <w:kern w:val="36"/>
          <w:sz w:val="24"/>
          <w:szCs w:val="24"/>
          <w:lang w:eastAsia="en-GB"/>
        </w:rPr>
        <w:t xml:space="preserve">out suitable risk assessments, based upon </w:t>
      </w:r>
      <w:r>
        <w:rPr>
          <w:rFonts w:ascii="Calibri" w:eastAsia="Times New Roman" w:hAnsi="Calibri" w:cs="Calibri"/>
          <w:bCs/>
          <w:kern w:val="36"/>
          <w:sz w:val="24"/>
          <w:szCs w:val="24"/>
          <w:lang w:eastAsia="en-GB"/>
        </w:rPr>
        <w:t xml:space="preserve">an expectation of </w:t>
      </w:r>
      <w:r w:rsidRPr="00FB5704">
        <w:rPr>
          <w:rFonts w:ascii="Calibri" w:eastAsia="Times New Roman" w:hAnsi="Calibri" w:cs="Calibri"/>
          <w:bCs/>
          <w:kern w:val="36"/>
          <w:sz w:val="24"/>
          <w:szCs w:val="24"/>
          <w:lang w:eastAsia="en-GB"/>
        </w:rPr>
        <w:t xml:space="preserve">reasonable behaviour. However, </w:t>
      </w:r>
      <w:r>
        <w:rPr>
          <w:rFonts w:ascii="Calibri" w:eastAsia="Times New Roman" w:hAnsi="Calibri" w:cs="Calibri"/>
          <w:bCs/>
          <w:kern w:val="36"/>
          <w:sz w:val="24"/>
          <w:szCs w:val="24"/>
          <w:lang w:eastAsia="en-GB"/>
        </w:rPr>
        <w:t xml:space="preserve">we cannot </w:t>
      </w:r>
      <w:r w:rsidRPr="00FB5704">
        <w:rPr>
          <w:rFonts w:ascii="Calibri" w:eastAsia="Times New Roman" w:hAnsi="Calibri" w:cs="Calibri"/>
          <w:bCs/>
          <w:kern w:val="36"/>
          <w:sz w:val="24"/>
          <w:szCs w:val="24"/>
          <w:lang w:eastAsia="en-GB"/>
        </w:rPr>
        <w:t xml:space="preserve">assume </w:t>
      </w:r>
      <w:r>
        <w:rPr>
          <w:rFonts w:ascii="Calibri" w:eastAsia="Times New Roman" w:hAnsi="Calibri" w:cs="Calibri"/>
          <w:bCs/>
          <w:kern w:val="36"/>
          <w:sz w:val="24"/>
          <w:szCs w:val="24"/>
          <w:lang w:eastAsia="en-GB"/>
        </w:rPr>
        <w:t xml:space="preserve">that </w:t>
      </w:r>
      <w:r w:rsidRPr="00FB5704">
        <w:rPr>
          <w:rFonts w:ascii="Calibri" w:eastAsia="Times New Roman" w:hAnsi="Calibri" w:cs="Calibri"/>
          <w:bCs/>
          <w:kern w:val="36"/>
          <w:sz w:val="24"/>
          <w:szCs w:val="24"/>
          <w:lang w:eastAsia="en-GB"/>
        </w:rPr>
        <w:t xml:space="preserve">every person </w:t>
      </w:r>
      <w:r>
        <w:rPr>
          <w:rFonts w:ascii="Calibri" w:eastAsia="Times New Roman" w:hAnsi="Calibri" w:cs="Calibri"/>
          <w:bCs/>
          <w:kern w:val="36"/>
          <w:sz w:val="24"/>
          <w:szCs w:val="24"/>
          <w:lang w:eastAsia="en-GB"/>
        </w:rPr>
        <w:t>we</w:t>
      </w:r>
      <w:r w:rsidRPr="00FB5704">
        <w:rPr>
          <w:rFonts w:ascii="Calibri" w:eastAsia="Times New Roman" w:hAnsi="Calibri" w:cs="Calibri"/>
          <w:bCs/>
          <w:kern w:val="36"/>
          <w:sz w:val="24"/>
          <w:szCs w:val="24"/>
          <w:lang w:eastAsia="en-GB"/>
        </w:rPr>
        <w:t xml:space="preserve"> interact with will be sensible.</w:t>
      </w:r>
    </w:p>
    <w:p w14:paraId="67C37EFE" w14:textId="6E598DD4" w:rsidR="0026548D" w:rsidRPr="00FB5704" w:rsidRDefault="0026548D" w:rsidP="00FB5704">
      <w:pPr>
        <w:outlineLvl w:val="0"/>
        <w:rPr>
          <w:rFonts w:ascii="Calibri" w:eastAsia="Times New Roman" w:hAnsi="Calibri" w:cs="Calibri"/>
          <w:bCs/>
          <w:kern w:val="36"/>
          <w:sz w:val="24"/>
          <w:szCs w:val="24"/>
          <w:lang w:eastAsia="en-GB"/>
        </w:rPr>
      </w:pPr>
      <w:r>
        <w:rPr>
          <w:rFonts w:ascii="Calibri" w:eastAsia="Times New Roman" w:hAnsi="Calibri" w:cs="Calibri"/>
          <w:bCs/>
          <w:kern w:val="36"/>
          <w:sz w:val="24"/>
          <w:szCs w:val="24"/>
          <w:lang w:eastAsia="en-GB"/>
        </w:rPr>
        <w:t>COG</w:t>
      </w:r>
      <w:r w:rsidRPr="00FB5704">
        <w:rPr>
          <w:rFonts w:ascii="Calibri" w:eastAsia="Times New Roman" w:hAnsi="Calibri" w:cs="Calibri"/>
          <w:bCs/>
          <w:kern w:val="36"/>
          <w:sz w:val="24"/>
          <w:szCs w:val="24"/>
          <w:lang w:eastAsia="en-GB"/>
        </w:rPr>
        <w:t xml:space="preserve"> will ensure that all staff, trainees and volunteers are suitably trained to deal with DIP that they may be expected to encounter.</w:t>
      </w:r>
    </w:p>
    <w:p w14:paraId="21E3F495" w14:textId="77777777" w:rsidR="0026548D" w:rsidRDefault="0026548D" w:rsidP="0026548D">
      <w:pPr>
        <w:outlineLvl w:val="0"/>
        <w:rPr>
          <w:rFonts w:ascii="Calibri" w:eastAsia="Times New Roman" w:hAnsi="Calibri" w:cs="Calibri"/>
          <w:bCs/>
          <w:kern w:val="36"/>
          <w:sz w:val="24"/>
          <w:szCs w:val="24"/>
          <w:lang w:eastAsia="en-GB"/>
        </w:rPr>
      </w:pPr>
    </w:p>
    <w:p w14:paraId="51EBCB03" w14:textId="37ADCED1" w:rsidR="0026548D" w:rsidRPr="00FB5704" w:rsidRDefault="0026548D" w:rsidP="00FB5704">
      <w:pPr>
        <w:outlineLvl w:val="0"/>
        <w:rPr>
          <w:rFonts w:ascii="Calibri" w:eastAsia="Times New Roman" w:hAnsi="Calibri" w:cs="Calibri"/>
          <w:b/>
          <w:bCs/>
          <w:kern w:val="36"/>
          <w:sz w:val="36"/>
          <w:szCs w:val="24"/>
          <w:lang w:eastAsia="en-GB"/>
        </w:rPr>
      </w:pPr>
      <w:r w:rsidRPr="00FB5704">
        <w:rPr>
          <w:rFonts w:ascii="Calibri" w:eastAsia="Times New Roman" w:hAnsi="Calibri" w:cs="Calibri"/>
          <w:b/>
          <w:bCs/>
          <w:kern w:val="36"/>
          <w:sz w:val="36"/>
          <w:szCs w:val="24"/>
          <w:lang w:eastAsia="en-GB"/>
        </w:rPr>
        <w:t>Requirement</w:t>
      </w:r>
    </w:p>
    <w:p w14:paraId="4448BB64" w14:textId="12DD293B" w:rsidR="0026548D" w:rsidRPr="00FB5704" w:rsidRDefault="0026548D" w:rsidP="00FB5704">
      <w:pPr>
        <w:outlineLvl w:val="0"/>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t xml:space="preserve">All volunteers </w:t>
      </w:r>
      <w:r>
        <w:rPr>
          <w:rFonts w:ascii="Calibri" w:eastAsia="Times New Roman" w:hAnsi="Calibri" w:cs="Calibri"/>
          <w:bCs/>
          <w:kern w:val="36"/>
          <w:sz w:val="24"/>
          <w:szCs w:val="24"/>
          <w:lang w:eastAsia="en-GB"/>
        </w:rPr>
        <w:t xml:space="preserve">should be </w:t>
      </w:r>
      <w:r w:rsidRPr="00FB5704">
        <w:rPr>
          <w:rFonts w:ascii="Calibri" w:eastAsia="Times New Roman" w:hAnsi="Calibri" w:cs="Calibri"/>
          <w:bCs/>
          <w:kern w:val="36"/>
          <w:sz w:val="24"/>
          <w:szCs w:val="24"/>
          <w:lang w:eastAsia="en-GB"/>
        </w:rPr>
        <w:t>aware of their likely level of contact with DIP</w:t>
      </w:r>
      <w:r>
        <w:rPr>
          <w:rFonts w:ascii="Calibri" w:eastAsia="Times New Roman" w:hAnsi="Calibri" w:cs="Calibri"/>
          <w:bCs/>
          <w:kern w:val="36"/>
          <w:sz w:val="24"/>
          <w:szCs w:val="24"/>
          <w:lang w:eastAsia="en-GB"/>
        </w:rPr>
        <w:t>s</w:t>
      </w:r>
      <w:r w:rsidRPr="00FB5704">
        <w:rPr>
          <w:rFonts w:ascii="Calibri" w:eastAsia="Times New Roman" w:hAnsi="Calibri" w:cs="Calibri"/>
          <w:bCs/>
          <w:kern w:val="36"/>
          <w:sz w:val="24"/>
          <w:szCs w:val="24"/>
          <w:lang w:eastAsia="en-GB"/>
        </w:rPr>
        <w:t xml:space="preserve"> and the baseline requirement for dealing with DIP.  This will be recorded on competency forms together with required and achieved training where applicable.</w:t>
      </w:r>
    </w:p>
    <w:p w14:paraId="3549CCF6" w14:textId="118B62D5" w:rsidR="0026548D" w:rsidRPr="00FB5704" w:rsidRDefault="0026548D" w:rsidP="00FB5704">
      <w:pPr>
        <w:outlineLvl w:val="0"/>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t>All risk assessments for sites, activities, groups and individual competencies will include DIP</w:t>
      </w:r>
      <w:r>
        <w:rPr>
          <w:rFonts w:ascii="Calibri" w:eastAsia="Times New Roman" w:hAnsi="Calibri" w:cs="Calibri"/>
          <w:bCs/>
          <w:kern w:val="36"/>
          <w:sz w:val="24"/>
          <w:szCs w:val="24"/>
          <w:lang w:eastAsia="en-GB"/>
        </w:rPr>
        <w:t>s</w:t>
      </w:r>
    </w:p>
    <w:p w14:paraId="54372A02" w14:textId="77777777" w:rsidR="0026548D" w:rsidRDefault="0026548D" w:rsidP="0026548D">
      <w:pPr>
        <w:outlineLvl w:val="0"/>
        <w:rPr>
          <w:rFonts w:ascii="Calibri" w:eastAsia="Times New Roman" w:hAnsi="Calibri" w:cs="Calibri"/>
          <w:bCs/>
          <w:kern w:val="36"/>
          <w:sz w:val="24"/>
          <w:szCs w:val="24"/>
          <w:lang w:eastAsia="en-GB"/>
        </w:rPr>
      </w:pPr>
    </w:p>
    <w:p w14:paraId="6B48C6D7" w14:textId="7BCF2123" w:rsidR="0026548D" w:rsidRPr="00FB5704" w:rsidRDefault="0026548D" w:rsidP="00FB5704">
      <w:pPr>
        <w:outlineLvl w:val="0"/>
        <w:rPr>
          <w:rFonts w:ascii="Calibri" w:eastAsia="Times New Roman" w:hAnsi="Calibri" w:cs="Calibri"/>
          <w:b/>
          <w:bCs/>
          <w:kern w:val="36"/>
          <w:sz w:val="36"/>
          <w:szCs w:val="24"/>
          <w:lang w:eastAsia="en-GB"/>
        </w:rPr>
      </w:pPr>
      <w:r w:rsidRPr="00FB5704">
        <w:rPr>
          <w:rFonts w:ascii="Calibri" w:eastAsia="Times New Roman" w:hAnsi="Calibri" w:cs="Calibri"/>
          <w:b/>
          <w:bCs/>
          <w:kern w:val="36"/>
          <w:sz w:val="36"/>
          <w:szCs w:val="24"/>
          <w:lang w:eastAsia="en-GB"/>
        </w:rPr>
        <w:t>Method</w:t>
      </w:r>
    </w:p>
    <w:p w14:paraId="62011F43" w14:textId="539401DE" w:rsidR="0026548D" w:rsidRPr="00FB5704" w:rsidRDefault="0026548D" w:rsidP="00FB5704">
      <w:pPr>
        <w:outlineLvl w:val="0"/>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t>R</w:t>
      </w:r>
      <w:r>
        <w:rPr>
          <w:rFonts w:ascii="Calibri" w:eastAsia="Times New Roman" w:hAnsi="Calibri" w:cs="Calibri"/>
          <w:bCs/>
          <w:kern w:val="36"/>
          <w:sz w:val="24"/>
          <w:szCs w:val="24"/>
          <w:lang w:eastAsia="en-GB"/>
        </w:rPr>
        <w:t>isk Assessments</w:t>
      </w:r>
      <w:r w:rsidRPr="00FB5704">
        <w:rPr>
          <w:rFonts w:ascii="Calibri" w:eastAsia="Times New Roman" w:hAnsi="Calibri" w:cs="Calibri"/>
          <w:bCs/>
          <w:kern w:val="36"/>
          <w:sz w:val="24"/>
          <w:szCs w:val="24"/>
          <w:lang w:eastAsia="en-GB"/>
        </w:rPr>
        <w:t xml:space="preserve"> for activities and sites </w:t>
      </w:r>
      <w:r>
        <w:rPr>
          <w:rFonts w:ascii="Calibri" w:eastAsia="Times New Roman" w:hAnsi="Calibri" w:cs="Calibri"/>
          <w:bCs/>
          <w:kern w:val="36"/>
          <w:sz w:val="24"/>
          <w:szCs w:val="24"/>
          <w:lang w:eastAsia="en-GB"/>
        </w:rPr>
        <w:t xml:space="preserve">should </w:t>
      </w:r>
      <w:r w:rsidRPr="00FB5704">
        <w:rPr>
          <w:rFonts w:ascii="Calibri" w:eastAsia="Times New Roman" w:hAnsi="Calibri" w:cs="Calibri"/>
          <w:bCs/>
          <w:kern w:val="36"/>
          <w:sz w:val="24"/>
          <w:szCs w:val="24"/>
          <w:lang w:eastAsia="en-GB"/>
        </w:rPr>
        <w:t>include DIP</w:t>
      </w:r>
      <w:r>
        <w:rPr>
          <w:rFonts w:ascii="Calibri" w:eastAsia="Times New Roman" w:hAnsi="Calibri" w:cs="Calibri"/>
          <w:bCs/>
          <w:kern w:val="36"/>
          <w:sz w:val="24"/>
          <w:szCs w:val="24"/>
          <w:lang w:eastAsia="en-GB"/>
        </w:rPr>
        <w:t>.</w:t>
      </w:r>
    </w:p>
    <w:p w14:paraId="6019429A" w14:textId="15580F8F" w:rsidR="0026548D" w:rsidRPr="00FB5704" w:rsidRDefault="0026548D" w:rsidP="00FB5704">
      <w:pPr>
        <w:outlineLvl w:val="0"/>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t>All incidents involving DIP</w:t>
      </w:r>
      <w:r>
        <w:rPr>
          <w:rFonts w:ascii="Calibri" w:eastAsia="Times New Roman" w:hAnsi="Calibri" w:cs="Calibri"/>
          <w:bCs/>
          <w:kern w:val="36"/>
          <w:sz w:val="24"/>
          <w:szCs w:val="24"/>
          <w:lang w:eastAsia="en-GB"/>
        </w:rPr>
        <w:t xml:space="preserve"> </w:t>
      </w:r>
      <w:r w:rsidRPr="00FB5704">
        <w:rPr>
          <w:rFonts w:ascii="Calibri" w:eastAsia="Times New Roman" w:hAnsi="Calibri" w:cs="Calibri"/>
          <w:bCs/>
          <w:kern w:val="36"/>
          <w:sz w:val="24"/>
          <w:szCs w:val="24"/>
          <w:lang w:eastAsia="en-GB"/>
        </w:rPr>
        <w:t>are recorded either as accidents or near misses and will be reviewed to see if action is required, this will be recorded.</w:t>
      </w:r>
    </w:p>
    <w:p w14:paraId="441CF20D" w14:textId="77777777" w:rsidR="0026548D" w:rsidRPr="00FB5704" w:rsidRDefault="0026548D" w:rsidP="00FB5704">
      <w:pPr>
        <w:outlineLvl w:val="0"/>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t>Training will be reviewed and updated for staff, trainees, volunteers and groups during annual appraisal, due to a change in activity, or as the result of an incident.</w:t>
      </w:r>
    </w:p>
    <w:p w14:paraId="6D88BD29" w14:textId="6D938048" w:rsidR="0026548D" w:rsidRPr="00FB5704" w:rsidRDefault="0026548D" w:rsidP="0026548D">
      <w:pPr>
        <w:outlineLvl w:val="0"/>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t>Situations that are identified that pose an unacceptable risk will be acted upon immediately.</w:t>
      </w:r>
    </w:p>
    <w:p w14:paraId="4EAD3288" w14:textId="77777777" w:rsidR="0026548D" w:rsidRPr="00FB5704" w:rsidRDefault="0026548D">
      <w:pPr>
        <w:rPr>
          <w:rFonts w:ascii="Calibri" w:eastAsia="Times New Roman" w:hAnsi="Calibri" w:cs="Calibri"/>
          <w:bCs/>
          <w:kern w:val="36"/>
          <w:sz w:val="24"/>
          <w:szCs w:val="24"/>
          <w:lang w:eastAsia="en-GB"/>
        </w:rPr>
      </w:pPr>
      <w:r w:rsidRPr="00FB5704">
        <w:rPr>
          <w:rFonts w:ascii="Calibri" w:eastAsia="Times New Roman" w:hAnsi="Calibri" w:cs="Calibri"/>
          <w:bCs/>
          <w:kern w:val="36"/>
          <w:sz w:val="24"/>
          <w:szCs w:val="24"/>
          <w:lang w:eastAsia="en-GB"/>
        </w:rPr>
        <w:br w:type="page"/>
      </w:r>
    </w:p>
    <w:p w14:paraId="43820200" w14:textId="77777777" w:rsidR="0026548D" w:rsidRPr="00FB5704" w:rsidRDefault="0026548D" w:rsidP="00FB5704">
      <w:pPr>
        <w:outlineLvl w:val="0"/>
        <w:rPr>
          <w:rFonts w:ascii="Calibri" w:eastAsia="Times New Roman" w:hAnsi="Calibri" w:cs="Calibri"/>
          <w:b/>
          <w:bCs/>
          <w:kern w:val="36"/>
          <w:sz w:val="24"/>
          <w:szCs w:val="48"/>
          <w:lang w:eastAsia="en-GB"/>
        </w:rPr>
      </w:pPr>
    </w:p>
    <w:p w14:paraId="49A7B8ED" w14:textId="2C77085E" w:rsidR="00E3606B" w:rsidRPr="00FB5704" w:rsidRDefault="00E3606B" w:rsidP="00FB5704">
      <w:pPr>
        <w:pStyle w:val="ListParagraph"/>
        <w:numPr>
          <w:ilvl w:val="1"/>
          <w:numId w:val="28"/>
        </w:numPr>
        <w:ind w:left="709" w:hanging="709"/>
        <w:outlineLvl w:val="0"/>
        <w:rPr>
          <w:rFonts w:ascii="Calibri" w:eastAsia="Times New Roman" w:hAnsi="Calibri" w:cs="Calibri"/>
          <w:b/>
          <w:bCs/>
          <w:kern w:val="36"/>
          <w:sz w:val="48"/>
          <w:szCs w:val="48"/>
          <w:lang w:eastAsia="en-GB"/>
        </w:rPr>
      </w:pPr>
      <w:r w:rsidRPr="00FB5704">
        <w:rPr>
          <w:rFonts w:ascii="Calibri" w:eastAsia="Times New Roman" w:hAnsi="Calibri" w:cs="Calibri"/>
          <w:b/>
          <w:bCs/>
          <w:kern w:val="36"/>
          <w:sz w:val="48"/>
          <w:szCs w:val="48"/>
          <w:lang w:eastAsia="en-GB"/>
        </w:rPr>
        <w:t>Lone Working</w:t>
      </w:r>
    </w:p>
    <w:p w14:paraId="426E2E5E" w14:textId="77777777" w:rsidR="00E3606B" w:rsidRPr="00172DA3" w:rsidRDefault="00E3606B" w:rsidP="00E3606B">
      <w:pPr>
        <w:outlineLvl w:val="1"/>
        <w:rPr>
          <w:rFonts w:ascii="Calibri" w:eastAsia="Times New Roman" w:hAnsi="Calibri" w:cs="Calibri"/>
          <w:b/>
          <w:bCs/>
          <w:sz w:val="32"/>
          <w:szCs w:val="36"/>
          <w:lang w:eastAsia="en-GB"/>
        </w:rPr>
      </w:pPr>
    </w:p>
    <w:p w14:paraId="17F5B6ED" w14:textId="77777777" w:rsidR="00E3606B" w:rsidRPr="00E3641D" w:rsidRDefault="00E3606B" w:rsidP="00FB5704">
      <w:pPr>
        <w:ind w:firstLine="284"/>
        <w:outlineLvl w:val="1"/>
        <w:rPr>
          <w:rFonts w:ascii="Calibri" w:eastAsia="Times New Roman" w:hAnsi="Calibri" w:cs="Calibri"/>
          <w:b/>
          <w:bCs/>
          <w:sz w:val="40"/>
          <w:szCs w:val="22"/>
          <w:lang w:eastAsia="en-GB"/>
        </w:rPr>
      </w:pPr>
      <w:r w:rsidRPr="00E3641D">
        <w:rPr>
          <w:rFonts w:ascii="Calibri" w:eastAsia="Times New Roman" w:hAnsi="Calibri" w:cs="Calibri"/>
          <w:b/>
          <w:bCs/>
          <w:sz w:val="36"/>
          <w:lang w:eastAsia="en-GB"/>
        </w:rPr>
        <w:t>Definition</w:t>
      </w:r>
    </w:p>
    <w:p w14:paraId="505B428E" w14:textId="5D577425" w:rsidR="002C24F4" w:rsidRDefault="00E3606B" w:rsidP="00E3606B">
      <w:pPr>
        <w:pStyle w:val="ListParagraph"/>
        <w:numPr>
          <w:ilvl w:val="0"/>
          <w:numId w:val="61"/>
        </w:numPr>
        <w:ind w:left="709" w:hanging="425"/>
        <w:outlineLvl w:val="1"/>
        <w:rPr>
          <w:rFonts w:ascii="Calibri" w:eastAsia="Times New Roman" w:hAnsi="Calibri" w:cs="Calibri"/>
          <w:sz w:val="24"/>
          <w:lang w:eastAsia="en-GB"/>
        </w:rPr>
      </w:pPr>
      <w:r w:rsidRPr="00E3641D">
        <w:rPr>
          <w:rFonts w:ascii="Calibri" w:eastAsia="Times New Roman" w:hAnsi="Calibri" w:cs="Calibri"/>
          <w:sz w:val="24"/>
          <w:lang w:eastAsia="en-GB"/>
        </w:rPr>
        <w:t xml:space="preserve">Lone working is </w:t>
      </w:r>
      <w:r w:rsidR="002C24F4">
        <w:rPr>
          <w:rFonts w:ascii="Calibri" w:eastAsia="Times New Roman" w:hAnsi="Calibri" w:cs="Calibri"/>
          <w:sz w:val="24"/>
          <w:lang w:eastAsia="en-GB"/>
        </w:rPr>
        <w:t>where a</w:t>
      </w:r>
      <w:r w:rsidRPr="00E3641D">
        <w:rPr>
          <w:rFonts w:ascii="Calibri" w:eastAsia="Times New Roman" w:hAnsi="Calibri" w:cs="Calibri"/>
          <w:sz w:val="24"/>
          <w:lang w:eastAsia="en-GB"/>
        </w:rPr>
        <w:t xml:space="preserve"> </w:t>
      </w:r>
      <w:r>
        <w:rPr>
          <w:rFonts w:ascii="Calibri" w:eastAsia="Times New Roman" w:hAnsi="Calibri" w:cs="Calibri"/>
          <w:sz w:val="24"/>
          <w:lang w:eastAsia="en-GB"/>
        </w:rPr>
        <w:t>COG</w:t>
      </w:r>
      <w:r w:rsidR="00FE6256">
        <w:rPr>
          <w:rFonts w:ascii="Calibri" w:eastAsia="Times New Roman" w:hAnsi="Calibri" w:cs="Calibri"/>
          <w:sz w:val="24"/>
          <w:lang w:eastAsia="en-GB"/>
        </w:rPr>
        <w:t xml:space="preserve"> volunteer</w:t>
      </w:r>
      <w:r w:rsidRPr="00E3641D">
        <w:rPr>
          <w:rFonts w:ascii="Calibri" w:eastAsia="Times New Roman" w:hAnsi="Calibri" w:cs="Calibri"/>
          <w:sz w:val="24"/>
          <w:lang w:eastAsia="en-GB"/>
        </w:rPr>
        <w:t xml:space="preserve"> working by themselves</w:t>
      </w:r>
      <w:r w:rsidR="002C24F4">
        <w:rPr>
          <w:rFonts w:ascii="Calibri" w:eastAsia="Times New Roman" w:hAnsi="Calibri" w:cs="Calibri"/>
          <w:sz w:val="24"/>
          <w:lang w:eastAsia="en-GB"/>
        </w:rPr>
        <w:t xml:space="preserve"> is in a situation</w:t>
      </w:r>
      <w:r w:rsidRPr="00E3641D">
        <w:rPr>
          <w:rFonts w:ascii="Calibri" w:eastAsia="Times New Roman" w:hAnsi="Calibri" w:cs="Calibri"/>
          <w:sz w:val="24"/>
          <w:lang w:eastAsia="en-GB"/>
        </w:rPr>
        <w:t xml:space="preserve"> where there is a significant increase in the likelihood of an incident occurring, and/or where there would be an increased difficulty in obtaining help following an incident. </w:t>
      </w:r>
    </w:p>
    <w:p w14:paraId="48774F5B" w14:textId="5156D90C" w:rsidR="00E3606B" w:rsidRPr="00E3641D" w:rsidRDefault="00E3606B" w:rsidP="00E3606B">
      <w:pPr>
        <w:pStyle w:val="ListParagraph"/>
        <w:numPr>
          <w:ilvl w:val="0"/>
          <w:numId w:val="61"/>
        </w:numPr>
        <w:ind w:left="709" w:hanging="425"/>
        <w:outlineLvl w:val="1"/>
        <w:rPr>
          <w:rFonts w:ascii="Calibri" w:eastAsia="Times New Roman" w:hAnsi="Calibri" w:cs="Calibri"/>
          <w:sz w:val="24"/>
          <w:lang w:eastAsia="en-GB"/>
        </w:rPr>
      </w:pPr>
      <w:r w:rsidRPr="00E3641D">
        <w:rPr>
          <w:rFonts w:ascii="Calibri" w:eastAsia="Times New Roman" w:hAnsi="Calibri" w:cs="Calibri"/>
          <w:sz w:val="24"/>
          <w:lang w:eastAsia="en-GB"/>
        </w:rPr>
        <w:t xml:space="preserve">Exceptions are where people are travelling between </w:t>
      </w:r>
      <w:r w:rsidR="002C24F4">
        <w:rPr>
          <w:rFonts w:ascii="Calibri" w:eastAsia="Times New Roman" w:hAnsi="Calibri" w:cs="Calibri"/>
          <w:sz w:val="24"/>
          <w:lang w:eastAsia="en-GB"/>
        </w:rPr>
        <w:t>sites</w:t>
      </w:r>
      <w:r w:rsidRPr="00E3641D">
        <w:rPr>
          <w:rFonts w:ascii="Calibri" w:eastAsia="Times New Roman" w:hAnsi="Calibri" w:cs="Calibri"/>
          <w:sz w:val="24"/>
          <w:lang w:eastAsia="en-GB"/>
        </w:rPr>
        <w:t xml:space="preserve">, commuting or attending meetings where they know other attendees. </w:t>
      </w:r>
    </w:p>
    <w:p w14:paraId="242C24CF" w14:textId="77777777" w:rsidR="00E3606B" w:rsidRDefault="00E3606B" w:rsidP="00E3606B">
      <w:pPr>
        <w:ind w:firstLine="284"/>
        <w:outlineLvl w:val="1"/>
        <w:rPr>
          <w:rFonts w:ascii="Calibri" w:eastAsia="Times New Roman" w:hAnsi="Calibri" w:cs="Calibri"/>
          <w:b/>
          <w:bCs/>
          <w:sz w:val="36"/>
          <w:lang w:eastAsia="en-GB"/>
        </w:rPr>
      </w:pPr>
    </w:p>
    <w:p w14:paraId="4C8CEF5E" w14:textId="77777777" w:rsidR="00E3606B" w:rsidRPr="00E3641D" w:rsidRDefault="00E3606B" w:rsidP="00E3606B">
      <w:pPr>
        <w:ind w:firstLine="284"/>
        <w:outlineLvl w:val="1"/>
        <w:rPr>
          <w:rFonts w:ascii="Calibri" w:eastAsia="Times New Roman" w:hAnsi="Calibri" w:cs="Calibri"/>
          <w:b/>
          <w:bCs/>
          <w:sz w:val="36"/>
          <w:lang w:eastAsia="en-GB"/>
        </w:rPr>
      </w:pPr>
      <w:r w:rsidRPr="00E3641D">
        <w:rPr>
          <w:rFonts w:ascii="Calibri" w:eastAsia="Times New Roman" w:hAnsi="Calibri" w:cs="Calibri"/>
          <w:b/>
          <w:bCs/>
          <w:sz w:val="36"/>
          <w:lang w:eastAsia="en-GB"/>
        </w:rPr>
        <w:t>Policy</w:t>
      </w:r>
    </w:p>
    <w:p w14:paraId="55C7BEA4" w14:textId="77777777" w:rsidR="00E3606B" w:rsidRPr="00E3641D" w:rsidRDefault="00E3606B" w:rsidP="00E3606B">
      <w:pPr>
        <w:numPr>
          <w:ilvl w:val="0"/>
          <w:numId w:val="57"/>
        </w:numPr>
        <w:ind w:left="709" w:hanging="425"/>
        <w:rPr>
          <w:rFonts w:ascii="Calibri" w:eastAsia="Times New Roman" w:hAnsi="Calibri" w:cs="Calibri"/>
          <w:sz w:val="24"/>
          <w:lang w:eastAsia="en-GB"/>
        </w:rPr>
      </w:pPr>
      <w:r w:rsidRPr="00E3641D">
        <w:rPr>
          <w:rFonts w:ascii="Calibri" w:eastAsia="Times New Roman" w:hAnsi="Calibri" w:cs="Calibri"/>
          <w:sz w:val="24"/>
          <w:lang w:eastAsia="en-GB"/>
        </w:rPr>
        <w:t>Wherever practicable lone working will be avoided.</w:t>
      </w:r>
    </w:p>
    <w:p w14:paraId="6AE97D15" w14:textId="77777777" w:rsidR="00E3606B" w:rsidRPr="00E3641D" w:rsidRDefault="00E3606B" w:rsidP="00E3606B">
      <w:pPr>
        <w:numPr>
          <w:ilvl w:val="0"/>
          <w:numId w:val="57"/>
        </w:numPr>
        <w:ind w:left="709" w:hanging="425"/>
        <w:rPr>
          <w:rFonts w:ascii="Calibri" w:eastAsia="Times New Roman" w:hAnsi="Calibri" w:cs="Calibri"/>
          <w:sz w:val="24"/>
          <w:lang w:eastAsia="en-GB"/>
        </w:rPr>
      </w:pPr>
      <w:r w:rsidRPr="00E3641D">
        <w:rPr>
          <w:rFonts w:ascii="Calibri" w:eastAsia="Times New Roman" w:hAnsi="Calibri" w:cs="Calibri"/>
          <w:sz w:val="24"/>
          <w:lang w:eastAsia="en-GB"/>
        </w:rPr>
        <w:t xml:space="preserve">Lone working will not be permitted where site or activity risk assessments have identified risk associated with hazards such as isolation, water, heights, or confined spaces, </w:t>
      </w:r>
      <w:r>
        <w:rPr>
          <w:rFonts w:ascii="Calibri" w:eastAsia="Times New Roman" w:hAnsi="Calibri" w:cs="Calibri"/>
          <w:sz w:val="24"/>
          <w:lang w:eastAsia="en-GB"/>
        </w:rPr>
        <w:t>dangerous and irresponsible people</w:t>
      </w:r>
      <w:r w:rsidRPr="00E3641D">
        <w:rPr>
          <w:rFonts w:ascii="Calibri" w:eastAsia="Times New Roman" w:hAnsi="Calibri" w:cs="Calibri"/>
          <w:sz w:val="24"/>
          <w:lang w:eastAsia="en-GB"/>
        </w:rPr>
        <w:t>, or where competencies are not recorded.</w:t>
      </w:r>
    </w:p>
    <w:p w14:paraId="1A7070DD" w14:textId="77777777" w:rsidR="00E3606B" w:rsidRPr="00E3641D" w:rsidRDefault="00E3606B" w:rsidP="00E3606B">
      <w:pPr>
        <w:numPr>
          <w:ilvl w:val="0"/>
          <w:numId w:val="57"/>
        </w:numPr>
        <w:ind w:left="709" w:hanging="425"/>
        <w:rPr>
          <w:rFonts w:ascii="Calibri" w:eastAsia="Times New Roman" w:hAnsi="Calibri" w:cs="Calibri"/>
          <w:sz w:val="24"/>
          <w:lang w:eastAsia="en-GB"/>
        </w:rPr>
      </w:pPr>
      <w:r w:rsidRPr="00E3641D">
        <w:rPr>
          <w:rFonts w:ascii="Calibri" w:eastAsia="Times New Roman" w:hAnsi="Calibri" w:cs="Calibri"/>
          <w:sz w:val="24"/>
          <w:lang w:eastAsia="en-GB"/>
        </w:rPr>
        <w:t>Where lone working cannot be avoided agreed safe systems must be adhered to.</w:t>
      </w:r>
    </w:p>
    <w:p w14:paraId="66A686DB" w14:textId="77777777" w:rsidR="00E3606B" w:rsidRDefault="00E3606B" w:rsidP="00E3606B">
      <w:pPr>
        <w:ind w:firstLine="284"/>
        <w:outlineLvl w:val="1"/>
        <w:rPr>
          <w:rFonts w:ascii="Calibri" w:eastAsia="Times New Roman" w:hAnsi="Calibri" w:cs="Calibri"/>
          <w:b/>
          <w:bCs/>
          <w:sz w:val="36"/>
          <w:lang w:eastAsia="en-GB"/>
        </w:rPr>
      </w:pPr>
    </w:p>
    <w:p w14:paraId="1D905EB8" w14:textId="77777777" w:rsidR="00E3606B" w:rsidRPr="00E3641D" w:rsidRDefault="00E3606B" w:rsidP="00E3606B">
      <w:pPr>
        <w:ind w:firstLine="284"/>
        <w:outlineLvl w:val="1"/>
        <w:rPr>
          <w:rFonts w:ascii="Calibri" w:eastAsia="Times New Roman" w:hAnsi="Calibri" w:cs="Calibri"/>
          <w:b/>
          <w:bCs/>
          <w:sz w:val="36"/>
          <w:lang w:eastAsia="en-GB"/>
        </w:rPr>
      </w:pPr>
      <w:r w:rsidRPr="00E3641D">
        <w:rPr>
          <w:rFonts w:ascii="Calibri" w:eastAsia="Times New Roman" w:hAnsi="Calibri" w:cs="Calibri"/>
          <w:b/>
          <w:bCs/>
          <w:sz w:val="36"/>
          <w:lang w:eastAsia="en-GB"/>
        </w:rPr>
        <w:t>Requirement</w:t>
      </w:r>
    </w:p>
    <w:p w14:paraId="468E868B" w14:textId="77777777" w:rsidR="00E3606B" w:rsidRPr="00E3641D" w:rsidRDefault="00E3606B" w:rsidP="00E3606B">
      <w:pPr>
        <w:numPr>
          <w:ilvl w:val="0"/>
          <w:numId w:val="58"/>
        </w:numPr>
        <w:ind w:left="709" w:hanging="425"/>
        <w:rPr>
          <w:rFonts w:ascii="Calibri" w:eastAsia="Times New Roman" w:hAnsi="Calibri" w:cs="Calibri"/>
          <w:sz w:val="24"/>
          <w:lang w:eastAsia="en-GB"/>
        </w:rPr>
      </w:pPr>
      <w:r w:rsidRPr="00E3641D">
        <w:rPr>
          <w:rFonts w:ascii="Calibri" w:eastAsia="Times New Roman" w:hAnsi="Calibri" w:cs="Calibri"/>
          <w:sz w:val="24"/>
          <w:lang w:eastAsia="en-GB"/>
        </w:rPr>
        <w:t xml:space="preserve">All competency records will include a presumption against lone working or will record appropriate levels of lone working agreed </w:t>
      </w:r>
      <w:r>
        <w:rPr>
          <w:rFonts w:ascii="Calibri" w:eastAsia="Times New Roman" w:hAnsi="Calibri" w:cs="Calibri"/>
          <w:sz w:val="24"/>
          <w:lang w:eastAsia="en-GB"/>
        </w:rPr>
        <w:t>for the volunteer.</w:t>
      </w:r>
    </w:p>
    <w:p w14:paraId="64CC6A32" w14:textId="77777777" w:rsidR="00E3606B" w:rsidRPr="00E3641D" w:rsidRDefault="00E3606B" w:rsidP="00E3606B">
      <w:pPr>
        <w:numPr>
          <w:ilvl w:val="0"/>
          <w:numId w:val="58"/>
        </w:numPr>
        <w:ind w:left="709" w:hanging="425"/>
        <w:rPr>
          <w:rFonts w:ascii="Calibri" w:eastAsia="Times New Roman" w:hAnsi="Calibri" w:cs="Calibri"/>
          <w:sz w:val="24"/>
          <w:lang w:eastAsia="en-GB"/>
        </w:rPr>
      </w:pPr>
      <w:r w:rsidRPr="00E3641D">
        <w:rPr>
          <w:rFonts w:ascii="Calibri" w:eastAsia="Times New Roman" w:hAnsi="Calibri" w:cs="Calibri"/>
          <w:sz w:val="24"/>
          <w:lang w:eastAsia="en-GB"/>
        </w:rPr>
        <w:t>Competency assessments will include what activities and sites the lone worker will be encountering, what safe systems have been put in place and what emergency procedures have been identified.</w:t>
      </w:r>
    </w:p>
    <w:p w14:paraId="1112E8FE" w14:textId="77777777" w:rsidR="00E3606B" w:rsidRDefault="00E3606B" w:rsidP="00E3606B">
      <w:pPr>
        <w:ind w:firstLine="284"/>
        <w:outlineLvl w:val="1"/>
        <w:rPr>
          <w:rFonts w:ascii="Calibri" w:eastAsia="Times New Roman" w:hAnsi="Calibri" w:cs="Calibri"/>
          <w:b/>
          <w:bCs/>
          <w:sz w:val="36"/>
          <w:lang w:eastAsia="en-GB"/>
        </w:rPr>
      </w:pPr>
    </w:p>
    <w:p w14:paraId="1D81102C" w14:textId="77777777" w:rsidR="00E3606B" w:rsidRPr="00E3641D" w:rsidRDefault="00E3606B" w:rsidP="00E3606B">
      <w:pPr>
        <w:ind w:firstLine="284"/>
        <w:outlineLvl w:val="1"/>
        <w:rPr>
          <w:rFonts w:ascii="Calibri" w:eastAsia="Times New Roman" w:hAnsi="Calibri" w:cs="Calibri"/>
          <w:b/>
          <w:bCs/>
          <w:sz w:val="36"/>
          <w:lang w:eastAsia="en-GB"/>
        </w:rPr>
      </w:pPr>
      <w:r w:rsidRPr="00E3641D">
        <w:rPr>
          <w:rFonts w:ascii="Calibri" w:eastAsia="Times New Roman" w:hAnsi="Calibri" w:cs="Calibri"/>
          <w:b/>
          <w:bCs/>
          <w:sz w:val="36"/>
          <w:lang w:eastAsia="en-GB"/>
        </w:rPr>
        <w:t>Method</w:t>
      </w:r>
    </w:p>
    <w:p w14:paraId="344DEE2D" w14:textId="77777777" w:rsidR="00E3606B" w:rsidRPr="00E3641D" w:rsidRDefault="00E3606B" w:rsidP="00E3606B">
      <w:pPr>
        <w:numPr>
          <w:ilvl w:val="0"/>
          <w:numId w:val="59"/>
        </w:numPr>
        <w:ind w:left="709" w:hanging="425"/>
        <w:rPr>
          <w:rFonts w:ascii="Calibri" w:eastAsia="Times New Roman" w:hAnsi="Calibri" w:cs="Calibri"/>
          <w:sz w:val="24"/>
          <w:lang w:eastAsia="en-GB"/>
        </w:rPr>
      </w:pPr>
      <w:r w:rsidRPr="00E3641D">
        <w:rPr>
          <w:rFonts w:ascii="Calibri" w:eastAsia="Times New Roman" w:hAnsi="Calibri" w:cs="Calibri"/>
          <w:sz w:val="24"/>
          <w:lang w:eastAsia="en-GB"/>
        </w:rPr>
        <w:t>Anybody undertaking lone working will carry a personal mobile phone and an emergency pack (first aid /thermal blanket/alarm) if appropriate to the activity.</w:t>
      </w:r>
    </w:p>
    <w:p w14:paraId="2CB6F251" w14:textId="77777777" w:rsidR="00E3606B" w:rsidRPr="00E3641D" w:rsidRDefault="00E3606B" w:rsidP="00E3606B">
      <w:pPr>
        <w:numPr>
          <w:ilvl w:val="0"/>
          <w:numId w:val="59"/>
        </w:numPr>
        <w:ind w:left="709" w:hanging="425"/>
        <w:rPr>
          <w:rFonts w:ascii="Calibri" w:eastAsia="Times New Roman" w:hAnsi="Calibri" w:cs="Calibri"/>
          <w:sz w:val="24"/>
          <w:lang w:eastAsia="en-GB"/>
        </w:rPr>
      </w:pPr>
      <w:r w:rsidRPr="00E3641D">
        <w:rPr>
          <w:rFonts w:ascii="Calibri" w:eastAsia="Times New Roman" w:hAnsi="Calibri" w:cs="Calibri"/>
          <w:sz w:val="24"/>
          <w:lang w:eastAsia="en-GB"/>
        </w:rPr>
        <w:t>Anybody wishing to undertake lone working where a significant level of risk is identified must agree an emergency procedure, which includes a named competent person who has clear guidelines to follow in the event of a failure of the lone worker to report in at suitable periods</w:t>
      </w:r>
      <w:r>
        <w:rPr>
          <w:rFonts w:ascii="Calibri" w:eastAsia="Times New Roman" w:hAnsi="Calibri" w:cs="Calibri"/>
          <w:sz w:val="24"/>
          <w:lang w:eastAsia="en-GB"/>
        </w:rPr>
        <w:t>.</w:t>
      </w:r>
      <w:r w:rsidRPr="00E3641D">
        <w:rPr>
          <w:rFonts w:ascii="Calibri" w:eastAsia="Times New Roman" w:hAnsi="Calibri" w:cs="Calibri"/>
          <w:lang w:eastAsia="en-GB"/>
        </w:rPr>
        <w:br w:type="page"/>
      </w:r>
    </w:p>
    <w:p w14:paraId="6325D9D6" w14:textId="256DB842" w:rsidR="00CA467A" w:rsidRPr="00172DA3" w:rsidRDefault="00D5781A" w:rsidP="000F0EF1">
      <w:pPr>
        <w:rPr>
          <w:rFonts w:ascii="Calibri" w:eastAsia="Times New Roman" w:hAnsi="Calibri" w:cs="Calibri"/>
          <w:b/>
          <w:sz w:val="44"/>
          <w:szCs w:val="52"/>
          <w:lang w:eastAsia="en-GB"/>
        </w:rPr>
      </w:pPr>
      <w:r w:rsidRPr="00172DA3">
        <w:rPr>
          <w:rFonts w:ascii="Calibri" w:eastAsia="Times New Roman" w:hAnsi="Calibri" w:cs="Calibri"/>
          <w:b/>
          <w:sz w:val="44"/>
          <w:szCs w:val="52"/>
          <w:lang w:eastAsia="en-GB"/>
        </w:rPr>
        <w:lastRenderedPageBreak/>
        <w:t xml:space="preserve">Annex A:  </w:t>
      </w:r>
      <w:r w:rsidR="001A7CBE" w:rsidRPr="00172DA3">
        <w:rPr>
          <w:rFonts w:ascii="Calibri" w:eastAsia="Times New Roman" w:hAnsi="Calibri" w:cs="Calibri"/>
          <w:b/>
          <w:sz w:val="44"/>
          <w:szCs w:val="52"/>
          <w:lang w:eastAsia="en-GB"/>
        </w:rPr>
        <w:t xml:space="preserve">H&amp;S </w:t>
      </w:r>
      <w:r w:rsidR="00CA467A" w:rsidRPr="00172DA3">
        <w:rPr>
          <w:rFonts w:ascii="Calibri" w:eastAsia="Times New Roman" w:hAnsi="Calibri" w:cs="Calibri"/>
          <w:b/>
          <w:sz w:val="44"/>
          <w:szCs w:val="52"/>
          <w:lang w:eastAsia="en-GB"/>
        </w:rPr>
        <w:t>Tools</w:t>
      </w:r>
    </w:p>
    <w:p w14:paraId="0A5E5E4D" w14:textId="77777777" w:rsidR="005D0361" w:rsidRPr="00301930" w:rsidRDefault="005D0361" w:rsidP="000F0EF1">
      <w:pPr>
        <w:rPr>
          <w:rFonts w:ascii="Calibri" w:eastAsia="Times New Roman" w:hAnsi="Calibri" w:cs="Calibri"/>
          <w:b/>
          <w:sz w:val="24"/>
          <w:szCs w:val="52"/>
          <w:lang w:eastAsia="en-GB"/>
        </w:rPr>
      </w:pPr>
    </w:p>
    <w:p w14:paraId="0459DACC" w14:textId="77777777" w:rsidR="00D5781A" w:rsidRPr="00172DA3" w:rsidRDefault="00D27D37" w:rsidP="000F0EF1">
      <w:pPr>
        <w:outlineLvl w:val="0"/>
        <w:rPr>
          <w:rFonts w:ascii="Calibri" w:eastAsia="Times New Roman" w:hAnsi="Calibri" w:cs="Calibri"/>
          <w:b/>
          <w:bCs/>
          <w:kern w:val="36"/>
          <w:sz w:val="36"/>
          <w:szCs w:val="48"/>
          <w:lang w:eastAsia="en-GB"/>
        </w:rPr>
      </w:pPr>
      <w:r w:rsidRPr="00172DA3">
        <w:rPr>
          <w:rFonts w:ascii="Calibri" w:eastAsia="Times New Roman" w:hAnsi="Calibri" w:cs="Calibri"/>
          <w:b/>
          <w:bCs/>
          <w:kern w:val="36"/>
          <w:sz w:val="36"/>
          <w:szCs w:val="48"/>
          <w:lang w:eastAsia="en-GB"/>
        </w:rPr>
        <w:t xml:space="preserve">Risk </w:t>
      </w:r>
      <w:r w:rsidR="00D5781A" w:rsidRPr="00172DA3">
        <w:rPr>
          <w:rFonts w:ascii="Calibri" w:eastAsia="Times New Roman" w:hAnsi="Calibri" w:cs="Calibri"/>
          <w:b/>
          <w:bCs/>
          <w:kern w:val="36"/>
          <w:sz w:val="36"/>
          <w:szCs w:val="48"/>
          <w:lang w:eastAsia="en-GB"/>
        </w:rPr>
        <w:t>Assessments</w:t>
      </w:r>
    </w:p>
    <w:p w14:paraId="30C00797" w14:textId="7D7EE699" w:rsidR="00D5781A" w:rsidRPr="00172DA3" w:rsidRDefault="00D5781A" w:rsidP="000F0EF1">
      <w:pPr>
        <w:rPr>
          <w:rFonts w:ascii="Calibri" w:eastAsia="Times New Roman" w:hAnsi="Calibri" w:cs="Calibri"/>
          <w:b/>
          <w:bCs/>
          <w:sz w:val="44"/>
          <w:szCs w:val="36"/>
          <w:lang w:eastAsia="en-GB"/>
        </w:rPr>
      </w:pPr>
      <w:r w:rsidRPr="00172DA3">
        <w:rPr>
          <w:rFonts w:ascii="Calibri" w:eastAsia="Times New Roman" w:hAnsi="Calibri" w:cs="Calibri"/>
          <w:sz w:val="24"/>
          <w:lang w:eastAsia="en-GB"/>
        </w:rPr>
        <w:t xml:space="preserve">A risk assessment is a careful examination of what could cause harm to people or property and what precautions are required to reduce the elements of risk to acceptable levels.  Risk assessment may relate to specific sites, activities or events.  </w:t>
      </w:r>
      <w:r w:rsidR="001A7CBE" w:rsidRPr="00172DA3">
        <w:rPr>
          <w:rFonts w:ascii="Calibri" w:eastAsia="Times New Roman" w:hAnsi="Calibri" w:cs="Calibri"/>
          <w:sz w:val="24"/>
          <w:szCs w:val="24"/>
          <w:lang w:eastAsia="en-GB"/>
        </w:rPr>
        <w:t xml:space="preserve">When Risk Assessments for activities include significant recommendations for mitigation of hazards or risk, Safe Ways of Working and/or Checklists will be prepared for the relevant activity.  </w:t>
      </w:r>
      <w:r w:rsidR="001E374E" w:rsidRPr="00172DA3">
        <w:rPr>
          <w:rFonts w:ascii="Calibri" w:eastAsia="Times New Roman" w:hAnsi="Calibri" w:cs="Calibri"/>
          <w:sz w:val="24"/>
          <w:szCs w:val="24"/>
          <w:lang w:eastAsia="en-GB"/>
        </w:rPr>
        <w:t>Risk assessments are not in themselves a protection from harm but the means by which COG plans for safe sites, activities and events</w:t>
      </w:r>
    </w:p>
    <w:p w14:paraId="208BFAB3" w14:textId="77777777" w:rsidR="001E374E" w:rsidRPr="00172DA3" w:rsidRDefault="001E374E"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COG will use risk assessments as a tool to identify and act upon significant hazards </w:t>
      </w:r>
    </w:p>
    <w:p w14:paraId="70481F00" w14:textId="77777777" w:rsidR="001E374E" w:rsidRPr="00172DA3" w:rsidRDefault="001E374E" w:rsidP="000F0EF1">
      <w:pPr>
        <w:pStyle w:val="ListParagraph"/>
        <w:numPr>
          <w:ilvl w:val="0"/>
          <w:numId w:val="5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sites for which COG accepts responsibility will receive site specific risk assessments at time intervals depending on latent hazard burden and site usage.</w:t>
      </w:r>
    </w:p>
    <w:p w14:paraId="01B72F4C" w14:textId="77777777" w:rsidR="002C24F4" w:rsidRDefault="001E374E" w:rsidP="000F0EF1">
      <w:pPr>
        <w:pStyle w:val="ListParagraph"/>
        <w:numPr>
          <w:ilvl w:val="0"/>
          <w:numId w:val="5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Regular activities will be subject to activity risk assessments</w:t>
      </w:r>
    </w:p>
    <w:p w14:paraId="1F7CEC37" w14:textId="07D09595" w:rsidR="001E374E" w:rsidRPr="00172DA3" w:rsidRDefault="002C24F4" w:rsidP="000F0EF1">
      <w:pPr>
        <w:pStyle w:val="ListParagraph"/>
        <w:numPr>
          <w:ilvl w:val="0"/>
          <w:numId w:val="54"/>
        </w:numPr>
        <w:rPr>
          <w:rFonts w:ascii="Calibri" w:eastAsia="Times New Roman" w:hAnsi="Calibri" w:cs="Calibri"/>
          <w:sz w:val="24"/>
          <w:szCs w:val="24"/>
          <w:lang w:eastAsia="en-GB"/>
        </w:rPr>
      </w:pPr>
      <w:r>
        <w:rPr>
          <w:rFonts w:ascii="Calibri" w:eastAsia="Times New Roman" w:hAnsi="Calibri" w:cs="Calibri"/>
          <w:sz w:val="24"/>
          <w:szCs w:val="24"/>
          <w:lang w:eastAsia="en-GB"/>
        </w:rPr>
        <w:t>Regular recurring events with significant H&amp;S risks (eg the Wassail)</w:t>
      </w:r>
      <w:r w:rsidR="001E374E" w:rsidRPr="00172DA3">
        <w:rPr>
          <w:rFonts w:ascii="Calibri" w:eastAsia="Times New Roman" w:hAnsi="Calibri" w:cs="Calibri"/>
          <w:sz w:val="24"/>
          <w:szCs w:val="24"/>
          <w:lang w:eastAsia="en-GB"/>
        </w:rPr>
        <w:t>.</w:t>
      </w:r>
    </w:p>
    <w:p w14:paraId="611B040F" w14:textId="23DE3AA7" w:rsidR="001E374E" w:rsidRPr="00172DA3" w:rsidRDefault="001E374E" w:rsidP="000F0EF1">
      <w:pPr>
        <w:pStyle w:val="ListParagraph"/>
        <w:numPr>
          <w:ilvl w:val="0"/>
          <w:numId w:val="5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Risk assessments will often result in the generation of simple Safe Ways of Working and/or Checklists that need to be followed when undertaking a particular activity </w:t>
      </w:r>
    </w:p>
    <w:p w14:paraId="647797B4" w14:textId="3D52E850" w:rsidR="001E374E" w:rsidRPr="00172DA3" w:rsidRDefault="001E374E" w:rsidP="000F0EF1">
      <w:pPr>
        <w:pStyle w:val="ListParagraph"/>
        <w:numPr>
          <w:ilvl w:val="0"/>
          <w:numId w:val="54"/>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contractors will work to site and task risk assessments agreed with COG.</w:t>
      </w:r>
    </w:p>
    <w:p w14:paraId="30A723D9" w14:textId="0EA82837" w:rsidR="001A7CBE" w:rsidRPr="00172DA3" w:rsidRDefault="001A7CBE"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H&amp;S rep will prepare </w:t>
      </w:r>
      <w:r w:rsidR="002C24F4">
        <w:rPr>
          <w:rFonts w:ascii="Calibri" w:eastAsia="Times New Roman" w:hAnsi="Calibri" w:cs="Calibri"/>
          <w:sz w:val="24"/>
          <w:szCs w:val="24"/>
          <w:lang w:eastAsia="en-GB"/>
        </w:rPr>
        <w:t>RAs</w:t>
      </w:r>
      <w:r w:rsidRPr="00172DA3">
        <w:rPr>
          <w:rFonts w:ascii="Calibri" w:eastAsia="Times New Roman" w:hAnsi="Calibri" w:cs="Calibri"/>
          <w:sz w:val="24"/>
          <w:szCs w:val="24"/>
          <w:lang w:eastAsia="en-GB"/>
        </w:rPr>
        <w:t xml:space="preserve"> and support Lead </w:t>
      </w:r>
      <w:r w:rsidR="00CF0F13" w:rsidRPr="00172DA3">
        <w:rPr>
          <w:rFonts w:ascii="Calibri" w:eastAsia="Times New Roman" w:hAnsi="Calibri" w:cs="Calibri"/>
          <w:sz w:val="24"/>
          <w:szCs w:val="24"/>
          <w:lang w:eastAsia="en-GB"/>
        </w:rPr>
        <w:t>V</w:t>
      </w:r>
      <w:r w:rsidRPr="00172DA3">
        <w:rPr>
          <w:rFonts w:ascii="Calibri" w:eastAsia="Times New Roman" w:hAnsi="Calibri" w:cs="Calibri"/>
          <w:sz w:val="24"/>
          <w:szCs w:val="24"/>
          <w:lang w:eastAsia="en-GB"/>
        </w:rPr>
        <w:t>olunteers in their implementation.</w:t>
      </w:r>
    </w:p>
    <w:p w14:paraId="49613C4C" w14:textId="7B2ED945" w:rsidR="00D5781A" w:rsidRPr="00172DA3" w:rsidRDefault="00D5781A" w:rsidP="000F0EF1">
      <w:pPr>
        <w:rPr>
          <w:rFonts w:ascii="Calibri" w:eastAsia="Times New Roman" w:hAnsi="Calibri" w:cs="Calibri"/>
          <w:sz w:val="24"/>
          <w:lang w:eastAsia="en-GB"/>
        </w:rPr>
      </w:pPr>
    </w:p>
    <w:p w14:paraId="35AE75DB" w14:textId="343213C4" w:rsidR="001E374E" w:rsidRPr="00172DA3" w:rsidRDefault="00D5781A" w:rsidP="000F0EF1">
      <w:pPr>
        <w:rPr>
          <w:rFonts w:ascii="Calibri" w:eastAsia="Times New Roman" w:hAnsi="Calibri" w:cs="Calibri"/>
          <w:b/>
          <w:bCs/>
          <w:kern w:val="36"/>
          <w:sz w:val="36"/>
          <w:szCs w:val="48"/>
          <w:lang w:eastAsia="en-GB"/>
        </w:rPr>
      </w:pPr>
      <w:r w:rsidRPr="00172DA3">
        <w:rPr>
          <w:rFonts w:ascii="Calibri" w:eastAsia="Times New Roman" w:hAnsi="Calibri" w:cs="Calibri"/>
          <w:b/>
          <w:bCs/>
          <w:kern w:val="36"/>
          <w:sz w:val="36"/>
          <w:szCs w:val="48"/>
          <w:lang w:eastAsia="en-GB"/>
        </w:rPr>
        <w:t>Safe Ways of Working</w:t>
      </w:r>
      <w:r w:rsidR="001E374E" w:rsidRPr="00172DA3">
        <w:rPr>
          <w:rFonts w:ascii="Calibri" w:eastAsia="Times New Roman" w:hAnsi="Calibri" w:cs="Calibri"/>
          <w:b/>
          <w:bCs/>
          <w:kern w:val="36"/>
          <w:sz w:val="36"/>
          <w:szCs w:val="48"/>
          <w:lang w:eastAsia="en-GB"/>
        </w:rPr>
        <w:t xml:space="preserve"> and Checklists</w:t>
      </w:r>
    </w:p>
    <w:p w14:paraId="406576A0" w14:textId="64F9C3AA" w:rsidR="001E374E" w:rsidRPr="00172DA3" w:rsidRDefault="00D5781A" w:rsidP="000F0EF1">
      <w:pPr>
        <w:rPr>
          <w:rFonts w:ascii="Calibri" w:eastAsia="Times New Roman" w:hAnsi="Calibri" w:cs="Calibri"/>
          <w:sz w:val="24"/>
          <w:szCs w:val="24"/>
          <w:highlight w:val="yellow"/>
          <w:lang w:eastAsia="en-GB"/>
        </w:rPr>
      </w:pPr>
      <w:r w:rsidRPr="00172DA3">
        <w:rPr>
          <w:rFonts w:ascii="Calibri" w:hAnsi="Calibri" w:cs="Calibri"/>
          <w:sz w:val="24"/>
          <w:szCs w:val="24"/>
          <w:lang w:val="en"/>
        </w:rPr>
        <w:t xml:space="preserve">A Safe Way of Working document gives specific instructions on how safely </w:t>
      </w:r>
      <w:r w:rsidR="001A7CBE" w:rsidRPr="00172DA3">
        <w:rPr>
          <w:rFonts w:ascii="Calibri" w:hAnsi="Calibri" w:cs="Calibri"/>
          <w:sz w:val="24"/>
          <w:szCs w:val="24"/>
          <w:lang w:val="en"/>
        </w:rPr>
        <w:t xml:space="preserve">to </w:t>
      </w:r>
      <w:r w:rsidRPr="00172DA3">
        <w:rPr>
          <w:rFonts w:ascii="Calibri" w:hAnsi="Calibri" w:cs="Calibri"/>
          <w:sz w:val="24"/>
          <w:szCs w:val="24"/>
          <w:lang w:val="en"/>
        </w:rPr>
        <w:t>perform a work-related task, or operate a piece of plant or equipment.</w:t>
      </w:r>
      <w:r w:rsidR="001E374E" w:rsidRPr="00172DA3">
        <w:rPr>
          <w:rFonts w:ascii="Calibri" w:hAnsi="Calibri" w:cs="Calibri"/>
          <w:sz w:val="24"/>
          <w:szCs w:val="24"/>
          <w:lang w:val="en"/>
        </w:rPr>
        <w:t xml:space="preserve">  A checklist is a comprehensive list of important or relevant actions be taken prior to using a piece of equipment</w:t>
      </w:r>
      <w:r w:rsidR="001A7CBE" w:rsidRPr="00172DA3">
        <w:rPr>
          <w:rFonts w:ascii="Calibri" w:hAnsi="Calibri" w:cs="Calibri"/>
          <w:sz w:val="24"/>
          <w:szCs w:val="24"/>
          <w:lang w:val="en"/>
        </w:rPr>
        <w:t>.</w:t>
      </w:r>
    </w:p>
    <w:p w14:paraId="18AB0B4B" w14:textId="2F7771C0" w:rsidR="001E374E" w:rsidRPr="00172DA3" w:rsidRDefault="001E374E"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 will draw up Safe Ways of Working and checklists where appropriate to mitigate risks.  Lead volunteers will be responsible for implementing Safe Ways of Working and undertaking any checks identified in the Checklist prior to the activity or event.</w:t>
      </w:r>
    </w:p>
    <w:p w14:paraId="498EF235" w14:textId="77777777" w:rsidR="000F0EF1" w:rsidRPr="00301930" w:rsidRDefault="000F0EF1" w:rsidP="000F0EF1">
      <w:pPr>
        <w:outlineLvl w:val="0"/>
        <w:rPr>
          <w:rFonts w:ascii="Calibri" w:eastAsia="Times New Roman" w:hAnsi="Calibri" w:cs="Calibri"/>
          <w:b/>
          <w:bCs/>
          <w:kern w:val="36"/>
          <w:sz w:val="24"/>
          <w:szCs w:val="48"/>
          <w:lang w:eastAsia="en-GB"/>
        </w:rPr>
      </w:pPr>
    </w:p>
    <w:p w14:paraId="40813A60" w14:textId="0A4AD9A6" w:rsidR="00307ADA" w:rsidRDefault="00301930" w:rsidP="000F0EF1">
      <w:pPr>
        <w:outlineLvl w:val="0"/>
        <w:rPr>
          <w:rFonts w:ascii="Calibri" w:eastAsia="Times New Roman" w:hAnsi="Calibri" w:cs="Calibri"/>
          <w:b/>
          <w:bCs/>
          <w:kern w:val="36"/>
          <w:sz w:val="36"/>
          <w:szCs w:val="48"/>
          <w:lang w:eastAsia="en-GB"/>
        </w:rPr>
      </w:pPr>
      <w:r>
        <w:rPr>
          <w:rFonts w:ascii="Calibri" w:eastAsia="Times New Roman" w:hAnsi="Calibri" w:cs="Calibri"/>
          <w:b/>
          <w:bCs/>
          <w:kern w:val="36"/>
          <w:sz w:val="36"/>
          <w:szCs w:val="48"/>
          <w:lang w:eastAsia="en-GB"/>
        </w:rPr>
        <w:t>Health and Safety checklists for events</w:t>
      </w:r>
    </w:p>
    <w:p w14:paraId="44E3A37F" w14:textId="641B884A" w:rsidR="00301930" w:rsidRPr="00301930" w:rsidRDefault="00301930" w:rsidP="000F0EF1">
      <w:pPr>
        <w:outlineLvl w:val="0"/>
        <w:rPr>
          <w:rFonts w:ascii="Calibri" w:hAnsi="Calibri" w:cs="Calibri"/>
          <w:sz w:val="24"/>
          <w:szCs w:val="24"/>
          <w:lang w:val="en"/>
        </w:rPr>
      </w:pPr>
      <w:r>
        <w:rPr>
          <w:rFonts w:ascii="Calibri" w:hAnsi="Calibri" w:cs="Calibri"/>
          <w:sz w:val="24"/>
          <w:szCs w:val="24"/>
          <w:lang w:val="en"/>
        </w:rPr>
        <w:t xml:space="preserve">Event checklists pull together information on all relevant site-based RAs, activity-based RAs, </w:t>
      </w:r>
      <w:r w:rsidR="00E445E7">
        <w:rPr>
          <w:rFonts w:ascii="Calibri" w:hAnsi="Calibri" w:cs="Calibri"/>
          <w:sz w:val="24"/>
          <w:szCs w:val="24"/>
          <w:lang w:val="en"/>
        </w:rPr>
        <w:t xml:space="preserve">events RAs, </w:t>
      </w:r>
      <w:r>
        <w:rPr>
          <w:rFonts w:ascii="Calibri" w:hAnsi="Calibri" w:cs="Calibri"/>
          <w:sz w:val="24"/>
          <w:szCs w:val="24"/>
          <w:lang w:val="en"/>
        </w:rPr>
        <w:t>SWOW, Checklist and any relevant event specific risks or hazards.  The event checklists identify the key measure</w:t>
      </w:r>
      <w:r w:rsidR="00E445E7">
        <w:rPr>
          <w:rFonts w:ascii="Calibri" w:hAnsi="Calibri" w:cs="Calibri"/>
          <w:sz w:val="24"/>
          <w:szCs w:val="24"/>
          <w:lang w:val="en"/>
        </w:rPr>
        <w:t>s</w:t>
      </w:r>
      <w:r>
        <w:rPr>
          <w:rFonts w:ascii="Calibri" w:hAnsi="Calibri" w:cs="Calibri"/>
          <w:sz w:val="24"/>
          <w:szCs w:val="24"/>
          <w:lang w:val="en"/>
        </w:rPr>
        <w:t xml:space="preserve"> required for each event and any action required prior to the event.</w:t>
      </w:r>
    </w:p>
    <w:p w14:paraId="5071A8D8" w14:textId="77777777" w:rsidR="00307ADA" w:rsidRPr="00FB5704" w:rsidRDefault="00307ADA" w:rsidP="000F0EF1">
      <w:pPr>
        <w:outlineLvl w:val="0"/>
        <w:rPr>
          <w:rFonts w:ascii="Calibri" w:eastAsia="Times New Roman" w:hAnsi="Calibri" w:cs="Calibri"/>
          <w:b/>
          <w:bCs/>
          <w:kern w:val="36"/>
          <w:sz w:val="24"/>
          <w:szCs w:val="48"/>
          <w:lang w:eastAsia="en-GB"/>
        </w:rPr>
      </w:pPr>
    </w:p>
    <w:p w14:paraId="7549D05E" w14:textId="38A942BA" w:rsidR="000F0EF1" w:rsidRPr="00172DA3" w:rsidRDefault="000F0EF1" w:rsidP="000F0EF1">
      <w:pPr>
        <w:outlineLvl w:val="0"/>
        <w:rPr>
          <w:rFonts w:ascii="Calibri" w:eastAsia="Times New Roman" w:hAnsi="Calibri" w:cs="Calibri"/>
          <w:b/>
          <w:bCs/>
          <w:kern w:val="36"/>
          <w:sz w:val="36"/>
          <w:szCs w:val="48"/>
          <w:lang w:eastAsia="en-GB"/>
        </w:rPr>
      </w:pPr>
      <w:r w:rsidRPr="00172DA3">
        <w:rPr>
          <w:rFonts w:ascii="Calibri" w:eastAsia="Times New Roman" w:hAnsi="Calibri" w:cs="Calibri"/>
          <w:b/>
          <w:bCs/>
          <w:kern w:val="36"/>
          <w:sz w:val="36"/>
          <w:szCs w:val="48"/>
          <w:lang w:eastAsia="en-GB"/>
        </w:rPr>
        <w:t>Competency Records</w:t>
      </w:r>
    </w:p>
    <w:p w14:paraId="2BCB9412" w14:textId="77777777" w:rsidR="000F0EF1" w:rsidRPr="00172DA3" w:rsidRDefault="000F0EF1" w:rsidP="000F0EF1">
      <w:pPr>
        <w:rPr>
          <w:rFonts w:ascii="Calibri" w:eastAsia="Times New Roman" w:hAnsi="Calibri" w:cs="Calibri"/>
          <w:sz w:val="24"/>
          <w:szCs w:val="24"/>
          <w:lang w:eastAsia="en-GB"/>
        </w:rPr>
      </w:pPr>
      <w:r w:rsidRPr="00172DA3">
        <w:rPr>
          <w:rFonts w:ascii="Calibri" w:eastAsia="Times New Roman" w:hAnsi="Calibri" w:cs="Calibri"/>
          <w:sz w:val="24"/>
          <w:lang w:eastAsia="en-GB"/>
        </w:rPr>
        <w:t xml:space="preserve">A competency assessment identifies what an individual </w:t>
      </w:r>
      <w:r w:rsidRPr="00172DA3">
        <w:rPr>
          <w:rFonts w:ascii="Calibri" w:eastAsia="Times New Roman" w:hAnsi="Calibri" w:cs="Calibri"/>
          <w:sz w:val="24"/>
          <w:szCs w:val="24"/>
          <w:lang w:eastAsia="en-GB"/>
        </w:rPr>
        <w:t>will and will not be expected to encounter and what equipment, training and degree of competency they should possess</w:t>
      </w:r>
      <w:r w:rsidRPr="00172DA3">
        <w:rPr>
          <w:rFonts w:ascii="Calibri" w:eastAsia="Times New Roman" w:hAnsi="Calibri" w:cs="Calibri"/>
          <w:sz w:val="24"/>
          <w:lang w:eastAsia="en-GB"/>
        </w:rPr>
        <w:t xml:space="preserve"> to undertake a task or activity safely.  </w:t>
      </w:r>
    </w:p>
    <w:p w14:paraId="3BFC3C00" w14:textId="77777777" w:rsidR="000F0EF1" w:rsidRPr="00172DA3" w:rsidRDefault="000F0EF1" w:rsidP="000F0EF1">
      <w:pPr>
        <w:rPr>
          <w:rFonts w:ascii="Calibri" w:eastAsia="Times New Roman" w:hAnsi="Calibri" w:cs="Calibri"/>
          <w:sz w:val="24"/>
          <w:lang w:eastAsia="en-GB"/>
        </w:rPr>
      </w:pPr>
      <w:r w:rsidRPr="00172DA3">
        <w:rPr>
          <w:rFonts w:ascii="Calibri" w:eastAsia="Times New Roman" w:hAnsi="Calibri" w:cs="Calibri"/>
          <w:sz w:val="24"/>
          <w:lang w:eastAsia="en-GB"/>
        </w:rPr>
        <w:t xml:space="preserve">COG will carry out competency assessment of Trustees and Lead Volunteers and will provide training as necessary to enhance key competencies.  </w:t>
      </w:r>
    </w:p>
    <w:p w14:paraId="51514804" w14:textId="6F33F3C3" w:rsidR="00C13172" w:rsidRPr="00FB5704" w:rsidRDefault="00C13172" w:rsidP="000F0EF1">
      <w:pPr>
        <w:outlineLvl w:val="1"/>
        <w:rPr>
          <w:rFonts w:ascii="Calibri" w:eastAsia="Times New Roman" w:hAnsi="Calibri" w:cs="Calibri"/>
          <w:b/>
          <w:bCs/>
          <w:sz w:val="24"/>
          <w:szCs w:val="36"/>
          <w:lang w:eastAsia="en-GB"/>
        </w:rPr>
      </w:pPr>
    </w:p>
    <w:p w14:paraId="489C285D" w14:textId="63AF1C33" w:rsidR="00D27D37" w:rsidRPr="00172DA3" w:rsidRDefault="00D27D37"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Policy</w:t>
      </w:r>
    </w:p>
    <w:p w14:paraId="7C6C0486" w14:textId="3CE41B67" w:rsidR="00D5781A" w:rsidRPr="00172DA3" w:rsidRDefault="00D5781A" w:rsidP="000F0EF1">
      <w:pPr>
        <w:outlineLvl w:val="2"/>
        <w:rPr>
          <w:rFonts w:ascii="Calibri" w:eastAsia="Times New Roman" w:hAnsi="Calibri" w:cs="Calibri"/>
          <w:bCs/>
          <w:sz w:val="24"/>
          <w:szCs w:val="24"/>
          <w:lang w:eastAsia="en-GB"/>
        </w:rPr>
      </w:pPr>
      <w:r w:rsidRPr="00172DA3">
        <w:rPr>
          <w:rFonts w:ascii="Calibri" w:eastAsia="Times New Roman" w:hAnsi="Calibri" w:cs="Calibri"/>
          <w:bCs/>
          <w:sz w:val="24"/>
          <w:szCs w:val="24"/>
          <w:lang w:eastAsia="en-GB"/>
        </w:rPr>
        <w:t xml:space="preserve">Through </w:t>
      </w:r>
      <w:r w:rsidR="001A7CBE" w:rsidRPr="00172DA3">
        <w:rPr>
          <w:rFonts w:ascii="Calibri" w:eastAsia="Times New Roman" w:hAnsi="Calibri" w:cs="Calibri"/>
          <w:bCs/>
          <w:sz w:val="24"/>
          <w:szCs w:val="24"/>
          <w:lang w:eastAsia="en-GB"/>
        </w:rPr>
        <w:t>implementation of this H&amp;S policy and its tools,</w:t>
      </w:r>
      <w:r w:rsidRPr="00172DA3">
        <w:rPr>
          <w:rFonts w:ascii="Calibri" w:eastAsia="Times New Roman" w:hAnsi="Calibri" w:cs="Calibri"/>
          <w:bCs/>
          <w:sz w:val="24"/>
          <w:szCs w:val="24"/>
          <w:lang w:eastAsia="en-GB"/>
        </w:rPr>
        <w:t xml:space="preserve"> COG will ensure that:</w:t>
      </w:r>
    </w:p>
    <w:p w14:paraId="56F67C71" w14:textId="77777777" w:rsidR="00D5781A" w:rsidRPr="00172DA3" w:rsidRDefault="00D5781A" w:rsidP="000F0EF1">
      <w:pPr>
        <w:numPr>
          <w:ilvl w:val="0"/>
          <w:numId w:val="2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The risk of accidents is as low as practicable.</w:t>
      </w:r>
    </w:p>
    <w:p w14:paraId="4910ED51" w14:textId="77777777" w:rsidR="00D5781A" w:rsidRPr="00172DA3" w:rsidRDefault="00D5781A" w:rsidP="000F0EF1">
      <w:pPr>
        <w:numPr>
          <w:ilvl w:val="0"/>
          <w:numId w:val="2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trustees, trainees, key volunteers and groups are aware of what constitutes a reportable accident or near miss.</w:t>
      </w:r>
    </w:p>
    <w:p w14:paraId="0D0458C3" w14:textId="4088DFFF" w:rsidR="00492546" w:rsidRPr="00172DA3" w:rsidRDefault="00D5781A" w:rsidP="000F0EF1">
      <w:pPr>
        <w:numPr>
          <w:ilvl w:val="0"/>
          <w:numId w:val="2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All major accident and near miss reports will be considered by the Board.</w:t>
      </w:r>
      <w:r w:rsidR="00492546" w:rsidRPr="00172DA3">
        <w:rPr>
          <w:rFonts w:ascii="Calibri" w:eastAsia="Times New Roman" w:hAnsi="Calibri" w:cs="Calibri"/>
          <w:sz w:val="24"/>
          <w:szCs w:val="24"/>
          <w:lang w:eastAsia="en-GB"/>
        </w:rPr>
        <w:br w:type="page"/>
      </w:r>
    </w:p>
    <w:p w14:paraId="2B5F13ED" w14:textId="1CFB4A9D" w:rsidR="00ED6B92" w:rsidRPr="00172DA3" w:rsidRDefault="001A7CBE" w:rsidP="000F0EF1">
      <w:pPr>
        <w:outlineLvl w:val="0"/>
        <w:rPr>
          <w:rFonts w:ascii="Calibri" w:eastAsia="Times New Roman" w:hAnsi="Calibri" w:cs="Calibri"/>
          <w:b/>
          <w:bCs/>
          <w:kern w:val="36"/>
          <w:sz w:val="44"/>
          <w:szCs w:val="48"/>
          <w:lang w:eastAsia="en-GB"/>
        </w:rPr>
      </w:pPr>
      <w:r w:rsidRPr="00172DA3">
        <w:rPr>
          <w:rFonts w:ascii="Calibri" w:eastAsia="Times New Roman" w:hAnsi="Calibri" w:cs="Calibri"/>
          <w:b/>
          <w:bCs/>
          <w:kern w:val="36"/>
          <w:sz w:val="44"/>
          <w:szCs w:val="48"/>
          <w:lang w:eastAsia="en-GB"/>
        </w:rPr>
        <w:lastRenderedPageBreak/>
        <w:t xml:space="preserve">Annex B: </w:t>
      </w:r>
      <w:r w:rsidRPr="00172DA3">
        <w:rPr>
          <w:rFonts w:ascii="Calibri" w:eastAsia="Times New Roman" w:hAnsi="Calibri" w:cs="Calibri"/>
          <w:b/>
          <w:bCs/>
          <w:kern w:val="36"/>
          <w:sz w:val="44"/>
          <w:szCs w:val="48"/>
          <w:lang w:eastAsia="en-GB"/>
        </w:rPr>
        <w:tab/>
      </w:r>
      <w:r w:rsidR="005763B2" w:rsidRPr="00172DA3">
        <w:rPr>
          <w:rFonts w:ascii="Calibri" w:eastAsia="Times New Roman" w:hAnsi="Calibri" w:cs="Calibri"/>
          <w:b/>
          <w:bCs/>
          <w:kern w:val="36"/>
          <w:sz w:val="44"/>
          <w:szCs w:val="48"/>
          <w:lang w:eastAsia="en-GB"/>
        </w:rPr>
        <w:t xml:space="preserve">Monitoring and </w:t>
      </w:r>
      <w:r w:rsidR="00FD65DD" w:rsidRPr="00172DA3">
        <w:rPr>
          <w:rFonts w:ascii="Calibri" w:eastAsia="Times New Roman" w:hAnsi="Calibri" w:cs="Calibri"/>
          <w:b/>
          <w:bCs/>
          <w:kern w:val="36"/>
          <w:sz w:val="44"/>
          <w:szCs w:val="48"/>
          <w:lang w:eastAsia="en-GB"/>
        </w:rPr>
        <w:t xml:space="preserve">Reporting </w:t>
      </w:r>
      <w:r w:rsidR="00D95FB9" w:rsidRPr="00172DA3">
        <w:rPr>
          <w:rFonts w:ascii="Calibri" w:eastAsia="Times New Roman" w:hAnsi="Calibri" w:cs="Calibri"/>
          <w:b/>
          <w:bCs/>
          <w:kern w:val="36"/>
          <w:sz w:val="44"/>
          <w:szCs w:val="48"/>
          <w:lang w:eastAsia="en-GB"/>
        </w:rPr>
        <w:t xml:space="preserve">Incidents </w:t>
      </w:r>
      <w:r w:rsidR="003E3C63" w:rsidRPr="00172DA3">
        <w:rPr>
          <w:rFonts w:ascii="Calibri" w:eastAsia="Times New Roman" w:hAnsi="Calibri" w:cs="Calibri"/>
          <w:b/>
          <w:bCs/>
          <w:kern w:val="36"/>
          <w:sz w:val="44"/>
          <w:szCs w:val="48"/>
          <w:lang w:eastAsia="en-GB"/>
        </w:rPr>
        <w:t xml:space="preserve">(Accidents </w:t>
      </w:r>
      <w:r w:rsidR="00492546" w:rsidRPr="00172DA3">
        <w:rPr>
          <w:rFonts w:ascii="Calibri" w:eastAsia="Times New Roman" w:hAnsi="Calibri" w:cs="Calibri"/>
          <w:b/>
          <w:bCs/>
          <w:kern w:val="36"/>
          <w:sz w:val="44"/>
          <w:szCs w:val="48"/>
          <w:lang w:eastAsia="en-GB"/>
        </w:rPr>
        <w:t>and Near Misses</w:t>
      </w:r>
      <w:r w:rsidR="002079E9" w:rsidRPr="00172DA3">
        <w:rPr>
          <w:rFonts w:ascii="Calibri" w:eastAsia="Times New Roman" w:hAnsi="Calibri" w:cs="Calibri"/>
          <w:b/>
          <w:bCs/>
          <w:kern w:val="36"/>
          <w:sz w:val="44"/>
          <w:szCs w:val="48"/>
          <w:lang w:eastAsia="en-GB"/>
        </w:rPr>
        <w:t>)</w:t>
      </w:r>
    </w:p>
    <w:p w14:paraId="4DB2261B" w14:textId="77777777" w:rsidR="003E3C63" w:rsidRPr="00FB5704" w:rsidRDefault="003E3C63" w:rsidP="000F0EF1">
      <w:pPr>
        <w:outlineLvl w:val="1"/>
        <w:rPr>
          <w:rFonts w:ascii="Calibri" w:eastAsia="Times New Roman" w:hAnsi="Calibri" w:cs="Calibri"/>
          <w:b/>
          <w:bCs/>
          <w:sz w:val="28"/>
          <w:szCs w:val="36"/>
          <w:lang w:eastAsia="en-GB"/>
        </w:rPr>
      </w:pPr>
    </w:p>
    <w:p w14:paraId="798C43CF" w14:textId="68A73368" w:rsidR="00ED6B92" w:rsidRPr="00172DA3" w:rsidRDefault="00ED6B9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Definition</w:t>
      </w:r>
    </w:p>
    <w:p w14:paraId="4C2E114A" w14:textId="716C0288" w:rsidR="009F1AA4" w:rsidRPr="00172DA3" w:rsidRDefault="00ED6B92"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An </w:t>
      </w:r>
      <w:r w:rsidR="009F1AA4" w:rsidRPr="00172DA3">
        <w:rPr>
          <w:rFonts w:ascii="Calibri" w:eastAsia="Times New Roman" w:hAnsi="Calibri" w:cs="Calibri"/>
          <w:sz w:val="24"/>
          <w:szCs w:val="24"/>
          <w:lang w:eastAsia="en-GB"/>
        </w:rPr>
        <w:t xml:space="preserve">accident is an </w:t>
      </w:r>
      <w:r w:rsidRPr="00172DA3">
        <w:rPr>
          <w:rFonts w:ascii="Calibri" w:eastAsia="Times New Roman" w:hAnsi="Calibri" w:cs="Calibri"/>
          <w:sz w:val="24"/>
          <w:szCs w:val="24"/>
          <w:lang w:eastAsia="en-GB"/>
        </w:rPr>
        <w:t>unplanned incident which results in actual loss through injury, material damage or environmental degradation.</w:t>
      </w:r>
    </w:p>
    <w:p w14:paraId="1EDBB895" w14:textId="4ECA87BC" w:rsidR="008E74CC" w:rsidRPr="00172DA3" w:rsidRDefault="009F1AA4"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 near miss </w:t>
      </w:r>
      <w:r w:rsidR="00E445E7">
        <w:rPr>
          <w:rFonts w:ascii="Calibri" w:eastAsia="Times New Roman" w:hAnsi="Calibri" w:cs="Calibri"/>
          <w:sz w:val="24"/>
          <w:szCs w:val="24"/>
          <w:lang w:eastAsia="en-GB"/>
        </w:rPr>
        <w:t xml:space="preserve">(also known as a dangerous occurrence) </w:t>
      </w:r>
      <w:r w:rsidRPr="00172DA3">
        <w:rPr>
          <w:rFonts w:ascii="Calibri" w:eastAsia="Times New Roman" w:hAnsi="Calibri" w:cs="Calibri"/>
          <w:sz w:val="24"/>
          <w:szCs w:val="24"/>
          <w:lang w:eastAsia="en-GB"/>
        </w:rPr>
        <w:t>is an incident that ha</w:t>
      </w:r>
      <w:r w:rsidR="00D95FB9" w:rsidRPr="00172DA3">
        <w:rPr>
          <w:rFonts w:ascii="Calibri" w:eastAsia="Times New Roman" w:hAnsi="Calibri" w:cs="Calibri"/>
          <w:sz w:val="24"/>
          <w:szCs w:val="24"/>
          <w:lang w:eastAsia="en-GB"/>
        </w:rPr>
        <w:t>d</w:t>
      </w:r>
      <w:r w:rsidRPr="00172DA3">
        <w:rPr>
          <w:rFonts w:ascii="Calibri" w:eastAsia="Times New Roman" w:hAnsi="Calibri" w:cs="Calibri"/>
          <w:sz w:val="24"/>
          <w:szCs w:val="24"/>
          <w:lang w:eastAsia="en-GB"/>
        </w:rPr>
        <w:t xml:space="preserve"> the potential to result in an accident.</w:t>
      </w:r>
    </w:p>
    <w:p w14:paraId="15125ECD" w14:textId="25ED5B92" w:rsidR="00ED6B92" w:rsidRPr="00172DA3" w:rsidRDefault="00FB27BC" w:rsidP="000F0EF1">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8E74CC" w:rsidRPr="00172DA3">
        <w:rPr>
          <w:rFonts w:ascii="Calibri" w:eastAsia="Times New Roman" w:hAnsi="Calibri" w:cs="Calibri"/>
          <w:sz w:val="24"/>
          <w:szCs w:val="24"/>
          <w:lang w:eastAsia="en-GB"/>
        </w:rPr>
        <w:t xml:space="preserve"> is responsible for any accident or near miss incident that occurs on any site or during any activity </w:t>
      </w:r>
      <w:r w:rsidR="00AF4327" w:rsidRPr="00172DA3">
        <w:rPr>
          <w:rFonts w:ascii="Calibri" w:eastAsia="Times New Roman" w:hAnsi="Calibri" w:cs="Calibri"/>
          <w:sz w:val="24"/>
          <w:szCs w:val="24"/>
          <w:lang w:eastAsia="en-GB"/>
        </w:rPr>
        <w:t xml:space="preserve">for which </w:t>
      </w:r>
      <w:r w:rsidR="008E74CC" w:rsidRPr="00172DA3">
        <w:rPr>
          <w:rFonts w:ascii="Calibri" w:eastAsia="Times New Roman" w:hAnsi="Calibri" w:cs="Calibri"/>
          <w:sz w:val="24"/>
          <w:szCs w:val="24"/>
          <w:lang w:eastAsia="en-GB"/>
        </w:rPr>
        <w:t xml:space="preserve">that </w:t>
      </w:r>
      <w:r w:rsidRPr="00172DA3">
        <w:rPr>
          <w:rFonts w:ascii="Calibri" w:eastAsia="Times New Roman" w:hAnsi="Calibri" w:cs="Calibri"/>
          <w:sz w:val="24"/>
          <w:szCs w:val="24"/>
          <w:lang w:eastAsia="en-GB"/>
        </w:rPr>
        <w:t>COG</w:t>
      </w:r>
      <w:r w:rsidR="008E74CC" w:rsidRPr="00172DA3">
        <w:rPr>
          <w:rFonts w:ascii="Calibri" w:eastAsia="Times New Roman" w:hAnsi="Calibri" w:cs="Calibri"/>
          <w:sz w:val="24"/>
          <w:szCs w:val="24"/>
          <w:lang w:eastAsia="en-GB"/>
        </w:rPr>
        <w:t xml:space="preserve"> has responsibility.</w:t>
      </w:r>
    </w:p>
    <w:p w14:paraId="466CB346" w14:textId="77777777" w:rsidR="003E3C63" w:rsidRPr="00FB5704" w:rsidRDefault="003E3C63" w:rsidP="000F0EF1">
      <w:pPr>
        <w:outlineLvl w:val="1"/>
        <w:rPr>
          <w:rFonts w:ascii="Calibri" w:eastAsia="Times New Roman" w:hAnsi="Calibri" w:cs="Calibri"/>
          <w:b/>
          <w:bCs/>
          <w:sz w:val="28"/>
          <w:szCs w:val="36"/>
          <w:lang w:eastAsia="en-GB"/>
        </w:rPr>
      </w:pPr>
    </w:p>
    <w:p w14:paraId="7CCBA906" w14:textId="57AA0EDF" w:rsidR="00ED6B92" w:rsidRPr="00172DA3" w:rsidRDefault="00DC64F4"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P</w:t>
      </w:r>
      <w:r w:rsidR="00ED6B92" w:rsidRPr="00172DA3">
        <w:rPr>
          <w:rFonts w:ascii="Calibri" w:eastAsia="Times New Roman" w:hAnsi="Calibri" w:cs="Calibri"/>
          <w:b/>
          <w:bCs/>
          <w:sz w:val="36"/>
          <w:szCs w:val="36"/>
          <w:lang w:eastAsia="en-GB"/>
        </w:rPr>
        <w:t>olicy</w:t>
      </w:r>
    </w:p>
    <w:p w14:paraId="09C44425" w14:textId="33B68AB8" w:rsidR="000448DB" w:rsidRPr="00172DA3" w:rsidRDefault="000448DB" w:rsidP="000F0EF1">
      <w:pPr>
        <w:numPr>
          <w:ilvl w:val="0"/>
          <w:numId w:val="3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w:t>
      </w:r>
      <w:r w:rsidR="00FB27BC" w:rsidRPr="00172DA3">
        <w:rPr>
          <w:rFonts w:ascii="Calibri" w:eastAsia="Times New Roman" w:hAnsi="Calibri" w:cs="Calibri"/>
          <w:sz w:val="24"/>
          <w:szCs w:val="24"/>
          <w:lang w:eastAsia="en-GB"/>
        </w:rPr>
        <w:t>trustees</w:t>
      </w:r>
      <w:r w:rsidRPr="00172DA3">
        <w:rPr>
          <w:rFonts w:ascii="Calibri" w:eastAsia="Times New Roman" w:hAnsi="Calibri" w:cs="Calibri"/>
          <w:sz w:val="24"/>
          <w:szCs w:val="24"/>
          <w:lang w:eastAsia="en-GB"/>
        </w:rPr>
        <w:t>, trainees, key volunteers, and groups will be made aware of what constitutes a r</w:t>
      </w:r>
      <w:r w:rsidR="00423ABC" w:rsidRPr="00172DA3">
        <w:rPr>
          <w:rFonts w:ascii="Calibri" w:eastAsia="Times New Roman" w:hAnsi="Calibri" w:cs="Calibri"/>
          <w:sz w:val="24"/>
          <w:szCs w:val="24"/>
          <w:lang w:eastAsia="en-GB"/>
        </w:rPr>
        <w:t>eportable accident or near miss</w:t>
      </w:r>
      <w:r w:rsidR="00AF4327" w:rsidRPr="00172DA3">
        <w:rPr>
          <w:rFonts w:ascii="Calibri" w:eastAsia="Times New Roman" w:hAnsi="Calibri" w:cs="Calibri"/>
          <w:sz w:val="24"/>
          <w:szCs w:val="24"/>
          <w:lang w:eastAsia="en-GB"/>
        </w:rPr>
        <w:t>.</w:t>
      </w:r>
    </w:p>
    <w:p w14:paraId="056C67AA" w14:textId="014916C3" w:rsidR="000448DB" w:rsidRPr="00172DA3" w:rsidRDefault="000448DB" w:rsidP="000F0EF1">
      <w:pPr>
        <w:numPr>
          <w:ilvl w:val="0"/>
          <w:numId w:val="3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major accident and near miss reports will be considered by the </w:t>
      </w:r>
      <w:r w:rsidR="003E3C63" w:rsidRPr="00172DA3">
        <w:rPr>
          <w:rFonts w:ascii="Calibri" w:eastAsia="Times New Roman" w:hAnsi="Calibri" w:cs="Calibri"/>
          <w:sz w:val="24"/>
          <w:szCs w:val="24"/>
          <w:lang w:eastAsia="en-GB"/>
        </w:rPr>
        <w:t>Board</w:t>
      </w:r>
      <w:r w:rsidRPr="00172DA3">
        <w:rPr>
          <w:rFonts w:ascii="Calibri" w:eastAsia="Times New Roman" w:hAnsi="Calibri" w:cs="Calibri"/>
          <w:sz w:val="24"/>
          <w:szCs w:val="24"/>
          <w:lang w:eastAsia="en-GB"/>
        </w:rPr>
        <w:t>.</w:t>
      </w:r>
    </w:p>
    <w:p w14:paraId="2C20411E" w14:textId="2344CB6B" w:rsidR="00ED6B92" w:rsidRPr="00172DA3" w:rsidRDefault="00FB27BC" w:rsidP="000F0EF1">
      <w:pPr>
        <w:numPr>
          <w:ilvl w:val="0"/>
          <w:numId w:val="3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ED6B92" w:rsidRPr="00172DA3">
        <w:rPr>
          <w:rFonts w:ascii="Calibri" w:eastAsia="Times New Roman" w:hAnsi="Calibri" w:cs="Calibri"/>
          <w:sz w:val="24"/>
          <w:szCs w:val="24"/>
          <w:lang w:eastAsia="en-GB"/>
        </w:rPr>
        <w:t xml:space="preserve"> shall investigate all significant accidents with an aim to ens</w:t>
      </w:r>
      <w:r w:rsidR="00AF4327" w:rsidRPr="00172DA3">
        <w:rPr>
          <w:rFonts w:ascii="Calibri" w:eastAsia="Times New Roman" w:hAnsi="Calibri" w:cs="Calibri"/>
          <w:sz w:val="24"/>
          <w:szCs w:val="24"/>
          <w:lang w:eastAsia="en-GB"/>
        </w:rPr>
        <w:t xml:space="preserve">uring </w:t>
      </w:r>
      <w:r w:rsidR="002079E9" w:rsidRPr="00172DA3">
        <w:rPr>
          <w:rFonts w:ascii="Calibri" w:eastAsia="Times New Roman" w:hAnsi="Calibri" w:cs="Calibri"/>
          <w:sz w:val="24"/>
          <w:szCs w:val="24"/>
          <w:lang w:eastAsia="en-GB"/>
        </w:rPr>
        <w:t xml:space="preserve">that </w:t>
      </w:r>
      <w:r w:rsidR="00AF4327" w:rsidRPr="00172DA3">
        <w:rPr>
          <w:rFonts w:ascii="Calibri" w:eastAsia="Times New Roman" w:hAnsi="Calibri" w:cs="Calibri"/>
          <w:sz w:val="24"/>
          <w:szCs w:val="24"/>
          <w:lang w:eastAsia="en-GB"/>
        </w:rPr>
        <w:t>they do not happen again.</w:t>
      </w:r>
    </w:p>
    <w:p w14:paraId="6C6EF223" w14:textId="660F0B08" w:rsidR="00ED6B92" w:rsidRPr="00172DA3" w:rsidRDefault="00FB27BC" w:rsidP="000F0EF1">
      <w:pPr>
        <w:numPr>
          <w:ilvl w:val="0"/>
          <w:numId w:val="39"/>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w:t>
      </w:r>
      <w:r w:rsidR="00ED6B92" w:rsidRPr="00172DA3">
        <w:rPr>
          <w:rFonts w:ascii="Calibri" w:eastAsia="Times New Roman" w:hAnsi="Calibri" w:cs="Calibri"/>
          <w:sz w:val="24"/>
          <w:szCs w:val="24"/>
          <w:lang w:eastAsia="en-GB"/>
        </w:rPr>
        <w:t xml:space="preserve"> may investigate near miss incidents </w:t>
      </w:r>
      <w:r w:rsidR="00E445E7">
        <w:rPr>
          <w:rFonts w:ascii="Calibri" w:eastAsia="Times New Roman" w:hAnsi="Calibri" w:cs="Calibri"/>
          <w:sz w:val="24"/>
          <w:szCs w:val="24"/>
          <w:lang w:eastAsia="en-GB"/>
        </w:rPr>
        <w:t>and act to prevent their recurrence</w:t>
      </w:r>
      <w:r w:rsidR="00ED6B92" w:rsidRPr="00172DA3">
        <w:rPr>
          <w:rFonts w:ascii="Calibri" w:eastAsia="Times New Roman" w:hAnsi="Calibri" w:cs="Calibri"/>
          <w:sz w:val="24"/>
          <w:szCs w:val="24"/>
          <w:lang w:eastAsia="en-GB"/>
        </w:rPr>
        <w:t>.</w:t>
      </w:r>
    </w:p>
    <w:p w14:paraId="6BFADCD3" w14:textId="77777777" w:rsidR="003E3C63" w:rsidRPr="00FB5704" w:rsidRDefault="003E3C63" w:rsidP="000F0EF1">
      <w:pPr>
        <w:outlineLvl w:val="1"/>
        <w:rPr>
          <w:rFonts w:ascii="Calibri" w:eastAsia="Times New Roman" w:hAnsi="Calibri" w:cs="Calibri"/>
          <w:b/>
          <w:bCs/>
          <w:sz w:val="28"/>
          <w:szCs w:val="36"/>
          <w:lang w:eastAsia="en-GB"/>
        </w:rPr>
      </w:pPr>
    </w:p>
    <w:p w14:paraId="774C2B89" w14:textId="77777777" w:rsidR="00ED6B92" w:rsidRPr="00172DA3" w:rsidRDefault="00ED6B9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Requirement</w:t>
      </w:r>
    </w:p>
    <w:p w14:paraId="402F2CAB" w14:textId="4E3AB3ED" w:rsidR="00ED6B92" w:rsidRPr="00172DA3" w:rsidRDefault="00ED6B92" w:rsidP="000F0EF1">
      <w:pPr>
        <w:numPr>
          <w:ilvl w:val="0"/>
          <w:numId w:val="4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All </w:t>
      </w:r>
      <w:r w:rsidR="00FB27BC" w:rsidRPr="00172DA3">
        <w:rPr>
          <w:rFonts w:ascii="Calibri" w:eastAsia="Times New Roman" w:hAnsi="Calibri" w:cs="Calibri"/>
          <w:sz w:val="24"/>
          <w:szCs w:val="24"/>
          <w:lang w:eastAsia="en-GB"/>
        </w:rPr>
        <w:t>trustees</w:t>
      </w:r>
      <w:r w:rsidRPr="00172DA3">
        <w:rPr>
          <w:rFonts w:ascii="Calibri" w:eastAsia="Times New Roman" w:hAnsi="Calibri" w:cs="Calibri"/>
          <w:sz w:val="24"/>
          <w:szCs w:val="24"/>
          <w:lang w:eastAsia="en-GB"/>
        </w:rPr>
        <w:t xml:space="preserve"> and key volunteers are aware of accident </w:t>
      </w:r>
      <w:r w:rsidR="008E74CC" w:rsidRPr="00172DA3">
        <w:rPr>
          <w:rFonts w:ascii="Calibri" w:eastAsia="Times New Roman" w:hAnsi="Calibri" w:cs="Calibri"/>
          <w:sz w:val="24"/>
          <w:szCs w:val="24"/>
          <w:lang w:eastAsia="en-GB"/>
        </w:rPr>
        <w:t xml:space="preserve">and near miss </w:t>
      </w:r>
      <w:r w:rsidRPr="00172DA3">
        <w:rPr>
          <w:rFonts w:ascii="Calibri" w:eastAsia="Times New Roman" w:hAnsi="Calibri" w:cs="Calibri"/>
          <w:sz w:val="24"/>
          <w:szCs w:val="24"/>
          <w:lang w:eastAsia="en-GB"/>
        </w:rPr>
        <w:t xml:space="preserve">reporting systems within </w:t>
      </w:r>
      <w:r w:rsidR="00FB27BC" w:rsidRPr="00172DA3">
        <w:rPr>
          <w:rFonts w:ascii="Calibri" w:eastAsia="Times New Roman" w:hAnsi="Calibri" w:cs="Calibri"/>
          <w:sz w:val="24"/>
          <w:szCs w:val="24"/>
          <w:lang w:eastAsia="en-GB"/>
        </w:rPr>
        <w:t>COG</w:t>
      </w:r>
      <w:r w:rsidR="00C604CC" w:rsidRPr="00172DA3">
        <w:rPr>
          <w:rFonts w:ascii="Calibri" w:eastAsia="Times New Roman" w:hAnsi="Calibri" w:cs="Calibri"/>
          <w:sz w:val="24"/>
          <w:szCs w:val="24"/>
          <w:lang w:eastAsia="en-GB"/>
        </w:rPr>
        <w:t>, and the reporting thresholds:</w:t>
      </w:r>
    </w:p>
    <w:p w14:paraId="7B0B6244" w14:textId="104BFDDB" w:rsidR="00AF4327" w:rsidRPr="00172DA3" w:rsidRDefault="007D6C0F" w:rsidP="000F0EF1">
      <w:pPr>
        <w:pStyle w:val="ListParagraph"/>
        <w:numPr>
          <w:ilvl w:val="1"/>
          <w:numId w:val="40"/>
        </w:numPr>
        <w:tabs>
          <w:tab w:val="clear" w:pos="1440"/>
        </w:tabs>
        <w:ind w:left="993" w:hanging="284"/>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Adults at risk and </w:t>
      </w:r>
      <w:r w:rsidR="000F0EF1">
        <w:rPr>
          <w:rFonts w:ascii="Calibri" w:eastAsia="Times New Roman" w:hAnsi="Calibri" w:cs="Calibri"/>
          <w:sz w:val="24"/>
          <w:szCs w:val="24"/>
          <w:lang w:eastAsia="en-GB"/>
        </w:rPr>
        <w:t>Children (inc</w:t>
      </w:r>
      <w:r>
        <w:rPr>
          <w:rFonts w:ascii="Calibri" w:eastAsia="Times New Roman" w:hAnsi="Calibri" w:cs="Calibri"/>
          <w:sz w:val="24"/>
          <w:szCs w:val="24"/>
          <w:lang w:eastAsia="en-GB"/>
        </w:rPr>
        <w:t>luding teenagers on</w:t>
      </w:r>
      <w:r w:rsidR="000F0EF1">
        <w:rPr>
          <w:rFonts w:ascii="Calibri" w:eastAsia="Times New Roman" w:hAnsi="Calibri" w:cs="Calibri"/>
          <w:sz w:val="24"/>
          <w:szCs w:val="24"/>
          <w:lang w:eastAsia="en-GB"/>
        </w:rPr>
        <w:t xml:space="preserve"> </w:t>
      </w:r>
      <w:r w:rsidR="000F0EF1" w:rsidRPr="00172DA3">
        <w:rPr>
          <w:rFonts w:ascii="Calibri" w:eastAsia="Times New Roman" w:hAnsi="Calibri" w:cs="Calibri"/>
          <w:sz w:val="24"/>
          <w:szCs w:val="24"/>
          <w:lang w:eastAsia="en-GB"/>
        </w:rPr>
        <w:t>work experience</w:t>
      </w:r>
      <w:r w:rsidR="000F0EF1">
        <w:rPr>
          <w:rFonts w:ascii="Calibri" w:eastAsia="Times New Roman" w:hAnsi="Calibri" w:cs="Calibri"/>
          <w:sz w:val="24"/>
          <w:szCs w:val="24"/>
          <w:lang w:eastAsia="en-GB"/>
        </w:rPr>
        <w:t>)</w:t>
      </w:r>
      <w:r w:rsidR="000F0EF1" w:rsidRPr="00172DA3">
        <w:rPr>
          <w:rFonts w:ascii="Calibri" w:eastAsia="Times New Roman" w:hAnsi="Calibri" w:cs="Calibri"/>
          <w:sz w:val="24"/>
          <w:szCs w:val="24"/>
          <w:lang w:eastAsia="en-GB"/>
        </w:rPr>
        <w:t xml:space="preserve"> </w:t>
      </w:r>
      <w:r w:rsidR="00C604CC" w:rsidRPr="00172DA3">
        <w:rPr>
          <w:rFonts w:ascii="Calibri" w:eastAsia="Times New Roman" w:hAnsi="Calibri" w:cs="Calibri"/>
          <w:sz w:val="24"/>
          <w:szCs w:val="24"/>
          <w:lang w:eastAsia="en-GB"/>
        </w:rPr>
        <w:t xml:space="preserve">– report </w:t>
      </w:r>
      <w:r w:rsidR="007510CE" w:rsidRPr="00172DA3">
        <w:rPr>
          <w:rFonts w:ascii="Calibri" w:eastAsia="Times New Roman" w:hAnsi="Calibri" w:cs="Calibri"/>
          <w:sz w:val="24"/>
          <w:szCs w:val="24"/>
          <w:lang w:eastAsia="en-GB"/>
        </w:rPr>
        <w:t>everything;</w:t>
      </w:r>
    </w:p>
    <w:p w14:paraId="4AC8DE86" w14:textId="58EF4289" w:rsidR="00C604CC" w:rsidRPr="00172DA3" w:rsidRDefault="00FB27BC" w:rsidP="000F0EF1">
      <w:pPr>
        <w:pStyle w:val="ListParagraph"/>
        <w:numPr>
          <w:ilvl w:val="1"/>
          <w:numId w:val="40"/>
        </w:numPr>
        <w:tabs>
          <w:tab w:val="clear" w:pos="1440"/>
        </w:tabs>
        <w:ind w:left="993" w:hanging="284"/>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Trustees</w:t>
      </w:r>
      <w:r w:rsidR="007510CE" w:rsidRPr="00172DA3">
        <w:rPr>
          <w:rFonts w:ascii="Calibri" w:eastAsia="Times New Roman" w:hAnsi="Calibri" w:cs="Calibri"/>
          <w:sz w:val="24"/>
          <w:szCs w:val="24"/>
          <w:lang w:eastAsia="en-GB"/>
        </w:rPr>
        <w:t xml:space="preserve"> and volunteers – report any incident where first aid was</w:t>
      </w:r>
      <w:r w:rsidR="003E3C63" w:rsidRPr="00172DA3">
        <w:rPr>
          <w:rFonts w:ascii="Calibri" w:eastAsia="Times New Roman" w:hAnsi="Calibri" w:cs="Calibri"/>
          <w:sz w:val="24"/>
          <w:szCs w:val="24"/>
          <w:lang w:eastAsia="en-GB"/>
        </w:rPr>
        <w:t xml:space="preserve"> ad</w:t>
      </w:r>
      <w:r w:rsidR="007510CE" w:rsidRPr="00172DA3">
        <w:rPr>
          <w:rFonts w:ascii="Calibri" w:eastAsia="Times New Roman" w:hAnsi="Calibri" w:cs="Calibri"/>
          <w:sz w:val="24"/>
          <w:szCs w:val="24"/>
          <w:lang w:eastAsia="en-GB"/>
        </w:rPr>
        <w:t>ministered by an</w:t>
      </w:r>
      <w:r w:rsidR="004A63CE">
        <w:rPr>
          <w:rFonts w:ascii="Calibri" w:eastAsia="Times New Roman" w:hAnsi="Calibri" w:cs="Calibri"/>
          <w:sz w:val="24"/>
          <w:szCs w:val="24"/>
          <w:lang w:eastAsia="en-GB"/>
        </w:rPr>
        <w:t>yone other than the “casualty”.</w:t>
      </w:r>
    </w:p>
    <w:p w14:paraId="38514AF1" w14:textId="011557E4" w:rsidR="00ED6B92" w:rsidRDefault="00ED6B92" w:rsidP="000F0EF1">
      <w:pPr>
        <w:numPr>
          <w:ilvl w:val="0"/>
          <w:numId w:val="4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Minor accidents and near misses will be </w:t>
      </w:r>
      <w:r w:rsidR="00E45C5D" w:rsidRPr="00172DA3">
        <w:rPr>
          <w:rFonts w:ascii="Calibri" w:eastAsia="Times New Roman" w:hAnsi="Calibri" w:cs="Calibri"/>
          <w:sz w:val="24"/>
          <w:szCs w:val="24"/>
          <w:lang w:eastAsia="en-GB"/>
        </w:rPr>
        <w:t>recorded in the Accident Book and reported to the Board</w:t>
      </w:r>
      <w:r w:rsidR="00AF4327" w:rsidRPr="00172DA3">
        <w:rPr>
          <w:rFonts w:ascii="Calibri" w:eastAsia="Times New Roman" w:hAnsi="Calibri" w:cs="Calibri"/>
          <w:sz w:val="24"/>
          <w:szCs w:val="24"/>
          <w:lang w:eastAsia="en-GB"/>
        </w:rPr>
        <w:t>.</w:t>
      </w:r>
    </w:p>
    <w:p w14:paraId="2AD97AE2" w14:textId="15F702C9" w:rsidR="007D6C0F" w:rsidRPr="00172DA3" w:rsidRDefault="007D6C0F" w:rsidP="000F0EF1">
      <w:pPr>
        <w:numPr>
          <w:ilvl w:val="0"/>
          <w:numId w:val="40"/>
        </w:numPr>
        <w:rPr>
          <w:rFonts w:ascii="Calibri" w:eastAsia="Times New Roman" w:hAnsi="Calibri" w:cs="Calibri"/>
          <w:sz w:val="24"/>
          <w:szCs w:val="24"/>
          <w:lang w:eastAsia="en-GB"/>
        </w:rPr>
      </w:pPr>
      <w:r>
        <w:rPr>
          <w:rFonts w:ascii="Calibri" w:eastAsia="Times New Roman" w:hAnsi="Calibri" w:cs="Calibri"/>
          <w:sz w:val="24"/>
          <w:szCs w:val="24"/>
          <w:lang w:eastAsia="en-GB"/>
        </w:rPr>
        <w:t>Major accidents and near misses will be reported in accordance with the requirements of the Reporting Incidents, Diseases and Dangerous Occurrences Regulations (R</w:t>
      </w:r>
      <w:r w:rsidRPr="00172DA3">
        <w:rPr>
          <w:rFonts w:ascii="Calibri" w:eastAsia="Times New Roman" w:hAnsi="Calibri" w:cs="Calibri"/>
          <w:sz w:val="24"/>
          <w:szCs w:val="24"/>
          <w:lang w:eastAsia="en-GB"/>
        </w:rPr>
        <w:t>IDDOR</w:t>
      </w:r>
      <w:r>
        <w:rPr>
          <w:rFonts w:ascii="Calibri" w:eastAsia="Times New Roman" w:hAnsi="Calibri" w:cs="Calibri"/>
          <w:sz w:val="24"/>
          <w:szCs w:val="24"/>
          <w:lang w:eastAsia="en-GB"/>
        </w:rPr>
        <w:t>)</w:t>
      </w:r>
    </w:p>
    <w:p w14:paraId="21B4BFEB" w14:textId="759BFC5D" w:rsidR="00ED6B92" w:rsidRPr="00172DA3" w:rsidRDefault="00ED6B92" w:rsidP="000F0EF1">
      <w:pPr>
        <w:numPr>
          <w:ilvl w:val="0"/>
          <w:numId w:val="40"/>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w:t>
      </w:r>
      <w:r w:rsidR="003E3C63" w:rsidRPr="00172DA3">
        <w:rPr>
          <w:rFonts w:ascii="Calibri" w:eastAsia="Times New Roman" w:hAnsi="Calibri" w:cs="Calibri"/>
          <w:sz w:val="24"/>
          <w:szCs w:val="24"/>
          <w:lang w:eastAsia="en-GB"/>
        </w:rPr>
        <w:t>Board</w:t>
      </w:r>
      <w:r w:rsidRPr="00172DA3">
        <w:rPr>
          <w:rFonts w:ascii="Calibri" w:eastAsia="Times New Roman" w:hAnsi="Calibri" w:cs="Calibri"/>
          <w:sz w:val="24"/>
          <w:szCs w:val="24"/>
          <w:lang w:eastAsia="en-GB"/>
        </w:rPr>
        <w:t xml:space="preserve"> will discuss, investigate and report on all reported </w:t>
      </w:r>
      <w:r w:rsidR="00C83401" w:rsidRPr="00172DA3">
        <w:rPr>
          <w:rFonts w:ascii="Calibri" w:eastAsia="Times New Roman" w:hAnsi="Calibri" w:cs="Calibri"/>
          <w:sz w:val="24"/>
          <w:szCs w:val="24"/>
          <w:lang w:eastAsia="en-GB"/>
        </w:rPr>
        <w:t>incidents</w:t>
      </w:r>
      <w:r w:rsidR="00E445E7">
        <w:rPr>
          <w:rFonts w:ascii="Calibri" w:eastAsia="Times New Roman" w:hAnsi="Calibri" w:cs="Calibri"/>
          <w:sz w:val="24"/>
          <w:szCs w:val="24"/>
          <w:lang w:eastAsia="en-GB"/>
        </w:rPr>
        <w:t xml:space="preserve"> and take appropriate steps to ensure that such accidents or near misses do not recur.</w:t>
      </w:r>
    </w:p>
    <w:p w14:paraId="1293FCD2" w14:textId="40329B08" w:rsidR="003E3C63" w:rsidRDefault="003E3C63" w:rsidP="000F0EF1">
      <w:pPr>
        <w:outlineLvl w:val="1"/>
        <w:rPr>
          <w:rFonts w:ascii="Calibri" w:eastAsia="Times New Roman" w:hAnsi="Calibri" w:cs="Calibri"/>
          <w:b/>
          <w:bCs/>
          <w:sz w:val="28"/>
          <w:szCs w:val="36"/>
          <w:lang w:eastAsia="en-GB"/>
        </w:rPr>
      </w:pPr>
    </w:p>
    <w:p w14:paraId="70725CB7" w14:textId="39BF178E" w:rsidR="007D6C0F" w:rsidRPr="00FB5704" w:rsidRDefault="007D6C0F" w:rsidP="000F0EF1">
      <w:pPr>
        <w:outlineLvl w:val="1"/>
        <w:rPr>
          <w:rFonts w:ascii="Calibri" w:eastAsia="Times New Roman" w:hAnsi="Calibri" w:cs="Calibri"/>
          <w:b/>
          <w:bCs/>
          <w:sz w:val="28"/>
          <w:szCs w:val="36"/>
          <w:lang w:eastAsia="en-GB"/>
        </w:rPr>
      </w:pPr>
      <w:r>
        <w:rPr>
          <w:rFonts w:ascii="Calibri" w:eastAsia="Times New Roman" w:hAnsi="Calibri" w:cs="Calibri"/>
          <w:b/>
          <w:bCs/>
          <w:sz w:val="28"/>
          <w:szCs w:val="36"/>
          <w:lang w:eastAsia="en-GB"/>
        </w:rPr>
        <w:t>RIDDOR</w:t>
      </w:r>
    </w:p>
    <w:p w14:paraId="07324DDD" w14:textId="77777777" w:rsidR="007A03D4" w:rsidRDefault="007D6C0F" w:rsidP="007D6C0F">
      <w:p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COG will notify the H&amp;S Executive as required under</w:t>
      </w:r>
      <w:r>
        <w:rPr>
          <w:rFonts w:ascii="Calibri" w:eastAsia="Times New Roman" w:hAnsi="Calibri" w:cs="Calibri"/>
          <w:sz w:val="24"/>
          <w:szCs w:val="24"/>
          <w:lang w:eastAsia="en-GB"/>
        </w:rPr>
        <w:t xml:space="preserve"> RIDDOR.  Full details are available on their website here: </w:t>
      </w:r>
      <w:hyperlink r:id="rId11" w:history="1">
        <w:r w:rsidRPr="00172DA3">
          <w:rPr>
            <w:rStyle w:val="Hyperlink"/>
            <w:rFonts w:ascii="Calibri" w:eastAsia="Times New Roman" w:hAnsi="Calibri" w:cs="Calibri"/>
            <w:sz w:val="24"/>
            <w:szCs w:val="24"/>
            <w:lang w:eastAsia="en-GB"/>
          </w:rPr>
          <w:t>http://www.hse.gov.uk/riddor/reportable-incidents.htm</w:t>
        </w:r>
      </w:hyperlink>
      <w:r w:rsidRPr="00172DA3">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p>
    <w:p w14:paraId="05CA59E5" w14:textId="77777777" w:rsidR="007A03D4" w:rsidRDefault="007A03D4" w:rsidP="007D6C0F">
      <w:pPr>
        <w:rPr>
          <w:rFonts w:ascii="Calibri" w:eastAsia="Times New Roman" w:hAnsi="Calibri" w:cs="Calibri"/>
          <w:sz w:val="24"/>
          <w:szCs w:val="24"/>
          <w:lang w:eastAsia="en-GB"/>
        </w:rPr>
      </w:pPr>
    </w:p>
    <w:p w14:paraId="02C956D8" w14:textId="2FE1D58D" w:rsidR="007D6C0F" w:rsidRDefault="007D6C0F" w:rsidP="007D6C0F">
      <w:pPr>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Major accidents </w:t>
      </w:r>
      <w:r w:rsidR="007A03D4">
        <w:rPr>
          <w:rFonts w:ascii="Calibri" w:eastAsia="Times New Roman" w:hAnsi="Calibri" w:cs="Calibri"/>
          <w:sz w:val="24"/>
          <w:szCs w:val="24"/>
          <w:lang w:eastAsia="en-GB"/>
        </w:rPr>
        <w:t xml:space="preserve">which must be reported to HSE </w:t>
      </w:r>
      <w:r>
        <w:rPr>
          <w:rFonts w:ascii="Calibri" w:eastAsia="Times New Roman" w:hAnsi="Calibri" w:cs="Calibri"/>
          <w:sz w:val="24"/>
          <w:szCs w:val="24"/>
          <w:lang w:eastAsia="en-GB"/>
        </w:rPr>
        <w:t>include those involving:</w:t>
      </w:r>
    </w:p>
    <w:p w14:paraId="0BA51B0D" w14:textId="51788877" w:rsidR="007D6C0F" w:rsidRPr="00FB5704" w:rsidRDefault="007D6C0F" w:rsidP="00FB5704">
      <w:pPr>
        <w:pStyle w:val="Heading3"/>
        <w:numPr>
          <w:ilvl w:val="0"/>
          <w:numId w:val="72"/>
        </w:numPr>
        <w:spacing w:before="0" w:line="336" w:lineRule="atLeast"/>
        <w:textAlignment w:val="baseline"/>
        <w:rPr>
          <w:rFonts w:ascii="Calibri" w:eastAsia="Times New Roman" w:hAnsi="Calibri" w:cs="Calibri"/>
          <w:color w:val="auto"/>
          <w:sz w:val="24"/>
          <w:szCs w:val="24"/>
          <w:u w:val="single"/>
          <w:lang w:eastAsia="en-GB"/>
        </w:rPr>
      </w:pPr>
      <w:r w:rsidRPr="00FB5704">
        <w:rPr>
          <w:rFonts w:ascii="Calibri" w:eastAsia="Times New Roman" w:hAnsi="Calibri" w:cs="Calibri"/>
          <w:color w:val="auto"/>
          <w:sz w:val="24"/>
          <w:szCs w:val="24"/>
          <w:u w:val="single"/>
          <w:lang w:eastAsia="en-GB"/>
        </w:rPr>
        <w:t>The death of any person</w:t>
      </w:r>
    </w:p>
    <w:p w14:paraId="495FC56D" w14:textId="77777777" w:rsidR="007D6C0F" w:rsidRPr="00FB5704" w:rsidRDefault="007D6C0F" w:rsidP="00FB5704">
      <w:pPr>
        <w:pStyle w:val="Heading3"/>
        <w:numPr>
          <w:ilvl w:val="0"/>
          <w:numId w:val="72"/>
        </w:numPr>
        <w:spacing w:before="0" w:line="336" w:lineRule="atLeast"/>
        <w:textAlignment w:val="baseline"/>
        <w:rPr>
          <w:rFonts w:ascii="Calibri" w:eastAsia="Times New Roman" w:hAnsi="Calibri" w:cs="Calibri"/>
          <w:color w:val="auto"/>
          <w:sz w:val="24"/>
          <w:szCs w:val="24"/>
          <w:u w:val="single"/>
          <w:lang w:eastAsia="en-GB"/>
        </w:rPr>
      </w:pPr>
      <w:r w:rsidRPr="00FB5704">
        <w:rPr>
          <w:rFonts w:ascii="Calibri" w:eastAsia="Times New Roman" w:hAnsi="Calibri" w:cs="Calibri"/>
          <w:color w:val="auto"/>
          <w:sz w:val="24"/>
          <w:szCs w:val="24"/>
          <w:u w:val="single"/>
          <w:lang w:eastAsia="en-GB"/>
        </w:rPr>
        <w:t>Specified injuries to workers</w:t>
      </w:r>
    </w:p>
    <w:p w14:paraId="1434E74C" w14:textId="77777777" w:rsidR="007D6C0F" w:rsidRPr="00FB5704" w:rsidRDefault="007D6C0F" w:rsidP="00FB5704">
      <w:pPr>
        <w:numPr>
          <w:ilvl w:val="0"/>
          <w:numId w:val="68"/>
        </w:numPr>
        <w:tabs>
          <w:tab w:val="clear" w:pos="720"/>
          <w:tab w:val="num" w:pos="1560"/>
        </w:tabs>
        <w:ind w:left="1080"/>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fractures, other than to fingers, thumbs and toes</w:t>
      </w:r>
    </w:p>
    <w:p w14:paraId="4C99F7E5" w14:textId="77777777" w:rsidR="007D6C0F" w:rsidRPr="00FB5704" w:rsidRDefault="007D6C0F" w:rsidP="00FB5704">
      <w:pPr>
        <w:numPr>
          <w:ilvl w:val="0"/>
          <w:numId w:val="68"/>
        </w:numPr>
        <w:tabs>
          <w:tab w:val="clear" w:pos="720"/>
          <w:tab w:val="num" w:pos="1560"/>
        </w:tabs>
        <w:ind w:left="1080"/>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amputations</w:t>
      </w:r>
    </w:p>
    <w:p w14:paraId="49C7E941" w14:textId="77777777" w:rsidR="007D6C0F" w:rsidRPr="00FB5704" w:rsidRDefault="007D6C0F" w:rsidP="00FB5704">
      <w:pPr>
        <w:numPr>
          <w:ilvl w:val="0"/>
          <w:numId w:val="68"/>
        </w:numPr>
        <w:tabs>
          <w:tab w:val="clear" w:pos="720"/>
          <w:tab w:val="num" w:pos="1560"/>
        </w:tabs>
        <w:ind w:left="1080"/>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any injury likely to lead to permanent loss of sight or reduction in sight</w:t>
      </w:r>
    </w:p>
    <w:p w14:paraId="154C2D05" w14:textId="0307B86C" w:rsidR="007D6C0F" w:rsidRPr="00FB5704" w:rsidRDefault="007D6C0F" w:rsidP="00FB5704">
      <w:pPr>
        <w:numPr>
          <w:ilvl w:val="0"/>
          <w:numId w:val="68"/>
        </w:numPr>
        <w:tabs>
          <w:tab w:val="clear" w:pos="720"/>
          <w:tab w:val="num" w:pos="1560"/>
        </w:tabs>
        <w:ind w:left="1080"/>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any crush injury to the head or torso damag</w:t>
      </w:r>
      <w:r w:rsidR="007A03D4">
        <w:rPr>
          <w:rFonts w:ascii="Calibri" w:eastAsia="Times New Roman" w:hAnsi="Calibri" w:cs="Calibri"/>
          <w:sz w:val="24"/>
          <w:szCs w:val="24"/>
          <w:lang w:eastAsia="en-GB"/>
        </w:rPr>
        <w:t>ing</w:t>
      </w:r>
      <w:r w:rsidRPr="00FB5704">
        <w:rPr>
          <w:rFonts w:ascii="Calibri" w:eastAsia="Times New Roman" w:hAnsi="Calibri" w:cs="Calibri"/>
          <w:sz w:val="24"/>
          <w:szCs w:val="24"/>
          <w:lang w:eastAsia="en-GB"/>
        </w:rPr>
        <w:t xml:space="preserve"> the brain or internal organs</w:t>
      </w:r>
    </w:p>
    <w:p w14:paraId="6C188018" w14:textId="0C883336" w:rsidR="007D6C0F" w:rsidRPr="00FB5704" w:rsidRDefault="007D6C0F" w:rsidP="00FB5704">
      <w:pPr>
        <w:numPr>
          <w:ilvl w:val="0"/>
          <w:numId w:val="68"/>
        </w:numPr>
        <w:tabs>
          <w:tab w:val="clear" w:pos="720"/>
          <w:tab w:val="num" w:pos="1560"/>
        </w:tabs>
        <w:ind w:left="1080"/>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serious burns (including scalding)</w:t>
      </w:r>
    </w:p>
    <w:p w14:paraId="02F7078B" w14:textId="77777777" w:rsidR="007D6C0F" w:rsidRPr="00FB5704" w:rsidRDefault="007D6C0F" w:rsidP="00FB5704">
      <w:pPr>
        <w:numPr>
          <w:ilvl w:val="0"/>
          <w:numId w:val="68"/>
        </w:numPr>
        <w:tabs>
          <w:tab w:val="clear" w:pos="720"/>
          <w:tab w:val="num" w:pos="1560"/>
        </w:tabs>
        <w:ind w:left="1080"/>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any scalping requiring hospital treatment</w:t>
      </w:r>
    </w:p>
    <w:p w14:paraId="59E9057C" w14:textId="77777777" w:rsidR="007D6C0F" w:rsidRPr="00FB5704" w:rsidRDefault="007D6C0F" w:rsidP="00FB5704">
      <w:pPr>
        <w:numPr>
          <w:ilvl w:val="0"/>
          <w:numId w:val="68"/>
        </w:numPr>
        <w:tabs>
          <w:tab w:val="clear" w:pos="720"/>
          <w:tab w:val="num" w:pos="1560"/>
        </w:tabs>
        <w:ind w:left="1080"/>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lastRenderedPageBreak/>
        <w:t>any loss of consciousness caused by head injury or asphyxia</w:t>
      </w:r>
    </w:p>
    <w:p w14:paraId="6EEF647B" w14:textId="030B3764" w:rsidR="007D6C0F" w:rsidRPr="00FB5704" w:rsidRDefault="007A03D4" w:rsidP="00FB5704">
      <w:pPr>
        <w:pStyle w:val="Heading3"/>
        <w:numPr>
          <w:ilvl w:val="0"/>
          <w:numId w:val="68"/>
        </w:numPr>
        <w:spacing w:before="0" w:line="336" w:lineRule="atLeast"/>
        <w:textAlignment w:val="baseline"/>
        <w:rPr>
          <w:rFonts w:ascii="Calibri" w:eastAsia="Times New Roman" w:hAnsi="Calibri" w:cs="Calibri"/>
          <w:color w:val="auto"/>
          <w:sz w:val="24"/>
          <w:szCs w:val="24"/>
          <w:u w:val="single"/>
          <w:lang w:eastAsia="en-GB"/>
        </w:rPr>
      </w:pPr>
      <w:r>
        <w:rPr>
          <w:rFonts w:ascii="Calibri" w:eastAsia="Times New Roman" w:hAnsi="Calibri" w:cs="Calibri"/>
          <w:color w:val="auto"/>
          <w:sz w:val="24"/>
          <w:szCs w:val="24"/>
          <w:u w:val="single"/>
          <w:lang w:eastAsia="en-GB"/>
        </w:rPr>
        <w:t xml:space="preserve">Incapacitation for work for more than </w:t>
      </w:r>
      <w:r w:rsidR="007D6C0F" w:rsidRPr="00FB5704">
        <w:rPr>
          <w:rFonts w:ascii="Calibri" w:eastAsia="Times New Roman" w:hAnsi="Calibri" w:cs="Calibri"/>
          <w:color w:val="auto"/>
          <w:sz w:val="24"/>
          <w:szCs w:val="24"/>
          <w:u w:val="single"/>
          <w:lang w:eastAsia="en-GB"/>
        </w:rPr>
        <w:t>seven</w:t>
      </w:r>
      <w:r>
        <w:rPr>
          <w:rFonts w:ascii="Calibri" w:eastAsia="Times New Roman" w:hAnsi="Calibri" w:cs="Calibri"/>
          <w:color w:val="auto"/>
          <w:sz w:val="24"/>
          <w:szCs w:val="24"/>
          <w:u w:val="single"/>
          <w:lang w:eastAsia="en-GB"/>
        </w:rPr>
        <w:t xml:space="preserve"> </w:t>
      </w:r>
      <w:r w:rsidR="007D6C0F" w:rsidRPr="00FB5704">
        <w:rPr>
          <w:rFonts w:ascii="Calibri" w:eastAsia="Times New Roman" w:hAnsi="Calibri" w:cs="Calibri"/>
          <w:color w:val="auto"/>
          <w:sz w:val="24"/>
          <w:szCs w:val="24"/>
          <w:u w:val="single"/>
          <w:lang w:eastAsia="en-GB"/>
        </w:rPr>
        <w:t>day</w:t>
      </w:r>
      <w:r>
        <w:rPr>
          <w:rFonts w:ascii="Calibri" w:eastAsia="Times New Roman" w:hAnsi="Calibri" w:cs="Calibri"/>
          <w:color w:val="auto"/>
          <w:sz w:val="24"/>
          <w:szCs w:val="24"/>
          <w:u w:val="single"/>
          <w:lang w:eastAsia="en-GB"/>
        </w:rPr>
        <w:t>s</w:t>
      </w:r>
    </w:p>
    <w:p w14:paraId="49A4A69B" w14:textId="77777777" w:rsidR="007A03D4" w:rsidRDefault="007A03D4" w:rsidP="007A03D4">
      <w:pPr>
        <w:pStyle w:val="Heading3"/>
        <w:spacing w:before="0" w:line="336" w:lineRule="atLeast"/>
        <w:textAlignment w:val="baseline"/>
        <w:rPr>
          <w:rFonts w:ascii="Calibri" w:eastAsia="Times New Roman" w:hAnsi="Calibri" w:cs="Calibri"/>
          <w:color w:val="auto"/>
          <w:sz w:val="24"/>
          <w:szCs w:val="24"/>
          <w:lang w:eastAsia="en-GB"/>
        </w:rPr>
      </w:pPr>
    </w:p>
    <w:p w14:paraId="55A89DC5" w14:textId="3EE7473C" w:rsidR="007A03D4" w:rsidRDefault="007A03D4" w:rsidP="007A03D4">
      <w:pPr>
        <w:pStyle w:val="Heading3"/>
        <w:spacing w:before="0" w:line="336" w:lineRule="atLeast"/>
        <w:textAlignment w:val="baseline"/>
        <w:rPr>
          <w:rFonts w:ascii="Calibri" w:eastAsia="Times New Roman" w:hAnsi="Calibri" w:cs="Calibri"/>
          <w:color w:val="auto"/>
          <w:sz w:val="24"/>
          <w:szCs w:val="24"/>
          <w:lang w:eastAsia="en-GB"/>
        </w:rPr>
      </w:pPr>
      <w:r>
        <w:rPr>
          <w:rFonts w:ascii="Calibri" w:eastAsia="Times New Roman" w:hAnsi="Calibri" w:cs="Calibri"/>
          <w:color w:val="auto"/>
          <w:sz w:val="24"/>
          <w:szCs w:val="24"/>
          <w:lang w:eastAsia="en-GB"/>
        </w:rPr>
        <w:t>Accidents which require recording, but not reporting to HSE include:</w:t>
      </w:r>
    </w:p>
    <w:p w14:paraId="410BB1F4" w14:textId="77777777" w:rsidR="007A03D4" w:rsidRDefault="007A03D4" w:rsidP="007A03D4">
      <w:pPr>
        <w:pStyle w:val="Heading3"/>
        <w:numPr>
          <w:ilvl w:val="0"/>
          <w:numId w:val="68"/>
        </w:numPr>
        <w:spacing w:before="0" w:line="336" w:lineRule="atLeast"/>
        <w:textAlignment w:val="baseline"/>
        <w:rPr>
          <w:rFonts w:ascii="Calibri" w:eastAsia="Times New Roman" w:hAnsi="Calibri" w:cs="Calibri"/>
          <w:color w:val="auto"/>
          <w:sz w:val="24"/>
          <w:szCs w:val="24"/>
          <w:u w:val="single"/>
          <w:lang w:eastAsia="en-GB"/>
        </w:rPr>
      </w:pPr>
      <w:r>
        <w:rPr>
          <w:rFonts w:ascii="Calibri" w:eastAsia="Times New Roman" w:hAnsi="Calibri" w:cs="Calibri"/>
          <w:color w:val="auto"/>
          <w:sz w:val="24"/>
          <w:szCs w:val="24"/>
          <w:u w:val="single"/>
          <w:lang w:eastAsia="en-GB"/>
        </w:rPr>
        <w:t xml:space="preserve">Incapacitation for work for more than three </w:t>
      </w:r>
      <w:r w:rsidRPr="00E3641D">
        <w:rPr>
          <w:rFonts w:ascii="Calibri" w:eastAsia="Times New Roman" w:hAnsi="Calibri" w:cs="Calibri"/>
          <w:color w:val="auto"/>
          <w:sz w:val="24"/>
          <w:szCs w:val="24"/>
          <w:u w:val="single"/>
          <w:lang w:eastAsia="en-GB"/>
        </w:rPr>
        <w:t>day</w:t>
      </w:r>
      <w:r>
        <w:rPr>
          <w:rFonts w:ascii="Calibri" w:eastAsia="Times New Roman" w:hAnsi="Calibri" w:cs="Calibri"/>
          <w:color w:val="auto"/>
          <w:sz w:val="24"/>
          <w:szCs w:val="24"/>
          <w:u w:val="single"/>
          <w:lang w:eastAsia="en-GB"/>
        </w:rPr>
        <w:t>s</w:t>
      </w:r>
    </w:p>
    <w:p w14:paraId="789396BE" w14:textId="58ECAC71" w:rsidR="007D6C0F" w:rsidRPr="00FB5704" w:rsidRDefault="007D6C0F" w:rsidP="00FB5704">
      <w:pPr>
        <w:pStyle w:val="Heading3"/>
        <w:numPr>
          <w:ilvl w:val="0"/>
          <w:numId w:val="68"/>
        </w:numPr>
        <w:spacing w:before="0" w:line="336" w:lineRule="atLeast"/>
        <w:textAlignment w:val="baseline"/>
        <w:rPr>
          <w:rFonts w:ascii="Calibri" w:eastAsia="Times New Roman" w:hAnsi="Calibri" w:cs="Calibri"/>
          <w:color w:val="auto"/>
          <w:sz w:val="24"/>
          <w:szCs w:val="24"/>
          <w:u w:val="single"/>
          <w:lang w:eastAsia="en-GB"/>
        </w:rPr>
      </w:pPr>
      <w:r w:rsidRPr="00FB5704">
        <w:rPr>
          <w:rFonts w:ascii="Calibri" w:eastAsia="Times New Roman" w:hAnsi="Calibri" w:cs="Calibri"/>
          <w:color w:val="auto"/>
          <w:sz w:val="24"/>
          <w:szCs w:val="24"/>
          <w:lang w:eastAsia="en-GB"/>
        </w:rPr>
        <w:t>Non</w:t>
      </w:r>
      <w:r w:rsidR="007A03D4">
        <w:rPr>
          <w:rFonts w:ascii="Calibri" w:eastAsia="Times New Roman" w:hAnsi="Calibri" w:cs="Calibri"/>
          <w:color w:val="auto"/>
          <w:sz w:val="24"/>
          <w:szCs w:val="24"/>
          <w:lang w:eastAsia="en-GB"/>
        </w:rPr>
        <w:t>-</w:t>
      </w:r>
      <w:r w:rsidRPr="00FB5704">
        <w:rPr>
          <w:rFonts w:ascii="Calibri" w:eastAsia="Times New Roman" w:hAnsi="Calibri" w:cs="Calibri"/>
          <w:color w:val="auto"/>
          <w:sz w:val="24"/>
          <w:szCs w:val="24"/>
          <w:lang w:eastAsia="en-GB"/>
        </w:rPr>
        <w:t>fatal accidents</w:t>
      </w:r>
      <w:r w:rsidR="007A03D4">
        <w:rPr>
          <w:rFonts w:ascii="Calibri" w:eastAsia="Times New Roman" w:hAnsi="Calibri" w:cs="Calibri"/>
          <w:color w:val="auto"/>
          <w:sz w:val="24"/>
          <w:szCs w:val="24"/>
          <w:lang w:eastAsia="en-GB"/>
        </w:rPr>
        <w:t xml:space="preserve"> requiring hospital treatment (NB this is treatment, not just testing)</w:t>
      </w:r>
    </w:p>
    <w:p w14:paraId="3D16C035" w14:textId="77777777" w:rsidR="007A03D4" w:rsidRDefault="007A03D4" w:rsidP="007A03D4">
      <w:pPr>
        <w:pStyle w:val="Heading2"/>
        <w:spacing w:before="0" w:line="288" w:lineRule="atLeast"/>
        <w:textAlignment w:val="baseline"/>
        <w:rPr>
          <w:rFonts w:ascii="Calibri" w:eastAsia="Times New Roman" w:hAnsi="Calibri" w:cs="Calibri"/>
          <w:color w:val="auto"/>
          <w:sz w:val="24"/>
          <w:szCs w:val="24"/>
          <w:lang w:eastAsia="en-GB"/>
        </w:rPr>
      </w:pPr>
    </w:p>
    <w:p w14:paraId="1F3A1DD4" w14:textId="2C08103C" w:rsidR="007D6C0F" w:rsidRPr="00FB5704" w:rsidRDefault="007D6C0F" w:rsidP="00FB5704">
      <w:pPr>
        <w:pStyle w:val="Heading2"/>
        <w:spacing w:before="0" w:line="288" w:lineRule="atLeast"/>
        <w:textAlignment w:val="baseline"/>
        <w:rPr>
          <w:rFonts w:ascii="Calibri" w:eastAsia="Times New Roman" w:hAnsi="Calibri" w:cs="Calibri"/>
          <w:color w:val="auto"/>
          <w:sz w:val="24"/>
          <w:szCs w:val="24"/>
          <w:lang w:eastAsia="en-GB"/>
        </w:rPr>
      </w:pPr>
      <w:r w:rsidRPr="00FB5704">
        <w:rPr>
          <w:rFonts w:ascii="Calibri" w:eastAsia="Times New Roman" w:hAnsi="Calibri" w:cs="Calibri"/>
          <w:color w:val="auto"/>
          <w:sz w:val="24"/>
          <w:szCs w:val="24"/>
          <w:lang w:eastAsia="en-GB"/>
        </w:rPr>
        <w:t>Occupational diseases</w:t>
      </w:r>
      <w:r w:rsidR="007A03D4">
        <w:rPr>
          <w:rFonts w:ascii="Calibri" w:eastAsia="Times New Roman" w:hAnsi="Calibri" w:cs="Calibri"/>
          <w:color w:val="auto"/>
          <w:sz w:val="24"/>
          <w:szCs w:val="24"/>
          <w:lang w:eastAsia="en-GB"/>
        </w:rPr>
        <w:t xml:space="preserve"> (relevant to COG) which must be reported include:</w:t>
      </w:r>
    </w:p>
    <w:p w14:paraId="25D5D148" w14:textId="77777777" w:rsidR="007D6C0F" w:rsidRPr="00FB5704" w:rsidRDefault="007D6C0F" w:rsidP="00FB5704">
      <w:pPr>
        <w:pStyle w:val="ListParagraph"/>
        <w:numPr>
          <w:ilvl w:val="0"/>
          <w:numId w:val="73"/>
        </w:numPr>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carpal tunnel syndrome;</w:t>
      </w:r>
    </w:p>
    <w:p w14:paraId="16CA6E75" w14:textId="77777777" w:rsidR="007D6C0F" w:rsidRPr="00FB5704" w:rsidRDefault="007D6C0F" w:rsidP="00FB5704">
      <w:pPr>
        <w:pStyle w:val="ListParagraph"/>
        <w:numPr>
          <w:ilvl w:val="0"/>
          <w:numId w:val="73"/>
        </w:numPr>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severe cramp of the hand or forearm;</w:t>
      </w:r>
    </w:p>
    <w:p w14:paraId="5C60F87E" w14:textId="77777777" w:rsidR="007D6C0F" w:rsidRPr="00FB5704" w:rsidRDefault="007D6C0F" w:rsidP="00FB5704">
      <w:pPr>
        <w:pStyle w:val="ListParagraph"/>
        <w:numPr>
          <w:ilvl w:val="0"/>
          <w:numId w:val="73"/>
        </w:numPr>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hand-arm vibration syndrome;</w:t>
      </w:r>
    </w:p>
    <w:p w14:paraId="53C772C6" w14:textId="77777777" w:rsidR="007D6C0F" w:rsidRPr="00FB5704" w:rsidRDefault="007D6C0F" w:rsidP="00FB5704">
      <w:pPr>
        <w:pStyle w:val="ListParagraph"/>
        <w:numPr>
          <w:ilvl w:val="0"/>
          <w:numId w:val="73"/>
        </w:numPr>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tendonitis or tenosynovitis of the hand or forearm;</w:t>
      </w:r>
    </w:p>
    <w:p w14:paraId="5F8759F1" w14:textId="1E7C822E" w:rsidR="007D6C0F" w:rsidRPr="00FB5704" w:rsidRDefault="007D6C0F" w:rsidP="00FB5704">
      <w:pPr>
        <w:pStyle w:val="ListParagraph"/>
        <w:numPr>
          <w:ilvl w:val="0"/>
          <w:numId w:val="73"/>
        </w:numPr>
        <w:textAlignment w:val="baseline"/>
        <w:rPr>
          <w:rFonts w:ascii="Calibri" w:eastAsia="Times New Roman" w:hAnsi="Calibri" w:cs="Calibri"/>
          <w:sz w:val="24"/>
          <w:szCs w:val="24"/>
          <w:lang w:eastAsia="en-GB"/>
        </w:rPr>
      </w:pPr>
      <w:r w:rsidRPr="00FB5704">
        <w:rPr>
          <w:rFonts w:ascii="Calibri" w:eastAsia="Times New Roman" w:hAnsi="Calibri" w:cs="Calibri"/>
          <w:sz w:val="24"/>
          <w:szCs w:val="24"/>
          <w:lang w:eastAsia="en-GB"/>
        </w:rPr>
        <w:t>any disease attributed to exposure to a biological agent.</w:t>
      </w:r>
    </w:p>
    <w:p w14:paraId="40C03930" w14:textId="77777777" w:rsidR="007A03D4" w:rsidRDefault="007A03D4" w:rsidP="007A03D4">
      <w:pPr>
        <w:pStyle w:val="Heading2"/>
        <w:spacing w:before="0" w:line="288" w:lineRule="atLeast"/>
        <w:textAlignment w:val="baseline"/>
        <w:rPr>
          <w:rFonts w:ascii="Calibri" w:eastAsia="Times New Roman" w:hAnsi="Calibri" w:cs="Calibri"/>
          <w:color w:val="auto"/>
          <w:sz w:val="24"/>
          <w:szCs w:val="24"/>
          <w:lang w:eastAsia="en-GB"/>
        </w:rPr>
      </w:pPr>
    </w:p>
    <w:p w14:paraId="5029DB8F" w14:textId="281E6C71" w:rsidR="007D6C0F" w:rsidRDefault="007D6C0F" w:rsidP="00541DD0">
      <w:pPr>
        <w:pStyle w:val="Heading2"/>
        <w:spacing w:before="0" w:line="288" w:lineRule="atLeast"/>
        <w:textAlignment w:val="baseline"/>
        <w:rPr>
          <w:rFonts w:ascii="Calibri" w:hAnsi="Calibri" w:cs="Calibri"/>
          <w:color w:val="auto"/>
          <w:sz w:val="24"/>
          <w:szCs w:val="24"/>
        </w:rPr>
      </w:pPr>
      <w:r w:rsidRPr="00FB5704">
        <w:rPr>
          <w:rFonts w:ascii="Calibri" w:eastAsia="Times New Roman" w:hAnsi="Calibri" w:cs="Calibri"/>
          <w:color w:val="auto"/>
          <w:sz w:val="24"/>
          <w:szCs w:val="24"/>
          <w:lang w:eastAsia="en-GB"/>
        </w:rPr>
        <w:t>Dangerous occurrences</w:t>
      </w:r>
      <w:r w:rsidR="007A03D4">
        <w:rPr>
          <w:rFonts w:ascii="Calibri" w:eastAsia="Times New Roman" w:hAnsi="Calibri" w:cs="Calibri"/>
          <w:color w:val="auto"/>
          <w:sz w:val="24"/>
          <w:szCs w:val="24"/>
          <w:lang w:eastAsia="en-GB"/>
        </w:rPr>
        <w:t xml:space="preserve"> are near misses that could have resulted in any of the above. (</w:t>
      </w:r>
      <w:r w:rsidR="00541DD0">
        <w:rPr>
          <w:rFonts w:ascii="Calibri" w:eastAsia="Times New Roman" w:hAnsi="Calibri" w:cs="Calibri"/>
          <w:color w:val="auto"/>
          <w:sz w:val="24"/>
          <w:szCs w:val="24"/>
          <w:lang w:eastAsia="en-GB"/>
        </w:rPr>
        <w:t xml:space="preserve">HSE </w:t>
      </w:r>
      <w:r w:rsidR="007A03D4">
        <w:rPr>
          <w:rFonts w:ascii="Calibri" w:eastAsia="Times New Roman" w:hAnsi="Calibri" w:cs="Calibri"/>
          <w:color w:val="auto"/>
          <w:sz w:val="24"/>
          <w:szCs w:val="24"/>
          <w:lang w:eastAsia="en-GB"/>
        </w:rPr>
        <w:t>specifie</w:t>
      </w:r>
      <w:r w:rsidR="00541DD0">
        <w:rPr>
          <w:rFonts w:ascii="Calibri" w:eastAsia="Times New Roman" w:hAnsi="Calibri" w:cs="Calibri"/>
          <w:color w:val="auto"/>
          <w:sz w:val="24"/>
          <w:szCs w:val="24"/>
          <w:lang w:eastAsia="en-GB"/>
        </w:rPr>
        <w:t>s</w:t>
      </w:r>
      <w:r w:rsidR="007A03D4">
        <w:rPr>
          <w:rFonts w:ascii="Calibri" w:eastAsia="Times New Roman" w:hAnsi="Calibri" w:cs="Calibri"/>
          <w:color w:val="auto"/>
          <w:sz w:val="24"/>
          <w:szCs w:val="24"/>
          <w:lang w:eastAsia="en-GB"/>
        </w:rPr>
        <w:t xml:space="preserve"> 27 </w:t>
      </w:r>
      <w:r w:rsidRPr="00FB5704">
        <w:rPr>
          <w:rFonts w:ascii="Calibri" w:hAnsi="Calibri" w:cs="Calibri"/>
          <w:color w:val="auto"/>
          <w:sz w:val="24"/>
          <w:szCs w:val="24"/>
        </w:rPr>
        <w:t>categories of dangerous occurrences</w:t>
      </w:r>
      <w:r w:rsidR="00541DD0">
        <w:rPr>
          <w:rFonts w:ascii="Calibri" w:hAnsi="Calibri" w:cs="Calibri"/>
          <w:color w:val="auto"/>
          <w:sz w:val="24"/>
          <w:szCs w:val="24"/>
        </w:rPr>
        <w:t>, see the website for more information)</w:t>
      </w:r>
    </w:p>
    <w:p w14:paraId="3232E964" w14:textId="77777777" w:rsidR="00541DD0" w:rsidRPr="00FB5704" w:rsidRDefault="00541DD0" w:rsidP="00FB5704"/>
    <w:p w14:paraId="01696D91" w14:textId="77777777" w:rsidR="00ED6B92" w:rsidRPr="00172DA3" w:rsidRDefault="00ED6B92" w:rsidP="000F0EF1">
      <w:pPr>
        <w:outlineLvl w:val="1"/>
        <w:rPr>
          <w:rFonts w:ascii="Calibri" w:eastAsia="Times New Roman" w:hAnsi="Calibri" w:cs="Calibri"/>
          <w:b/>
          <w:bCs/>
          <w:sz w:val="36"/>
          <w:szCs w:val="36"/>
          <w:lang w:eastAsia="en-GB"/>
        </w:rPr>
      </w:pPr>
      <w:r w:rsidRPr="00172DA3">
        <w:rPr>
          <w:rFonts w:ascii="Calibri" w:eastAsia="Times New Roman" w:hAnsi="Calibri" w:cs="Calibri"/>
          <w:b/>
          <w:bCs/>
          <w:sz w:val="36"/>
          <w:szCs w:val="36"/>
          <w:lang w:eastAsia="en-GB"/>
        </w:rPr>
        <w:t>Method</w:t>
      </w:r>
    </w:p>
    <w:p w14:paraId="449D159D" w14:textId="4016E1DE" w:rsidR="00ED6B92" w:rsidRPr="00172DA3" w:rsidRDefault="003E3C63" w:rsidP="000F0EF1">
      <w:pPr>
        <w:numPr>
          <w:ilvl w:val="0"/>
          <w:numId w:val="4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Board </w:t>
      </w:r>
      <w:r w:rsidR="005D49F9" w:rsidRPr="00172DA3">
        <w:rPr>
          <w:rFonts w:ascii="Calibri" w:eastAsia="Times New Roman" w:hAnsi="Calibri" w:cs="Calibri"/>
          <w:sz w:val="24"/>
          <w:szCs w:val="24"/>
          <w:lang w:eastAsia="en-GB"/>
        </w:rPr>
        <w:t>and</w:t>
      </w:r>
      <w:r w:rsidR="006F229B" w:rsidRPr="00172DA3">
        <w:rPr>
          <w:rFonts w:ascii="Calibri" w:eastAsia="Times New Roman" w:hAnsi="Calibri" w:cs="Calibri"/>
          <w:sz w:val="24"/>
          <w:szCs w:val="24"/>
          <w:lang w:eastAsia="en-GB"/>
        </w:rPr>
        <w:t xml:space="preserve"> all </w:t>
      </w:r>
      <w:r w:rsidR="0079255E" w:rsidRPr="00172DA3">
        <w:rPr>
          <w:rFonts w:ascii="Calibri" w:eastAsia="Times New Roman" w:hAnsi="Calibri" w:cs="Calibri"/>
          <w:sz w:val="24"/>
          <w:szCs w:val="24"/>
          <w:lang w:eastAsia="en-GB"/>
        </w:rPr>
        <w:t>Lead Volunteers</w:t>
      </w:r>
      <w:r w:rsidR="00ED6B92" w:rsidRPr="00172DA3">
        <w:rPr>
          <w:rFonts w:ascii="Calibri" w:eastAsia="Times New Roman" w:hAnsi="Calibri" w:cs="Calibri"/>
          <w:sz w:val="24"/>
          <w:szCs w:val="24"/>
          <w:lang w:eastAsia="en-GB"/>
        </w:rPr>
        <w:t xml:space="preserve"> </w:t>
      </w:r>
      <w:r w:rsidRPr="00172DA3">
        <w:rPr>
          <w:rFonts w:ascii="Calibri" w:eastAsia="Times New Roman" w:hAnsi="Calibri" w:cs="Calibri"/>
          <w:sz w:val="24"/>
          <w:szCs w:val="24"/>
          <w:lang w:eastAsia="en-GB"/>
        </w:rPr>
        <w:t xml:space="preserve">must be </w:t>
      </w:r>
      <w:r w:rsidR="00ED6B92" w:rsidRPr="00172DA3">
        <w:rPr>
          <w:rFonts w:ascii="Calibri" w:eastAsia="Times New Roman" w:hAnsi="Calibri" w:cs="Calibri"/>
          <w:sz w:val="24"/>
          <w:szCs w:val="24"/>
          <w:lang w:eastAsia="en-GB"/>
        </w:rPr>
        <w:t xml:space="preserve">aware of </w:t>
      </w:r>
      <w:r w:rsidR="00C83401" w:rsidRPr="00172DA3">
        <w:rPr>
          <w:rFonts w:ascii="Calibri" w:eastAsia="Times New Roman" w:hAnsi="Calibri" w:cs="Calibri"/>
          <w:sz w:val="24"/>
          <w:szCs w:val="24"/>
          <w:lang w:eastAsia="en-GB"/>
        </w:rPr>
        <w:t xml:space="preserve">with </w:t>
      </w:r>
      <w:r w:rsidR="00ED6B92" w:rsidRPr="00172DA3">
        <w:rPr>
          <w:rFonts w:ascii="Calibri" w:eastAsia="Times New Roman" w:hAnsi="Calibri" w:cs="Calibri"/>
          <w:sz w:val="24"/>
          <w:szCs w:val="24"/>
          <w:lang w:eastAsia="en-GB"/>
        </w:rPr>
        <w:t>their duties under RIDDOR and will follow the procedures under these regu</w:t>
      </w:r>
      <w:r w:rsidR="00AF4327" w:rsidRPr="00172DA3">
        <w:rPr>
          <w:rFonts w:ascii="Calibri" w:eastAsia="Times New Roman" w:hAnsi="Calibri" w:cs="Calibri"/>
          <w:sz w:val="24"/>
          <w:szCs w:val="24"/>
          <w:lang w:eastAsia="en-GB"/>
        </w:rPr>
        <w:t>lations.</w:t>
      </w:r>
    </w:p>
    <w:p w14:paraId="783E1BE8" w14:textId="46352F02" w:rsidR="005D49F9" w:rsidRPr="00172DA3" w:rsidRDefault="00ED6B92" w:rsidP="000F0EF1">
      <w:pPr>
        <w:numPr>
          <w:ilvl w:val="0"/>
          <w:numId w:val="4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In the event of any accident or near miss (RIDDOR notifiable or not) any </w:t>
      </w:r>
      <w:r w:rsidR="0079255E" w:rsidRPr="00172DA3">
        <w:rPr>
          <w:rFonts w:ascii="Calibri" w:eastAsia="Times New Roman" w:hAnsi="Calibri" w:cs="Calibri"/>
          <w:sz w:val="24"/>
          <w:szCs w:val="24"/>
          <w:lang w:eastAsia="en-GB"/>
        </w:rPr>
        <w:t>Lead Volunteer</w:t>
      </w:r>
      <w:r w:rsidR="001413E1" w:rsidRPr="00172DA3">
        <w:rPr>
          <w:rFonts w:ascii="Calibri" w:eastAsia="Times New Roman" w:hAnsi="Calibri" w:cs="Calibri"/>
          <w:sz w:val="24"/>
          <w:szCs w:val="24"/>
          <w:lang w:eastAsia="en-GB"/>
        </w:rPr>
        <w:t xml:space="preserve"> </w:t>
      </w:r>
      <w:r w:rsidRPr="00172DA3">
        <w:rPr>
          <w:rFonts w:ascii="Calibri" w:eastAsia="Times New Roman" w:hAnsi="Calibri" w:cs="Calibri"/>
          <w:sz w:val="24"/>
          <w:szCs w:val="24"/>
          <w:lang w:eastAsia="en-GB"/>
        </w:rPr>
        <w:t>can request an Accident Investigation an</w:t>
      </w:r>
      <w:r w:rsidR="00AF4327" w:rsidRPr="00172DA3">
        <w:rPr>
          <w:rFonts w:ascii="Calibri" w:eastAsia="Times New Roman" w:hAnsi="Calibri" w:cs="Calibri"/>
          <w:sz w:val="24"/>
          <w:szCs w:val="24"/>
          <w:lang w:eastAsia="en-GB"/>
        </w:rPr>
        <w:t xml:space="preserve">d Report </w:t>
      </w:r>
      <w:r w:rsidR="00C83401" w:rsidRPr="00172DA3">
        <w:rPr>
          <w:rFonts w:ascii="Calibri" w:eastAsia="Times New Roman" w:hAnsi="Calibri" w:cs="Calibri"/>
          <w:sz w:val="24"/>
          <w:szCs w:val="24"/>
          <w:lang w:eastAsia="en-GB"/>
        </w:rPr>
        <w:t xml:space="preserve">to </w:t>
      </w:r>
      <w:r w:rsidR="00AF4327" w:rsidRPr="00172DA3">
        <w:rPr>
          <w:rFonts w:ascii="Calibri" w:eastAsia="Times New Roman" w:hAnsi="Calibri" w:cs="Calibri"/>
          <w:sz w:val="24"/>
          <w:szCs w:val="24"/>
          <w:lang w:eastAsia="en-GB"/>
        </w:rPr>
        <w:t>be undertaken.</w:t>
      </w:r>
    </w:p>
    <w:p w14:paraId="5952FBE1" w14:textId="5DCA05CB" w:rsidR="00ED6B92" w:rsidRPr="00172DA3" w:rsidRDefault="00C83401" w:rsidP="000F0EF1">
      <w:pPr>
        <w:numPr>
          <w:ilvl w:val="0"/>
          <w:numId w:val="4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T</w:t>
      </w:r>
      <w:r w:rsidR="006F229B" w:rsidRPr="00172DA3">
        <w:rPr>
          <w:rFonts w:ascii="Calibri" w:eastAsia="Times New Roman" w:hAnsi="Calibri" w:cs="Calibri"/>
          <w:sz w:val="24"/>
          <w:szCs w:val="24"/>
          <w:lang w:eastAsia="en-GB"/>
        </w:rPr>
        <w:t xml:space="preserve">he </w:t>
      </w:r>
      <w:r w:rsidR="003E3C63" w:rsidRPr="00172DA3">
        <w:rPr>
          <w:rFonts w:ascii="Calibri" w:eastAsia="Times New Roman" w:hAnsi="Calibri" w:cs="Calibri"/>
          <w:sz w:val="24"/>
          <w:szCs w:val="24"/>
          <w:lang w:eastAsia="en-GB"/>
        </w:rPr>
        <w:t>Chairman</w:t>
      </w:r>
      <w:r w:rsidR="005D49F9" w:rsidRPr="00172DA3">
        <w:rPr>
          <w:rFonts w:ascii="Calibri" w:eastAsia="Times New Roman" w:hAnsi="Calibri" w:cs="Calibri"/>
          <w:sz w:val="24"/>
          <w:szCs w:val="24"/>
          <w:lang w:eastAsia="en-GB"/>
        </w:rPr>
        <w:t xml:space="preserve">, working with </w:t>
      </w:r>
      <w:r w:rsidR="003E3C63" w:rsidRPr="00172DA3">
        <w:rPr>
          <w:rFonts w:ascii="Calibri" w:eastAsia="Times New Roman" w:hAnsi="Calibri" w:cs="Calibri"/>
          <w:sz w:val="24"/>
          <w:szCs w:val="24"/>
          <w:lang w:eastAsia="en-GB"/>
        </w:rPr>
        <w:t>the Board</w:t>
      </w:r>
      <w:r w:rsidR="005D49F9" w:rsidRPr="00172DA3">
        <w:rPr>
          <w:rFonts w:ascii="Calibri" w:eastAsia="Times New Roman" w:hAnsi="Calibri" w:cs="Calibri"/>
          <w:sz w:val="24"/>
          <w:szCs w:val="24"/>
          <w:lang w:eastAsia="en-GB"/>
        </w:rPr>
        <w:t>,</w:t>
      </w:r>
      <w:r w:rsidR="00ED6B92" w:rsidRPr="00172DA3">
        <w:rPr>
          <w:rFonts w:ascii="Calibri" w:eastAsia="Times New Roman" w:hAnsi="Calibri" w:cs="Calibri"/>
          <w:sz w:val="24"/>
          <w:szCs w:val="24"/>
          <w:lang w:eastAsia="en-GB"/>
        </w:rPr>
        <w:t xml:space="preserve"> </w:t>
      </w:r>
      <w:r w:rsidRPr="00172DA3">
        <w:rPr>
          <w:rFonts w:ascii="Calibri" w:eastAsia="Times New Roman" w:hAnsi="Calibri" w:cs="Calibri"/>
          <w:sz w:val="24"/>
          <w:szCs w:val="24"/>
          <w:lang w:eastAsia="en-GB"/>
        </w:rPr>
        <w:t>will</w:t>
      </w:r>
      <w:r w:rsidR="00ED6B92" w:rsidRPr="00172DA3">
        <w:rPr>
          <w:rFonts w:ascii="Calibri" w:eastAsia="Times New Roman" w:hAnsi="Calibri" w:cs="Calibri"/>
          <w:sz w:val="24"/>
          <w:szCs w:val="24"/>
          <w:lang w:eastAsia="en-GB"/>
        </w:rPr>
        <w:t xml:space="preserve"> assess the level of investigation required. </w:t>
      </w:r>
    </w:p>
    <w:p w14:paraId="123A1AB6" w14:textId="7D44C111" w:rsidR="00ED6B92" w:rsidRPr="00172DA3" w:rsidRDefault="00450D2E" w:rsidP="000F0EF1">
      <w:pPr>
        <w:numPr>
          <w:ilvl w:val="0"/>
          <w:numId w:val="4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A</w:t>
      </w:r>
      <w:r w:rsidR="00ED6B92" w:rsidRPr="00172DA3">
        <w:rPr>
          <w:rFonts w:ascii="Calibri" w:eastAsia="Times New Roman" w:hAnsi="Calibri" w:cs="Calibri"/>
          <w:sz w:val="24"/>
          <w:szCs w:val="24"/>
          <w:lang w:eastAsia="en-GB"/>
        </w:rPr>
        <w:t xml:space="preserve">ccidents </w:t>
      </w:r>
      <w:r w:rsidRPr="00172DA3">
        <w:rPr>
          <w:rFonts w:ascii="Calibri" w:eastAsia="Times New Roman" w:hAnsi="Calibri" w:cs="Calibri"/>
          <w:sz w:val="24"/>
          <w:szCs w:val="24"/>
          <w:lang w:eastAsia="en-GB"/>
        </w:rPr>
        <w:t>will be</w:t>
      </w:r>
      <w:r w:rsidR="00ED6B92" w:rsidRPr="00172DA3">
        <w:rPr>
          <w:rFonts w:ascii="Calibri" w:eastAsia="Times New Roman" w:hAnsi="Calibri" w:cs="Calibri"/>
          <w:sz w:val="24"/>
          <w:szCs w:val="24"/>
          <w:lang w:eastAsia="en-GB"/>
        </w:rPr>
        <w:t xml:space="preserve"> investigated and reported upon</w:t>
      </w:r>
      <w:r w:rsidRPr="00172DA3">
        <w:rPr>
          <w:rFonts w:ascii="Calibri" w:eastAsia="Times New Roman" w:hAnsi="Calibri" w:cs="Calibri"/>
          <w:sz w:val="24"/>
          <w:szCs w:val="24"/>
          <w:lang w:eastAsia="en-GB"/>
        </w:rPr>
        <w:t xml:space="preserve"> by</w:t>
      </w:r>
      <w:r w:rsidR="00ED6B92" w:rsidRPr="00172DA3">
        <w:rPr>
          <w:rFonts w:ascii="Calibri" w:eastAsia="Times New Roman" w:hAnsi="Calibri" w:cs="Calibri"/>
          <w:sz w:val="24"/>
          <w:szCs w:val="24"/>
          <w:lang w:eastAsia="en-GB"/>
        </w:rPr>
        <w:t xml:space="preserve"> a sub group </w:t>
      </w:r>
      <w:r w:rsidR="006F229B" w:rsidRPr="00172DA3">
        <w:rPr>
          <w:rFonts w:ascii="Calibri" w:eastAsia="Times New Roman" w:hAnsi="Calibri" w:cs="Calibri"/>
          <w:sz w:val="24"/>
          <w:szCs w:val="24"/>
          <w:lang w:eastAsia="en-GB"/>
        </w:rPr>
        <w:t>of</w:t>
      </w:r>
      <w:r w:rsidR="004C6A67" w:rsidRPr="00172DA3">
        <w:rPr>
          <w:rFonts w:ascii="Calibri" w:eastAsia="Times New Roman" w:hAnsi="Calibri" w:cs="Calibri"/>
          <w:sz w:val="24"/>
          <w:szCs w:val="24"/>
          <w:lang w:eastAsia="en-GB"/>
        </w:rPr>
        <w:t>:</w:t>
      </w:r>
      <w:r w:rsidR="006F229B" w:rsidRPr="00172DA3">
        <w:rPr>
          <w:rFonts w:ascii="Calibri" w:eastAsia="Times New Roman" w:hAnsi="Calibri" w:cs="Calibri"/>
          <w:sz w:val="24"/>
          <w:szCs w:val="24"/>
          <w:lang w:eastAsia="en-GB"/>
        </w:rPr>
        <w:t xml:space="preserve"> the </w:t>
      </w:r>
      <w:r w:rsidR="003E3C63" w:rsidRPr="00172DA3">
        <w:rPr>
          <w:rFonts w:ascii="Calibri" w:eastAsia="Times New Roman" w:hAnsi="Calibri" w:cs="Calibri"/>
          <w:sz w:val="24"/>
          <w:szCs w:val="24"/>
          <w:lang w:eastAsia="en-GB"/>
        </w:rPr>
        <w:t>Chairman</w:t>
      </w:r>
      <w:r w:rsidR="004C6A67" w:rsidRPr="00172DA3">
        <w:rPr>
          <w:rFonts w:ascii="Calibri" w:eastAsia="Times New Roman" w:hAnsi="Calibri" w:cs="Calibri"/>
          <w:sz w:val="24"/>
          <w:szCs w:val="24"/>
          <w:lang w:eastAsia="en-GB"/>
        </w:rPr>
        <w:t>;</w:t>
      </w:r>
      <w:r w:rsidR="006F229B" w:rsidRPr="00172DA3">
        <w:rPr>
          <w:rFonts w:ascii="Calibri" w:eastAsia="Times New Roman" w:hAnsi="Calibri" w:cs="Calibri"/>
          <w:sz w:val="24"/>
          <w:szCs w:val="24"/>
          <w:lang w:eastAsia="en-GB"/>
        </w:rPr>
        <w:t xml:space="preserve"> t</w:t>
      </w:r>
      <w:r w:rsidR="00ED6B92" w:rsidRPr="00172DA3">
        <w:rPr>
          <w:rFonts w:ascii="Calibri" w:eastAsia="Times New Roman" w:hAnsi="Calibri" w:cs="Calibri"/>
          <w:sz w:val="24"/>
          <w:szCs w:val="24"/>
          <w:lang w:eastAsia="en-GB"/>
        </w:rPr>
        <w:t xml:space="preserve">he </w:t>
      </w:r>
      <w:r w:rsidR="003E3C63" w:rsidRPr="00172DA3">
        <w:rPr>
          <w:rFonts w:ascii="Calibri" w:eastAsia="Times New Roman" w:hAnsi="Calibri" w:cs="Calibri"/>
          <w:sz w:val="24"/>
          <w:szCs w:val="24"/>
          <w:lang w:eastAsia="en-GB"/>
        </w:rPr>
        <w:t>Lead Volunteer</w:t>
      </w:r>
      <w:r w:rsidR="00ED6B92" w:rsidRPr="00172DA3">
        <w:rPr>
          <w:rFonts w:ascii="Calibri" w:eastAsia="Times New Roman" w:hAnsi="Calibri" w:cs="Calibri"/>
          <w:sz w:val="24"/>
          <w:szCs w:val="24"/>
          <w:lang w:eastAsia="en-GB"/>
        </w:rPr>
        <w:t xml:space="preserve"> responsible for the person injured</w:t>
      </w:r>
      <w:r w:rsidR="004C6A67" w:rsidRPr="00172DA3">
        <w:rPr>
          <w:rFonts w:ascii="Calibri" w:eastAsia="Times New Roman" w:hAnsi="Calibri" w:cs="Calibri"/>
          <w:sz w:val="24"/>
          <w:szCs w:val="24"/>
          <w:lang w:eastAsia="en-GB"/>
        </w:rPr>
        <w:t xml:space="preserve"> (</w:t>
      </w:r>
      <w:r w:rsidR="00ED6B92" w:rsidRPr="00172DA3">
        <w:rPr>
          <w:rFonts w:ascii="Calibri" w:eastAsia="Times New Roman" w:hAnsi="Calibri" w:cs="Calibri"/>
          <w:sz w:val="24"/>
          <w:szCs w:val="24"/>
          <w:lang w:eastAsia="en-GB"/>
        </w:rPr>
        <w:t>or area of loss</w:t>
      </w:r>
      <w:r w:rsidR="004C6A67" w:rsidRPr="00172DA3">
        <w:rPr>
          <w:rFonts w:ascii="Calibri" w:eastAsia="Times New Roman" w:hAnsi="Calibri" w:cs="Calibri"/>
          <w:sz w:val="24"/>
          <w:szCs w:val="24"/>
          <w:lang w:eastAsia="en-GB"/>
        </w:rPr>
        <w:t>);</w:t>
      </w:r>
      <w:r w:rsidR="00C83401" w:rsidRPr="00172DA3">
        <w:rPr>
          <w:rFonts w:ascii="Calibri" w:eastAsia="Times New Roman" w:hAnsi="Calibri" w:cs="Calibri"/>
          <w:sz w:val="24"/>
          <w:szCs w:val="24"/>
          <w:lang w:eastAsia="en-GB"/>
        </w:rPr>
        <w:t xml:space="preserve"> and</w:t>
      </w:r>
      <w:r w:rsidR="00ED6B92" w:rsidRPr="00172DA3">
        <w:rPr>
          <w:rFonts w:ascii="Calibri" w:eastAsia="Times New Roman" w:hAnsi="Calibri" w:cs="Calibri"/>
          <w:sz w:val="24"/>
          <w:szCs w:val="24"/>
          <w:lang w:eastAsia="en-GB"/>
        </w:rPr>
        <w:t xml:space="preserve"> an appointed investigating/reporting officer</w:t>
      </w:r>
      <w:r w:rsidR="006F229B" w:rsidRPr="00172DA3">
        <w:rPr>
          <w:rFonts w:ascii="Calibri" w:eastAsia="Times New Roman" w:hAnsi="Calibri" w:cs="Calibri"/>
          <w:sz w:val="24"/>
          <w:szCs w:val="24"/>
          <w:lang w:eastAsia="en-GB"/>
        </w:rPr>
        <w:t>.</w:t>
      </w:r>
    </w:p>
    <w:p w14:paraId="5A1F7E06" w14:textId="3A17D3F8" w:rsidR="00ED6B92" w:rsidRPr="00172DA3" w:rsidRDefault="00C84E37" w:rsidP="000F0EF1">
      <w:pPr>
        <w:numPr>
          <w:ilvl w:val="0"/>
          <w:numId w:val="4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Where i</w:t>
      </w:r>
      <w:r w:rsidR="00ED6B92" w:rsidRPr="00172DA3">
        <w:rPr>
          <w:rFonts w:ascii="Calibri" w:eastAsia="Times New Roman" w:hAnsi="Calibri" w:cs="Calibri"/>
          <w:sz w:val="24"/>
          <w:szCs w:val="24"/>
          <w:lang w:eastAsia="en-GB"/>
        </w:rPr>
        <w:t xml:space="preserve">nterviews with </w:t>
      </w:r>
      <w:r w:rsidR="004C6A67" w:rsidRPr="00172DA3">
        <w:rPr>
          <w:rFonts w:ascii="Calibri" w:eastAsia="Times New Roman" w:hAnsi="Calibri" w:cs="Calibri"/>
          <w:sz w:val="24"/>
          <w:szCs w:val="24"/>
          <w:lang w:eastAsia="en-GB"/>
        </w:rPr>
        <w:t>any</w:t>
      </w:r>
      <w:r w:rsidR="00ED6B92" w:rsidRPr="00172DA3">
        <w:rPr>
          <w:rFonts w:ascii="Calibri" w:eastAsia="Times New Roman" w:hAnsi="Calibri" w:cs="Calibri"/>
          <w:sz w:val="24"/>
          <w:szCs w:val="24"/>
          <w:lang w:eastAsia="en-GB"/>
        </w:rPr>
        <w:t xml:space="preserve"> people involved in the incident </w:t>
      </w:r>
      <w:r w:rsidRPr="00172DA3">
        <w:rPr>
          <w:rFonts w:ascii="Calibri" w:eastAsia="Times New Roman" w:hAnsi="Calibri" w:cs="Calibri"/>
          <w:sz w:val="24"/>
          <w:szCs w:val="24"/>
          <w:lang w:eastAsia="en-GB"/>
        </w:rPr>
        <w:t xml:space="preserve">are required, the </w:t>
      </w:r>
      <w:r w:rsidR="003E3C63" w:rsidRPr="00172DA3">
        <w:rPr>
          <w:rFonts w:ascii="Calibri" w:eastAsia="Times New Roman" w:hAnsi="Calibri" w:cs="Calibri"/>
          <w:sz w:val="24"/>
          <w:szCs w:val="24"/>
          <w:lang w:eastAsia="en-GB"/>
        </w:rPr>
        <w:t>interviewee</w:t>
      </w:r>
      <w:r w:rsidR="00C83401" w:rsidRPr="00172DA3">
        <w:rPr>
          <w:rFonts w:ascii="Calibri" w:eastAsia="Times New Roman" w:hAnsi="Calibri" w:cs="Calibri"/>
          <w:sz w:val="24"/>
          <w:szCs w:val="24"/>
          <w:lang w:eastAsia="en-GB"/>
        </w:rPr>
        <w:t>s</w:t>
      </w:r>
      <w:r w:rsidR="003E3C63" w:rsidRPr="00172DA3">
        <w:rPr>
          <w:rFonts w:ascii="Calibri" w:eastAsia="Times New Roman" w:hAnsi="Calibri" w:cs="Calibri"/>
          <w:sz w:val="24"/>
          <w:szCs w:val="24"/>
          <w:lang w:eastAsia="en-GB"/>
        </w:rPr>
        <w:t xml:space="preserve"> will be entitled to support from a trusted colleague or friend</w:t>
      </w:r>
      <w:r w:rsidR="00C25CDD" w:rsidRPr="00172DA3">
        <w:rPr>
          <w:rFonts w:ascii="Calibri" w:eastAsia="Times New Roman" w:hAnsi="Calibri" w:cs="Calibri"/>
          <w:sz w:val="24"/>
          <w:szCs w:val="24"/>
          <w:lang w:eastAsia="en-GB"/>
        </w:rPr>
        <w:t>.</w:t>
      </w:r>
    </w:p>
    <w:p w14:paraId="0B5B49FF" w14:textId="5DCA6FCF" w:rsidR="005763B2" w:rsidRPr="00172DA3" w:rsidRDefault="00ED6B92" w:rsidP="000F0EF1">
      <w:pPr>
        <w:numPr>
          <w:ilvl w:val="0"/>
          <w:numId w:val="41"/>
        </w:numPr>
        <w:rPr>
          <w:rFonts w:ascii="Calibri" w:eastAsia="Times New Roman" w:hAnsi="Calibri" w:cs="Calibri"/>
          <w:sz w:val="24"/>
          <w:szCs w:val="24"/>
          <w:lang w:eastAsia="en-GB"/>
        </w:rPr>
      </w:pPr>
      <w:r w:rsidRPr="00172DA3">
        <w:rPr>
          <w:rFonts w:ascii="Calibri" w:eastAsia="Times New Roman" w:hAnsi="Calibri" w:cs="Calibri"/>
          <w:sz w:val="24"/>
          <w:szCs w:val="24"/>
          <w:lang w:eastAsia="en-GB"/>
        </w:rPr>
        <w:t xml:space="preserve">The final report will be submitted to the </w:t>
      </w:r>
      <w:r w:rsidR="003E3C63" w:rsidRPr="00172DA3">
        <w:rPr>
          <w:rFonts w:ascii="Calibri" w:eastAsia="Times New Roman" w:hAnsi="Calibri" w:cs="Calibri"/>
          <w:sz w:val="24"/>
          <w:szCs w:val="24"/>
          <w:lang w:eastAsia="en-GB"/>
        </w:rPr>
        <w:t>Board</w:t>
      </w:r>
      <w:r w:rsidRPr="00172DA3">
        <w:rPr>
          <w:rFonts w:ascii="Calibri" w:eastAsia="Times New Roman" w:hAnsi="Calibri" w:cs="Calibri"/>
          <w:sz w:val="24"/>
          <w:szCs w:val="24"/>
          <w:lang w:eastAsia="en-GB"/>
        </w:rPr>
        <w:t xml:space="preserve"> and the H&amp;S Officer from the local authority (if applicable). </w:t>
      </w:r>
    </w:p>
    <w:sectPr w:rsidR="005763B2" w:rsidRPr="00172DA3" w:rsidSect="00301930">
      <w:headerReference w:type="default" r:id="rId12"/>
      <w:footerReference w:type="default" r:id="rId13"/>
      <w:pgSz w:w="11906" w:h="16838"/>
      <w:pgMar w:top="851" w:right="1274" w:bottom="284" w:left="1440" w:header="709"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151F9" w14:textId="77777777" w:rsidR="00420E3A" w:rsidRDefault="00420E3A" w:rsidP="009C58F9">
      <w:r>
        <w:separator/>
      </w:r>
    </w:p>
  </w:endnote>
  <w:endnote w:type="continuationSeparator" w:id="0">
    <w:p w14:paraId="47E01FDB" w14:textId="77777777" w:rsidR="00420E3A" w:rsidRDefault="00420E3A" w:rsidP="009C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
    <w:altName w:val="Calibri"/>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161723"/>
      <w:docPartObj>
        <w:docPartGallery w:val="Page Numbers (Bottom of Page)"/>
        <w:docPartUnique/>
      </w:docPartObj>
    </w:sdtPr>
    <w:sdtEndPr>
      <w:rPr>
        <w:noProof/>
      </w:rPr>
    </w:sdtEndPr>
    <w:sdtContent>
      <w:p w14:paraId="6B071353" w14:textId="587DA436" w:rsidR="00E3606B" w:rsidRDefault="00E3606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37E2845" w14:textId="77777777" w:rsidR="00E3606B" w:rsidRPr="00D433EE" w:rsidRDefault="00E3606B" w:rsidP="00D433EE">
    <w:pPr>
      <w:pStyle w:val="Footer"/>
      <w:jc w:val="right"/>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93D4" w14:textId="77777777" w:rsidR="00420E3A" w:rsidRDefault="00420E3A" w:rsidP="009C58F9">
      <w:r>
        <w:separator/>
      </w:r>
    </w:p>
  </w:footnote>
  <w:footnote w:type="continuationSeparator" w:id="0">
    <w:p w14:paraId="27890437" w14:textId="77777777" w:rsidR="00420E3A" w:rsidRDefault="00420E3A" w:rsidP="009C58F9">
      <w:r>
        <w:continuationSeparator/>
      </w:r>
    </w:p>
  </w:footnote>
  <w:footnote w:id="1">
    <w:p w14:paraId="18B3EC56" w14:textId="00C1E4CE" w:rsidR="00E3606B" w:rsidRPr="008F0962" w:rsidRDefault="00E3606B">
      <w:pPr>
        <w:pStyle w:val="FootnoteText"/>
        <w:rPr>
          <w:rFonts w:ascii="GillSans" w:hAnsi="GillSans" w:cs="Calibri"/>
          <w:sz w:val="22"/>
        </w:rPr>
      </w:pPr>
      <w:r w:rsidRPr="008F0962">
        <w:rPr>
          <w:rStyle w:val="FootnoteReference"/>
          <w:rFonts w:ascii="GillSans" w:hAnsi="GillSans" w:cs="Calibri"/>
          <w:sz w:val="22"/>
        </w:rPr>
        <w:footnoteRef/>
      </w:r>
      <w:r w:rsidRPr="008F0962">
        <w:rPr>
          <w:rFonts w:ascii="GillSans" w:hAnsi="GillSans" w:cs="Calibri"/>
          <w:sz w:val="22"/>
        </w:rPr>
        <w:t xml:space="preserve"> </w:t>
      </w:r>
      <w:r w:rsidRPr="008F0962">
        <w:rPr>
          <w:rFonts w:ascii="GillSans" w:hAnsi="GillSans" w:cs="Calibri"/>
          <w:sz w:val="18"/>
          <w:szCs w:val="16"/>
        </w:rPr>
        <w:t>Safeguarding Vulnerable Groups (SVG) Act 2006 as amended section 64 and Schedule 7.</w:t>
      </w:r>
    </w:p>
  </w:footnote>
  <w:footnote w:id="2">
    <w:p w14:paraId="69C06F08" w14:textId="7D50038E" w:rsidR="00E3606B" w:rsidRDefault="00E3606B">
      <w:pPr>
        <w:pStyle w:val="FootnoteText"/>
      </w:pPr>
      <w:r w:rsidRPr="008F0962">
        <w:rPr>
          <w:rStyle w:val="FootnoteReference"/>
          <w:rFonts w:ascii="GillSans" w:hAnsi="GillSans" w:cs="Calibri"/>
          <w:sz w:val="22"/>
        </w:rPr>
        <w:footnoteRef/>
      </w:r>
      <w:r w:rsidRPr="008F0962">
        <w:rPr>
          <w:rFonts w:ascii="GillSans" w:hAnsi="GillSans" w:cs="Calibri"/>
          <w:sz w:val="22"/>
        </w:rPr>
        <w:t xml:space="preserve"> </w:t>
      </w:r>
      <w:r w:rsidRPr="008F0962">
        <w:rPr>
          <w:rFonts w:ascii="GillSans" w:hAnsi="GillSans" w:cs="Calibri"/>
          <w:sz w:val="18"/>
          <w:szCs w:val="16"/>
        </w:rPr>
        <w:t>Protection of Freedoms Act 2012 – in para 2 (1) of Schedule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0D7D" w14:textId="0240DF2E" w:rsidR="00E3606B" w:rsidRPr="00E41A9E" w:rsidRDefault="00E3606B" w:rsidP="009C58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CD9"/>
    <w:multiLevelType w:val="hybridMultilevel"/>
    <w:tmpl w:val="E4D0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85B19"/>
    <w:multiLevelType w:val="multilevel"/>
    <w:tmpl w:val="4770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F464A"/>
    <w:multiLevelType w:val="multilevel"/>
    <w:tmpl w:val="729C2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B48E4"/>
    <w:multiLevelType w:val="multilevel"/>
    <w:tmpl w:val="473C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30E92"/>
    <w:multiLevelType w:val="multilevel"/>
    <w:tmpl w:val="4E50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4382"/>
    <w:multiLevelType w:val="multilevel"/>
    <w:tmpl w:val="0AC2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C1BD1"/>
    <w:multiLevelType w:val="hybridMultilevel"/>
    <w:tmpl w:val="8D7C7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372867"/>
    <w:multiLevelType w:val="multilevel"/>
    <w:tmpl w:val="1FEE3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sz w:val="48"/>
        <w:szCs w:val="48"/>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45FA3"/>
    <w:multiLevelType w:val="multilevel"/>
    <w:tmpl w:val="530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94769"/>
    <w:multiLevelType w:val="multilevel"/>
    <w:tmpl w:val="AFD621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EF86BDC"/>
    <w:multiLevelType w:val="multilevel"/>
    <w:tmpl w:val="5E8CA9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02C2C57"/>
    <w:multiLevelType w:val="multilevel"/>
    <w:tmpl w:val="70AE4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5205A"/>
    <w:multiLevelType w:val="multilevel"/>
    <w:tmpl w:val="9A4E1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FB1C36"/>
    <w:multiLevelType w:val="multilevel"/>
    <w:tmpl w:val="22D839E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2585" w:hanging="6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A0589"/>
    <w:multiLevelType w:val="hybridMultilevel"/>
    <w:tmpl w:val="96DA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E6AC4"/>
    <w:multiLevelType w:val="multilevel"/>
    <w:tmpl w:val="8D800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B0116A"/>
    <w:multiLevelType w:val="multilevel"/>
    <w:tmpl w:val="68BE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B3114E"/>
    <w:multiLevelType w:val="hybridMultilevel"/>
    <w:tmpl w:val="2A149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E6F4907"/>
    <w:multiLevelType w:val="multilevel"/>
    <w:tmpl w:val="B004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931C22"/>
    <w:multiLevelType w:val="multilevel"/>
    <w:tmpl w:val="F0BE3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56385A"/>
    <w:multiLevelType w:val="multilevel"/>
    <w:tmpl w:val="9A4E1DA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1" w15:restartNumberingAfterBreak="0">
    <w:nsid w:val="22D46828"/>
    <w:multiLevelType w:val="multilevel"/>
    <w:tmpl w:val="8D800D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44C2493"/>
    <w:multiLevelType w:val="hybridMultilevel"/>
    <w:tmpl w:val="B8008B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4DC5113"/>
    <w:multiLevelType w:val="multilevel"/>
    <w:tmpl w:val="04E4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F453E9"/>
    <w:multiLevelType w:val="multilevel"/>
    <w:tmpl w:val="9F90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AE4077"/>
    <w:multiLevelType w:val="hybridMultilevel"/>
    <w:tmpl w:val="B07C1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EA2793"/>
    <w:multiLevelType w:val="multilevel"/>
    <w:tmpl w:val="F83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032E31"/>
    <w:multiLevelType w:val="multilevel"/>
    <w:tmpl w:val="A87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382556"/>
    <w:multiLevelType w:val="multilevel"/>
    <w:tmpl w:val="22CC6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CD4D11"/>
    <w:multiLevelType w:val="multilevel"/>
    <w:tmpl w:val="9066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0E3511"/>
    <w:multiLevelType w:val="multilevel"/>
    <w:tmpl w:val="76727AB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B25246"/>
    <w:multiLevelType w:val="multilevel"/>
    <w:tmpl w:val="8D80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0924BD"/>
    <w:multiLevelType w:val="multilevel"/>
    <w:tmpl w:val="9A4E1DA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3" w15:restartNumberingAfterBreak="0">
    <w:nsid w:val="33591C7B"/>
    <w:multiLevelType w:val="hybridMultilevel"/>
    <w:tmpl w:val="A8B24F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33724A46"/>
    <w:multiLevelType w:val="hybridMultilevel"/>
    <w:tmpl w:val="2FD6AF74"/>
    <w:lvl w:ilvl="0" w:tplc="31DC1306">
      <w:start w:val="1"/>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345F5361"/>
    <w:multiLevelType w:val="multilevel"/>
    <w:tmpl w:val="13109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C63C33"/>
    <w:multiLevelType w:val="multilevel"/>
    <w:tmpl w:val="6FDC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3A66EA"/>
    <w:multiLevelType w:val="hybridMultilevel"/>
    <w:tmpl w:val="EA767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375F7444"/>
    <w:multiLevelType w:val="multilevel"/>
    <w:tmpl w:val="53823848"/>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3972178F"/>
    <w:multiLevelType w:val="hybridMultilevel"/>
    <w:tmpl w:val="791E165C"/>
    <w:lvl w:ilvl="0" w:tplc="4EAC9DF0">
      <w:start w:val="1"/>
      <w:numFmt w:val="upperLetter"/>
      <w:lvlText w:val="%1."/>
      <w:lvlJc w:val="left"/>
      <w:pPr>
        <w:ind w:left="3197" w:hanging="720"/>
      </w:pPr>
      <w:rPr>
        <w:rFonts w:ascii="Times New Roman" w:eastAsia="Times New Roman" w:hAnsi="Times New Roman" w:cs="Times New Roman"/>
        <w:sz w:val="28"/>
        <w:szCs w:val="28"/>
      </w:rPr>
    </w:lvl>
    <w:lvl w:ilvl="1" w:tplc="08090019">
      <w:start w:val="1"/>
      <w:numFmt w:val="lowerLetter"/>
      <w:lvlText w:val="%2."/>
      <w:lvlJc w:val="left"/>
      <w:pPr>
        <w:ind w:left="3557" w:hanging="360"/>
      </w:pPr>
    </w:lvl>
    <w:lvl w:ilvl="2" w:tplc="0809001B" w:tentative="1">
      <w:start w:val="1"/>
      <w:numFmt w:val="lowerRoman"/>
      <w:lvlText w:val="%3."/>
      <w:lvlJc w:val="right"/>
      <w:pPr>
        <w:ind w:left="4277" w:hanging="180"/>
      </w:pPr>
    </w:lvl>
    <w:lvl w:ilvl="3" w:tplc="0809000F" w:tentative="1">
      <w:start w:val="1"/>
      <w:numFmt w:val="decimal"/>
      <w:lvlText w:val="%4."/>
      <w:lvlJc w:val="left"/>
      <w:pPr>
        <w:ind w:left="4997" w:hanging="360"/>
      </w:pPr>
    </w:lvl>
    <w:lvl w:ilvl="4" w:tplc="08090019" w:tentative="1">
      <w:start w:val="1"/>
      <w:numFmt w:val="lowerLetter"/>
      <w:lvlText w:val="%5."/>
      <w:lvlJc w:val="left"/>
      <w:pPr>
        <w:ind w:left="5717" w:hanging="360"/>
      </w:pPr>
    </w:lvl>
    <w:lvl w:ilvl="5" w:tplc="0809001B" w:tentative="1">
      <w:start w:val="1"/>
      <w:numFmt w:val="lowerRoman"/>
      <w:lvlText w:val="%6."/>
      <w:lvlJc w:val="right"/>
      <w:pPr>
        <w:ind w:left="6437" w:hanging="180"/>
      </w:pPr>
    </w:lvl>
    <w:lvl w:ilvl="6" w:tplc="0809000F" w:tentative="1">
      <w:start w:val="1"/>
      <w:numFmt w:val="decimal"/>
      <w:lvlText w:val="%7."/>
      <w:lvlJc w:val="left"/>
      <w:pPr>
        <w:ind w:left="7157" w:hanging="360"/>
      </w:pPr>
    </w:lvl>
    <w:lvl w:ilvl="7" w:tplc="08090019" w:tentative="1">
      <w:start w:val="1"/>
      <w:numFmt w:val="lowerLetter"/>
      <w:lvlText w:val="%8."/>
      <w:lvlJc w:val="left"/>
      <w:pPr>
        <w:ind w:left="7877" w:hanging="360"/>
      </w:pPr>
    </w:lvl>
    <w:lvl w:ilvl="8" w:tplc="0809001B" w:tentative="1">
      <w:start w:val="1"/>
      <w:numFmt w:val="lowerRoman"/>
      <w:lvlText w:val="%9."/>
      <w:lvlJc w:val="right"/>
      <w:pPr>
        <w:ind w:left="8597" w:hanging="180"/>
      </w:pPr>
    </w:lvl>
  </w:abstractNum>
  <w:abstractNum w:abstractNumId="40" w15:restartNumberingAfterBreak="0">
    <w:nsid w:val="3C9031B1"/>
    <w:multiLevelType w:val="hybridMultilevel"/>
    <w:tmpl w:val="3B384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6A5634F"/>
    <w:multiLevelType w:val="multilevel"/>
    <w:tmpl w:val="39689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48EF4E11"/>
    <w:multiLevelType w:val="multilevel"/>
    <w:tmpl w:val="4F525138"/>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483FC5"/>
    <w:multiLevelType w:val="multilevel"/>
    <w:tmpl w:val="52B8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3E0736"/>
    <w:multiLevelType w:val="multilevel"/>
    <w:tmpl w:val="0900B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0A63A3"/>
    <w:multiLevelType w:val="multilevel"/>
    <w:tmpl w:val="46CE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6745FC3"/>
    <w:multiLevelType w:val="multilevel"/>
    <w:tmpl w:val="0900B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13455A"/>
    <w:multiLevelType w:val="multilevel"/>
    <w:tmpl w:val="829A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0626E3"/>
    <w:multiLevelType w:val="multilevel"/>
    <w:tmpl w:val="1D9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1E5D6F"/>
    <w:multiLevelType w:val="multilevel"/>
    <w:tmpl w:val="5A0C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DB0824"/>
    <w:multiLevelType w:val="multilevel"/>
    <w:tmpl w:val="D584CE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10A0139"/>
    <w:multiLevelType w:val="multilevel"/>
    <w:tmpl w:val="2C10A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11A5C41"/>
    <w:multiLevelType w:val="multilevel"/>
    <w:tmpl w:val="F9D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1320832"/>
    <w:multiLevelType w:val="multilevel"/>
    <w:tmpl w:val="0EC8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3E05B3"/>
    <w:multiLevelType w:val="multilevel"/>
    <w:tmpl w:val="B3C29C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B53DA7"/>
    <w:multiLevelType w:val="hybridMultilevel"/>
    <w:tmpl w:val="BAB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E13A27"/>
    <w:multiLevelType w:val="multilevel"/>
    <w:tmpl w:val="4B2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FA72D3"/>
    <w:multiLevelType w:val="hybridMultilevel"/>
    <w:tmpl w:val="2870D70A"/>
    <w:lvl w:ilvl="0" w:tplc="21424738">
      <w:start w:val="1"/>
      <w:numFmt w:val="decimal"/>
      <w:lvlText w:val="%1."/>
      <w:lvlJc w:val="left"/>
      <w:pPr>
        <w:ind w:left="2160" w:hanging="360"/>
      </w:pPr>
      <w:rPr>
        <w:rFonts w:ascii="Times New Roman" w:eastAsia="Times New Roman" w:hAnsi="Times New Roman"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8" w15:restartNumberingAfterBreak="0">
    <w:nsid w:val="66C01396"/>
    <w:multiLevelType w:val="multilevel"/>
    <w:tmpl w:val="38E2B75C"/>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59" w15:restartNumberingAfterBreak="0">
    <w:nsid w:val="71FF1D63"/>
    <w:multiLevelType w:val="multilevel"/>
    <w:tmpl w:val="0D54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A55D85"/>
    <w:multiLevelType w:val="multilevel"/>
    <w:tmpl w:val="0900B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D13C64"/>
    <w:multiLevelType w:val="multilevel"/>
    <w:tmpl w:val="28CA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7C5C9A"/>
    <w:multiLevelType w:val="multilevel"/>
    <w:tmpl w:val="84B6A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6B729C4"/>
    <w:multiLevelType w:val="hybridMultilevel"/>
    <w:tmpl w:val="EE5E5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8342392"/>
    <w:multiLevelType w:val="multilevel"/>
    <w:tmpl w:val="AFC0F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7541F7"/>
    <w:multiLevelType w:val="multilevel"/>
    <w:tmpl w:val="C71A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C21267"/>
    <w:multiLevelType w:val="multilevel"/>
    <w:tmpl w:val="365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E96604"/>
    <w:multiLevelType w:val="hybridMultilevel"/>
    <w:tmpl w:val="A63856F4"/>
    <w:lvl w:ilvl="0" w:tplc="6B10E308">
      <w:start w:val="1"/>
      <w:numFmt w:val="decimal"/>
      <w:lvlText w:val="%1."/>
      <w:lvlJc w:val="left"/>
      <w:pPr>
        <w:ind w:left="720" w:hanging="360"/>
      </w:pPr>
      <w:rPr>
        <w:sz w:val="36"/>
        <w:szCs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F425AC2"/>
    <w:multiLevelType w:val="multilevel"/>
    <w:tmpl w:val="275C5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4F3E21"/>
    <w:multiLevelType w:val="multilevel"/>
    <w:tmpl w:val="8D80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774337"/>
    <w:multiLevelType w:val="multilevel"/>
    <w:tmpl w:val="8D800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DE40E1"/>
    <w:multiLevelType w:val="multilevel"/>
    <w:tmpl w:val="92567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4"/>
  </w:num>
  <w:num w:numId="3">
    <w:abstractNumId w:val="48"/>
  </w:num>
  <w:num w:numId="4">
    <w:abstractNumId w:val="18"/>
  </w:num>
  <w:num w:numId="5">
    <w:abstractNumId w:val="41"/>
  </w:num>
  <w:num w:numId="6">
    <w:abstractNumId w:val="61"/>
  </w:num>
  <w:num w:numId="7">
    <w:abstractNumId w:val="35"/>
  </w:num>
  <w:num w:numId="8">
    <w:abstractNumId w:val="8"/>
  </w:num>
  <w:num w:numId="9">
    <w:abstractNumId w:val="50"/>
  </w:num>
  <w:num w:numId="10">
    <w:abstractNumId w:val="27"/>
  </w:num>
  <w:num w:numId="11">
    <w:abstractNumId w:val="3"/>
  </w:num>
  <w:num w:numId="12">
    <w:abstractNumId w:val="23"/>
  </w:num>
  <w:num w:numId="13">
    <w:abstractNumId w:val="10"/>
  </w:num>
  <w:num w:numId="14">
    <w:abstractNumId w:val="2"/>
  </w:num>
  <w:num w:numId="15">
    <w:abstractNumId w:val="54"/>
  </w:num>
  <w:num w:numId="16">
    <w:abstractNumId w:val="9"/>
  </w:num>
  <w:num w:numId="17">
    <w:abstractNumId w:val="45"/>
  </w:num>
  <w:num w:numId="18">
    <w:abstractNumId w:val="52"/>
  </w:num>
  <w:num w:numId="19">
    <w:abstractNumId w:val="29"/>
  </w:num>
  <w:num w:numId="20">
    <w:abstractNumId w:val="43"/>
  </w:num>
  <w:num w:numId="21">
    <w:abstractNumId w:val="42"/>
  </w:num>
  <w:num w:numId="22">
    <w:abstractNumId w:val="11"/>
  </w:num>
  <w:num w:numId="23">
    <w:abstractNumId w:val="30"/>
  </w:num>
  <w:num w:numId="24">
    <w:abstractNumId w:val="1"/>
  </w:num>
  <w:num w:numId="25">
    <w:abstractNumId w:val="4"/>
  </w:num>
  <w:num w:numId="26">
    <w:abstractNumId w:val="36"/>
  </w:num>
  <w:num w:numId="27">
    <w:abstractNumId w:val="5"/>
  </w:num>
  <w:num w:numId="28">
    <w:abstractNumId w:val="13"/>
  </w:num>
  <w:num w:numId="29">
    <w:abstractNumId w:val="16"/>
  </w:num>
  <w:num w:numId="30">
    <w:abstractNumId w:val="59"/>
  </w:num>
  <w:num w:numId="31">
    <w:abstractNumId w:val="56"/>
  </w:num>
  <w:num w:numId="32">
    <w:abstractNumId w:val="53"/>
  </w:num>
  <w:num w:numId="33">
    <w:abstractNumId w:val="47"/>
  </w:num>
  <w:num w:numId="34">
    <w:abstractNumId w:val="70"/>
  </w:num>
  <w:num w:numId="35">
    <w:abstractNumId w:val="26"/>
  </w:num>
  <w:num w:numId="36">
    <w:abstractNumId w:val="66"/>
  </w:num>
  <w:num w:numId="37">
    <w:abstractNumId w:val="20"/>
  </w:num>
  <w:num w:numId="38">
    <w:abstractNumId w:val="12"/>
  </w:num>
  <w:num w:numId="39">
    <w:abstractNumId w:val="31"/>
  </w:num>
  <w:num w:numId="40">
    <w:abstractNumId w:val="15"/>
  </w:num>
  <w:num w:numId="41">
    <w:abstractNumId w:val="21"/>
  </w:num>
  <w:num w:numId="42">
    <w:abstractNumId w:val="14"/>
  </w:num>
  <w:num w:numId="43">
    <w:abstractNumId w:val="34"/>
  </w:num>
  <w:num w:numId="44">
    <w:abstractNumId w:val="57"/>
  </w:num>
  <w:num w:numId="45">
    <w:abstractNumId w:val="39"/>
  </w:num>
  <w:num w:numId="46">
    <w:abstractNumId w:val="6"/>
  </w:num>
  <w:num w:numId="47">
    <w:abstractNumId w:val="37"/>
  </w:num>
  <w:num w:numId="48">
    <w:abstractNumId w:val="40"/>
  </w:num>
  <w:num w:numId="49">
    <w:abstractNumId w:val="17"/>
  </w:num>
  <w:num w:numId="50">
    <w:abstractNumId w:val="38"/>
  </w:num>
  <w:num w:numId="51">
    <w:abstractNumId w:val="63"/>
  </w:num>
  <w:num w:numId="52">
    <w:abstractNumId w:val="69"/>
  </w:num>
  <w:num w:numId="53">
    <w:abstractNumId w:val="25"/>
  </w:num>
  <w:num w:numId="54">
    <w:abstractNumId w:val="55"/>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51"/>
  </w:num>
  <w:num w:numId="58">
    <w:abstractNumId w:val="64"/>
  </w:num>
  <w:num w:numId="59">
    <w:abstractNumId w:val="19"/>
  </w:num>
  <w:num w:numId="60">
    <w:abstractNumId w:val="67"/>
  </w:num>
  <w:num w:numId="61">
    <w:abstractNumId w:val="33"/>
  </w:num>
  <w:num w:numId="62">
    <w:abstractNumId w:val="32"/>
  </w:num>
  <w:num w:numId="63">
    <w:abstractNumId w:val="62"/>
  </w:num>
  <w:num w:numId="64">
    <w:abstractNumId w:val="68"/>
  </w:num>
  <w:num w:numId="65">
    <w:abstractNumId w:val="71"/>
  </w:num>
  <w:num w:numId="66">
    <w:abstractNumId w:val="28"/>
  </w:num>
  <w:num w:numId="67">
    <w:abstractNumId w:val="22"/>
  </w:num>
  <w:num w:numId="68">
    <w:abstractNumId w:val="46"/>
  </w:num>
  <w:num w:numId="69">
    <w:abstractNumId w:val="58"/>
  </w:num>
  <w:num w:numId="70">
    <w:abstractNumId w:val="65"/>
  </w:num>
  <w:num w:numId="71">
    <w:abstractNumId w:val="49"/>
  </w:num>
  <w:num w:numId="72">
    <w:abstractNumId w:val="0"/>
  </w:num>
  <w:num w:numId="73">
    <w:abstractNumId w:val="44"/>
  </w:num>
  <w:num w:numId="74">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742"/>
    <w:rsid w:val="000053F0"/>
    <w:rsid w:val="000207B9"/>
    <w:rsid w:val="000241EB"/>
    <w:rsid w:val="00034E41"/>
    <w:rsid w:val="00041342"/>
    <w:rsid w:val="000448DB"/>
    <w:rsid w:val="00057E47"/>
    <w:rsid w:val="00060706"/>
    <w:rsid w:val="0006516E"/>
    <w:rsid w:val="000841DA"/>
    <w:rsid w:val="000922C6"/>
    <w:rsid w:val="00092D2C"/>
    <w:rsid w:val="000B092C"/>
    <w:rsid w:val="000C2269"/>
    <w:rsid w:val="000C3B84"/>
    <w:rsid w:val="000D02E9"/>
    <w:rsid w:val="000E366C"/>
    <w:rsid w:val="000E68CA"/>
    <w:rsid w:val="000F0EF1"/>
    <w:rsid w:val="000F52A7"/>
    <w:rsid w:val="000F6A29"/>
    <w:rsid w:val="00102665"/>
    <w:rsid w:val="001063CC"/>
    <w:rsid w:val="00110B93"/>
    <w:rsid w:val="00121278"/>
    <w:rsid w:val="001413E1"/>
    <w:rsid w:val="001442DA"/>
    <w:rsid w:val="00145C2F"/>
    <w:rsid w:val="00151F8E"/>
    <w:rsid w:val="0016017B"/>
    <w:rsid w:val="0016026B"/>
    <w:rsid w:val="00162DF0"/>
    <w:rsid w:val="00166E88"/>
    <w:rsid w:val="00172DA3"/>
    <w:rsid w:val="00177F2B"/>
    <w:rsid w:val="0018076F"/>
    <w:rsid w:val="00196A58"/>
    <w:rsid w:val="001A3D59"/>
    <w:rsid w:val="001A4B71"/>
    <w:rsid w:val="001A7CBE"/>
    <w:rsid w:val="001B6A28"/>
    <w:rsid w:val="001C00D0"/>
    <w:rsid w:val="001C72A2"/>
    <w:rsid w:val="001D321F"/>
    <w:rsid w:val="001E374E"/>
    <w:rsid w:val="001E4E7A"/>
    <w:rsid w:val="001F1718"/>
    <w:rsid w:val="00201A37"/>
    <w:rsid w:val="002028A2"/>
    <w:rsid w:val="002079E9"/>
    <w:rsid w:val="00214741"/>
    <w:rsid w:val="00215202"/>
    <w:rsid w:val="00216C07"/>
    <w:rsid w:val="00222FE2"/>
    <w:rsid w:val="00247478"/>
    <w:rsid w:val="00261EDA"/>
    <w:rsid w:val="0026548D"/>
    <w:rsid w:val="00270ACD"/>
    <w:rsid w:val="002766E9"/>
    <w:rsid w:val="00290277"/>
    <w:rsid w:val="00292858"/>
    <w:rsid w:val="002A24C3"/>
    <w:rsid w:val="002A4227"/>
    <w:rsid w:val="002C24F4"/>
    <w:rsid w:val="002C66EB"/>
    <w:rsid w:val="002C68EB"/>
    <w:rsid w:val="002D20FA"/>
    <w:rsid w:val="002D70C0"/>
    <w:rsid w:val="002E16E4"/>
    <w:rsid w:val="002E1742"/>
    <w:rsid w:val="002E1A7B"/>
    <w:rsid w:val="002F1541"/>
    <w:rsid w:val="002F7FE8"/>
    <w:rsid w:val="00301930"/>
    <w:rsid w:val="00307ADA"/>
    <w:rsid w:val="00312CDC"/>
    <w:rsid w:val="00322977"/>
    <w:rsid w:val="003235A3"/>
    <w:rsid w:val="00332DB2"/>
    <w:rsid w:val="00337A2E"/>
    <w:rsid w:val="00342F43"/>
    <w:rsid w:val="00343F4E"/>
    <w:rsid w:val="00350F3D"/>
    <w:rsid w:val="00351FA1"/>
    <w:rsid w:val="003548AC"/>
    <w:rsid w:val="00357B68"/>
    <w:rsid w:val="003603D3"/>
    <w:rsid w:val="0037011A"/>
    <w:rsid w:val="00381E68"/>
    <w:rsid w:val="003939C4"/>
    <w:rsid w:val="00397AA2"/>
    <w:rsid w:val="003A05B6"/>
    <w:rsid w:val="003A4920"/>
    <w:rsid w:val="003B0872"/>
    <w:rsid w:val="003B5294"/>
    <w:rsid w:val="003B5B51"/>
    <w:rsid w:val="003D0EA3"/>
    <w:rsid w:val="003D156C"/>
    <w:rsid w:val="003E1410"/>
    <w:rsid w:val="003E2C25"/>
    <w:rsid w:val="003E3C63"/>
    <w:rsid w:val="003E4223"/>
    <w:rsid w:val="003F1F21"/>
    <w:rsid w:val="0040606D"/>
    <w:rsid w:val="00420E3A"/>
    <w:rsid w:val="00423ABC"/>
    <w:rsid w:val="004271B5"/>
    <w:rsid w:val="00434AB3"/>
    <w:rsid w:val="00437EAC"/>
    <w:rsid w:val="00443901"/>
    <w:rsid w:val="00444243"/>
    <w:rsid w:val="00444700"/>
    <w:rsid w:val="00446288"/>
    <w:rsid w:val="00450D2E"/>
    <w:rsid w:val="0045692A"/>
    <w:rsid w:val="00456949"/>
    <w:rsid w:val="00472BC8"/>
    <w:rsid w:val="0048318D"/>
    <w:rsid w:val="00487FC1"/>
    <w:rsid w:val="00490BE5"/>
    <w:rsid w:val="00492546"/>
    <w:rsid w:val="0049668A"/>
    <w:rsid w:val="004A12D1"/>
    <w:rsid w:val="004A5C76"/>
    <w:rsid w:val="004A63CE"/>
    <w:rsid w:val="004B178B"/>
    <w:rsid w:val="004C5D88"/>
    <w:rsid w:val="004C6A67"/>
    <w:rsid w:val="004D03AF"/>
    <w:rsid w:val="004D10D8"/>
    <w:rsid w:val="004D439E"/>
    <w:rsid w:val="004F02A8"/>
    <w:rsid w:val="004F07FA"/>
    <w:rsid w:val="004F0D5F"/>
    <w:rsid w:val="004F6A50"/>
    <w:rsid w:val="00500251"/>
    <w:rsid w:val="00510896"/>
    <w:rsid w:val="005268C4"/>
    <w:rsid w:val="005272B6"/>
    <w:rsid w:val="00534FAD"/>
    <w:rsid w:val="00541DD0"/>
    <w:rsid w:val="0054295F"/>
    <w:rsid w:val="00542A89"/>
    <w:rsid w:val="00551521"/>
    <w:rsid w:val="005607C2"/>
    <w:rsid w:val="00560A46"/>
    <w:rsid w:val="005619C5"/>
    <w:rsid w:val="00562544"/>
    <w:rsid w:val="00564887"/>
    <w:rsid w:val="00571B81"/>
    <w:rsid w:val="005763B2"/>
    <w:rsid w:val="00583CC1"/>
    <w:rsid w:val="005874D6"/>
    <w:rsid w:val="00590421"/>
    <w:rsid w:val="00593C62"/>
    <w:rsid w:val="005B0E3E"/>
    <w:rsid w:val="005C207F"/>
    <w:rsid w:val="005C50E6"/>
    <w:rsid w:val="005C6146"/>
    <w:rsid w:val="005C6E99"/>
    <w:rsid w:val="005D0361"/>
    <w:rsid w:val="005D49F9"/>
    <w:rsid w:val="005E7598"/>
    <w:rsid w:val="005F172E"/>
    <w:rsid w:val="005F368F"/>
    <w:rsid w:val="0060393F"/>
    <w:rsid w:val="006076B2"/>
    <w:rsid w:val="00623AA2"/>
    <w:rsid w:val="006269BF"/>
    <w:rsid w:val="00633046"/>
    <w:rsid w:val="006338CB"/>
    <w:rsid w:val="006371CA"/>
    <w:rsid w:val="006568C1"/>
    <w:rsid w:val="00664042"/>
    <w:rsid w:val="00672446"/>
    <w:rsid w:val="00675AFC"/>
    <w:rsid w:val="006864D8"/>
    <w:rsid w:val="006947DD"/>
    <w:rsid w:val="006B13D7"/>
    <w:rsid w:val="006B1F53"/>
    <w:rsid w:val="006B5AD6"/>
    <w:rsid w:val="006C0CC3"/>
    <w:rsid w:val="006C736C"/>
    <w:rsid w:val="006D0EF7"/>
    <w:rsid w:val="006D4A02"/>
    <w:rsid w:val="006D63C7"/>
    <w:rsid w:val="006E0E65"/>
    <w:rsid w:val="006E270C"/>
    <w:rsid w:val="006E6D2C"/>
    <w:rsid w:val="006F1220"/>
    <w:rsid w:val="006F1E7F"/>
    <w:rsid w:val="006F229B"/>
    <w:rsid w:val="006F4B66"/>
    <w:rsid w:val="006F61CA"/>
    <w:rsid w:val="006F74CA"/>
    <w:rsid w:val="00704A34"/>
    <w:rsid w:val="007110DB"/>
    <w:rsid w:val="00713AE3"/>
    <w:rsid w:val="007206D9"/>
    <w:rsid w:val="00725BA3"/>
    <w:rsid w:val="007270E9"/>
    <w:rsid w:val="0073777E"/>
    <w:rsid w:val="0074639F"/>
    <w:rsid w:val="007510CE"/>
    <w:rsid w:val="00755331"/>
    <w:rsid w:val="0076022F"/>
    <w:rsid w:val="00764FDA"/>
    <w:rsid w:val="00780E33"/>
    <w:rsid w:val="00784A47"/>
    <w:rsid w:val="0079255E"/>
    <w:rsid w:val="00792CED"/>
    <w:rsid w:val="007A03D4"/>
    <w:rsid w:val="007A0CD5"/>
    <w:rsid w:val="007A26F2"/>
    <w:rsid w:val="007C7CB2"/>
    <w:rsid w:val="007D204C"/>
    <w:rsid w:val="007D6C0F"/>
    <w:rsid w:val="007E238E"/>
    <w:rsid w:val="007F5412"/>
    <w:rsid w:val="00804832"/>
    <w:rsid w:val="008366F5"/>
    <w:rsid w:val="00845F6A"/>
    <w:rsid w:val="008460E4"/>
    <w:rsid w:val="00846BEB"/>
    <w:rsid w:val="00854C6C"/>
    <w:rsid w:val="0085594A"/>
    <w:rsid w:val="00862B6C"/>
    <w:rsid w:val="00863F2B"/>
    <w:rsid w:val="008676E0"/>
    <w:rsid w:val="0087438D"/>
    <w:rsid w:val="00882440"/>
    <w:rsid w:val="00885812"/>
    <w:rsid w:val="008A5C88"/>
    <w:rsid w:val="008B14CE"/>
    <w:rsid w:val="008B2F80"/>
    <w:rsid w:val="008B754F"/>
    <w:rsid w:val="008C6529"/>
    <w:rsid w:val="008E74CC"/>
    <w:rsid w:val="008F0962"/>
    <w:rsid w:val="008F68D9"/>
    <w:rsid w:val="008F7D35"/>
    <w:rsid w:val="00910BE6"/>
    <w:rsid w:val="009111E9"/>
    <w:rsid w:val="00925836"/>
    <w:rsid w:val="00925C88"/>
    <w:rsid w:val="009714BA"/>
    <w:rsid w:val="0097411E"/>
    <w:rsid w:val="00983B81"/>
    <w:rsid w:val="009A5898"/>
    <w:rsid w:val="009B19F5"/>
    <w:rsid w:val="009B37D4"/>
    <w:rsid w:val="009B4A53"/>
    <w:rsid w:val="009B73A4"/>
    <w:rsid w:val="009C2430"/>
    <w:rsid w:val="009C58F9"/>
    <w:rsid w:val="009C731A"/>
    <w:rsid w:val="009D0CC0"/>
    <w:rsid w:val="009E0298"/>
    <w:rsid w:val="009E1229"/>
    <w:rsid w:val="009F1AA4"/>
    <w:rsid w:val="009F709B"/>
    <w:rsid w:val="00A07FDD"/>
    <w:rsid w:val="00A17A23"/>
    <w:rsid w:val="00A30BF3"/>
    <w:rsid w:val="00A3456E"/>
    <w:rsid w:val="00A41C7C"/>
    <w:rsid w:val="00A43093"/>
    <w:rsid w:val="00A55A6E"/>
    <w:rsid w:val="00A63A4C"/>
    <w:rsid w:val="00A66FC8"/>
    <w:rsid w:val="00A85A8E"/>
    <w:rsid w:val="00A85AD9"/>
    <w:rsid w:val="00A902DF"/>
    <w:rsid w:val="00A90E01"/>
    <w:rsid w:val="00AA2E71"/>
    <w:rsid w:val="00AE3457"/>
    <w:rsid w:val="00AE69E5"/>
    <w:rsid w:val="00AF4327"/>
    <w:rsid w:val="00B00CA2"/>
    <w:rsid w:val="00B301B5"/>
    <w:rsid w:val="00B51661"/>
    <w:rsid w:val="00B53EFA"/>
    <w:rsid w:val="00B57EF7"/>
    <w:rsid w:val="00B64525"/>
    <w:rsid w:val="00B73CD9"/>
    <w:rsid w:val="00B81C2F"/>
    <w:rsid w:val="00B85AD1"/>
    <w:rsid w:val="00B9124F"/>
    <w:rsid w:val="00BA22A0"/>
    <w:rsid w:val="00BA233F"/>
    <w:rsid w:val="00BC7D67"/>
    <w:rsid w:val="00BD47B0"/>
    <w:rsid w:val="00BE1A70"/>
    <w:rsid w:val="00BF0BC6"/>
    <w:rsid w:val="00BF4333"/>
    <w:rsid w:val="00BF6240"/>
    <w:rsid w:val="00C07023"/>
    <w:rsid w:val="00C11AF2"/>
    <w:rsid w:val="00C12811"/>
    <w:rsid w:val="00C13172"/>
    <w:rsid w:val="00C25CDD"/>
    <w:rsid w:val="00C270F9"/>
    <w:rsid w:val="00C3465A"/>
    <w:rsid w:val="00C351C1"/>
    <w:rsid w:val="00C35DE7"/>
    <w:rsid w:val="00C41332"/>
    <w:rsid w:val="00C465B0"/>
    <w:rsid w:val="00C53174"/>
    <w:rsid w:val="00C53674"/>
    <w:rsid w:val="00C542C2"/>
    <w:rsid w:val="00C604CC"/>
    <w:rsid w:val="00C60EF4"/>
    <w:rsid w:val="00C65159"/>
    <w:rsid w:val="00C661EC"/>
    <w:rsid w:val="00C66509"/>
    <w:rsid w:val="00C67F70"/>
    <w:rsid w:val="00C749DB"/>
    <w:rsid w:val="00C80C1E"/>
    <w:rsid w:val="00C8165D"/>
    <w:rsid w:val="00C83401"/>
    <w:rsid w:val="00C84E37"/>
    <w:rsid w:val="00C861D2"/>
    <w:rsid w:val="00C92E18"/>
    <w:rsid w:val="00C9313A"/>
    <w:rsid w:val="00CA0AD0"/>
    <w:rsid w:val="00CA467A"/>
    <w:rsid w:val="00CB288C"/>
    <w:rsid w:val="00CB38D1"/>
    <w:rsid w:val="00CC076E"/>
    <w:rsid w:val="00CC37C0"/>
    <w:rsid w:val="00CC3BBD"/>
    <w:rsid w:val="00CC41D7"/>
    <w:rsid w:val="00CC5151"/>
    <w:rsid w:val="00CC6D6F"/>
    <w:rsid w:val="00CD4879"/>
    <w:rsid w:val="00CE5F33"/>
    <w:rsid w:val="00CE68E6"/>
    <w:rsid w:val="00CE6923"/>
    <w:rsid w:val="00CF0F13"/>
    <w:rsid w:val="00CF1BC7"/>
    <w:rsid w:val="00CF32E9"/>
    <w:rsid w:val="00D00F7C"/>
    <w:rsid w:val="00D01958"/>
    <w:rsid w:val="00D065D8"/>
    <w:rsid w:val="00D06CBA"/>
    <w:rsid w:val="00D147FF"/>
    <w:rsid w:val="00D22DE4"/>
    <w:rsid w:val="00D27D37"/>
    <w:rsid w:val="00D30191"/>
    <w:rsid w:val="00D34B83"/>
    <w:rsid w:val="00D37576"/>
    <w:rsid w:val="00D433EE"/>
    <w:rsid w:val="00D54751"/>
    <w:rsid w:val="00D5781A"/>
    <w:rsid w:val="00D65AAD"/>
    <w:rsid w:val="00D67706"/>
    <w:rsid w:val="00D71CCD"/>
    <w:rsid w:val="00D74CE2"/>
    <w:rsid w:val="00D7561F"/>
    <w:rsid w:val="00D91F16"/>
    <w:rsid w:val="00D95FB9"/>
    <w:rsid w:val="00DB03F6"/>
    <w:rsid w:val="00DB1FDC"/>
    <w:rsid w:val="00DC64F4"/>
    <w:rsid w:val="00DF6C44"/>
    <w:rsid w:val="00E06852"/>
    <w:rsid w:val="00E268CD"/>
    <w:rsid w:val="00E33A0E"/>
    <w:rsid w:val="00E3606B"/>
    <w:rsid w:val="00E41A9E"/>
    <w:rsid w:val="00E445E7"/>
    <w:rsid w:val="00E45C5D"/>
    <w:rsid w:val="00E46BE4"/>
    <w:rsid w:val="00E50FEB"/>
    <w:rsid w:val="00E534BF"/>
    <w:rsid w:val="00E57A6C"/>
    <w:rsid w:val="00E639A4"/>
    <w:rsid w:val="00E647F0"/>
    <w:rsid w:val="00E66F6A"/>
    <w:rsid w:val="00E701E6"/>
    <w:rsid w:val="00E75E65"/>
    <w:rsid w:val="00EB2099"/>
    <w:rsid w:val="00EB2870"/>
    <w:rsid w:val="00ED4333"/>
    <w:rsid w:val="00ED51F0"/>
    <w:rsid w:val="00ED59E7"/>
    <w:rsid w:val="00ED6B92"/>
    <w:rsid w:val="00EE22AE"/>
    <w:rsid w:val="00F05657"/>
    <w:rsid w:val="00F06ADC"/>
    <w:rsid w:val="00F13880"/>
    <w:rsid w:val="00F221D8"/>
    <w:rsid w:val="00F331BD"/>
    <w:rsid w:val="00F37EAC"/>
    <w:rsid w:val="00F449C8"/>
    <w:rsid w:val="00F516EE"/>
    <w:rsid w:val="00F5631E"/>
    <w:rsid w:val="00F56863"/>
    <w:rsid w:val="00F65DBC"/>
    <w:rsid w:val="00F72003"/>
    <w:rsid w:val="00F7240A"/>
    <w:rsid w:val="00F73B45"/>
    <w:rsid w:val="00F7792A"/>
    <w:rsid w:val="00F82596"/>
    <w:rsid w:val="00F8512A"/>
    <w:rsid w:val="00FA68B9"/>
    <w:rsid w:val="00FA6969"/>
    <w:rsid w:val="00FB27BC"/>
    <w:rsid w:val="00FB5704"/>
    <w:rsid w:val="00FC04C6"/>
    <w:rsid w:val="00FD65DD"/>
    <w:rsid w:val="00FD7391"/>
    <w:rsid w:val="00FE0CFB"/>
    <w:rsid w:val="00FE1E97"/>
    <w:rsid w:val="00FE27B6"/>
    <w:rsid w:val="00FE6256"/>
    <w:rsid w:val="00FE74F6"/>
    <w:rsid w:val="00FF362C"/>
    <w:rsid w:val="00FF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8F534"/>
  <w15:docId w15:val="{74171A8C-74ED-44D2-A124-7570BFF5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2665"/>
  </w:style>
  <w:style w:type="paragraph" w:styleId="Heading1">
    <w:name w:val="heading 1"/>
    <w:basedOn w:val="Normal"/>
    <w:next w:val="Normal"/>
    <w:link w:val="Heading1Char"/>
    <w:uiPriority w:val="9"/>
    <w:qFormat/>
    <w:rsid w:val="00102665"/>
    <w:pPr>
      <w:keepNext/>
      <w:keepLines/>
      <w:pBdr>
        <w:bottom w:val="single" w:sz="4" w:space="2" w:color="3C9770"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102665"/>
    <w:pPr>
      <w:keepNext/>
      <w:keepLines/>
      <w:spacing w:before="120"/>
      <w:outlineLvl w:val="1"/>
    </w:pPr>
    <w:rPr>
      <w:rFonts w:asciiTheme="majorHAnsi" w:eastAsiaTheme="majorEastAsia" w:hAnsiTheme="majorHAnsi" w:cstheme="majorBidi"/>
      <w:color w:val="3C9770" w:themeColor="accent2"/>
      <w:sz w:val="36"/>
      <w:szCs w:val="36"/>
    </w:rPr>
  </w:style>
  <w:style w:type="paragraph" w:styleId="Heading3">
    <w:name w:val="heading 3"/>
    <w:basedOn w:val="Normal"/>
    <w:next w:val="Normal"/>
    <w:link w:val="Heading3Char"/>
    <w:uiPriority w:val="9"/>
    <w:semiHidden/>
    <w:unhideWhenUsed/>
    <w:qFormat/>
    <w:rsid w:val="00102665"/>
    <w:pPr>
      <w:keepNext/>
      <w:keepLines/>
      <w:spacing w:before="80"/>
      <w:outlineLvl w:val="2"/>
    </w:pPr>
    <w:rPr>
      <w:rFonts w:asciiTheme="majorHAnsi" w:eastAsiaTheme="majorEastAsia" w:hAnsiTheme="majorHAnsi" w:cstheme="majorBidi"/>
      <w:color w:val="2D7153" w:themeColor="accent2" w:themeShade="BF"/>
      <w:sz w:val="32"/>
      <w:szCs w:val="32"/>
    </w:rPr>
  </w:style>
  <w:style w:type="paragraph" w:styleId="Heading4">
    <w:name w:val="heading 4"/>
    <w:basedOn w:val="Normal"/>
    <w:next w:val="Normal"/>
    <w:link w:val="Heading4Char"/>
    <w:uiPriority w:val="9"/>
    <w:semiHidden/>
    <w:unhideWhenUsed/>
    <w:qFormat/>
    <w:rsid w:val="00102665"/>
    <w:pPr>
      <w:keepNext/>
      <w:keepLines/>
      <w:spacing w:before="80"/>
      <w:outlineLvl w:val="3"/>
    </w:pPr>
    <w:rPr>
      <w:rFonts w:asciiTheme="majorHAnsi" w:eastAsiaTheme="majorEastAsia" w:hAnsiTheme="majorHAnsi" w:cstheme="majorBidi"/>
      <w:i/>
      <w:iCs/>
      <w:color w:val="1E4B37" w:themeColor="accent2" w:themeShade="80"/>
      <w:sz w:val="28"/>
      <w:szCs w:val="28"/>
    </w:rPr>
  </w:style>
  <w:style w:type="paragraph" w:styleId="Heading5">
    <w:name w:val="heading 5"/>
    <w:basedOn w:val="Normal"/>
    <w:next w:val="Normal"/>
    <w:link w:val="Heading5Char"/>
    <w:uiPriority w:val="9"/>
    <w:semiHidden/>
    <w:unhideWhenUsed/>
    <w:qFormat/>
    <w:rsid w:val="00102665"/>
    <w:pPr>
      <w:keepNext/>
      <w:keepLines/>
      <w:spacing w:before="80"/>
      <w:outlineLvl w:val="4"/>
    </w:pPr>
    <w:rPr>
      <w:rFonts w:asciiTheme="majorHAnsi" w:eastAsiaTheme="majorEastAsia" w:hAnsiTheme="majorHAnsi" w:cstheme="majorBidi"/>
      <w:color w:val="2D7153" w:themeColor="accent2" w:themeShade="BF"/>
      <w:sz w:val="24"/>
      <w:szCs w:val="24"/>
    </w:rPr>
  </w:style>
  <w:style w:type="paragraph" w:styleId="Heading6">
    <w:name w:val="heading 6"/>
    <w:basedOn w:val="Normal"/>
    <w:next w:val="Normal"/>
    <w:link w:val="Heading6Char"/>
    <w:uiPriority w:val="9"/>
    <w:semiHidden/>
    <w:unhideWhenUsed/>
    <w:qFormat/>
    <w:rsid w:val="00102665"/>
    <w:pPr>
      <w:keepNext/>
      <w:keepLines/>
      <w:spacing w:before="80"/>
      <w:outlineLvl w:val="5"/>
    </w:pPr>
    <w:rPr>
      <w:rFonts w:asciiTheme="majorHAnsi" w:eastAsiaTheme="majorEastAsia" w:hAnsiTheme="majorHAnsi" w:cstheme="majorBidi"/>
      <w:i/>
      <w:iCs/>
      <w:color w:val="1E4B37" w:themeColor="accent2" w:themeShade="80"/>
      <w:sz w:val="24"/>
      <w:szCs w:val="24"/>
    </w:rPr>
  </w:style>
  <w:style w:type="paragraph" w:styleId="Heading7">
    <w:name w:val="heading 7"/>
    <w:basedOn w:val="Normal"/>
    <w:next w:val="Normal"/>
    <w:link w:val="Heading7Char"/>
    <w:uiPriority w:val="9"/>
    <w:semiHidden/>
    <w:unhideWhenUsed/>
    <w:qFormat/>
    <w:rsid w:val="00102665"/>
    <w:pPr>
      <w:keepNext/>
      <w:keepLines/>
      <w:spacing w:before="80"/>
      <w:outlineLvl w:val="6"/>
    </w:pPr>
    <w:rPr>
      <w:rFonts w:asciiTheme="majorHAnsi" w:eastAsiaTheme="majorEastAsia" w:hAnsiTheme="majorHAnsi" w:cstheme="majorBidi"/>
      <w:b/>
      <w:bCs/>
      <w:color w:val="1E4B37" w:themeColor="accent2" w:themeShade="80"/>
      <w:sz w:val="22"/>
      <w:szCs w:val="22"/>
    </w:rPr>
  </w:style>
  <w:style w:type="paragraph" w:styleId="Heading8">
    <w:name w:val="heading 8"/>
    <w:basedOn w:val="Normal"/>
    <w:next w:val="Normal"/>
    <w:link w:val="Heading8Char"/>
    <w:uiPriority w:val="9"/>
    <w:semiHidden/>
    <w:unhideWhenUsed/>
    <w:qFormat/>
    <w:rsid w:val="00102665"/>
    <w:pPr>
      <w:keepNext/>
      <w:keepLines/>
      <w:spacing w:before="80"/>
      <w:outlineLvl w:val="7"/>
    </w:pPr>
    <w:rPr>
      <w:rFonts w:asciiTheme="majorHAnsi" w:eastAsiaTheme="majorEastAsia" w:hAnsiTheme="majorHAnsi" w:cstheme="majorBidi"/>
      <w:color w:val="1E4B37" w:themeColor="accent2" w:themeShade="80"/>
      <w:sz w:val="22"/>
      <w:szCs w:val="22"/>
    </w:rPr>
  </w:style>
  <w:style w:type="paragraph" w:styleId="Heading9">
    <w:name w:val="heading 9"/>
    <w:basedOn w:val="Normal"/>
    <w:next w:val="Normal"/>
    <w:link w:val="Heading9Char"/>
    <w:uiPriority w:val="9"/>
    <w:semiHidden/>
    <w:unhideWhenUsed/>
    <w:qFormat/>
    <w:rsid w:val="00102665"/>
    <w:pPr>
      <w:keepNext/>
      <w:keepLines/>
      <w:spacing w:before="80"/>
      <w:outlineLvl w:val="8"/>
    </w:pPr>
    <w:rPr>
      <w:rFonts w:asciiTheme="majorHAnsi" w:eastAsiaTheme="majorEastAsia" w:hAnsiTheme="majorHAnsi" w:cstheme="majorBidi"/>
      <w:i/>
      <w:iCs/>
      <w:color w:val="1E4B37"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665"/>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102665"/>
    <w:rPr>
      <w:rFonts w:asciiTheme="majorHAnsi" w:eastAsiaTheme="majorEastAsia" w:hAnsiTheme="majorHAnsi" w:cstheme="majorBidi"/>
      <w:color w:val="3C9770" w:themeColor="accent2"/>
      <w:sz w:val="36"/>
      <w:szCs w:val="36"/>
    </w:rPr>
  </w:style>
  <w:style w:type="character" w:customStyle="1" w:styleId="mw-headline">
    <w:name w:val="mw-headline"/>
    <w:basedOn w:val="DefaultParagraphFont"/>
    <w:rsid w:val="002E1742"/>
  </w:style>
  <w:style w:type="paragraph" w:styleId="NormalWeb">
    <w:name w:val="Normal (Web)"/>
    <w:basedOn w:val="Normal"/>
    <w:uiPriority w:val="99"/>
    <w:unhideWhenUsed/>
    <w:rsid w:val="002E1742"/>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E1742"/>
    <w:rPr>
      <w:rFonts w:ascii="Tahoma" w:hAnsi="Tahoma" w:cs="Tahoma"/>
      <w:sz w:val="16"/>
      <w:szCs w:val="16"/>
    </w:rPr>
  </w:style>
  <w:style w:type="character" w:customStyle="1" w:styleId="BalloonTextChar">
    <w:name w:val="Balloon Text Char"/>
    <w:basedOn w:val="DefaultParagraphFont"/>
    <w:link w:val="BalloonText"/>
    <w:uiPriority w:val="99"/>
    <w:semiHidden/>
    <w:rsid w:val="002E1742"/>
    <w:rPr>
      <w:rFonts w:ascii="Tahoma" w:hAnsi="Tahoma" w:cs="Tahoma"/>
      <w:sz w:val="16"/>
      <w:szCs w:val="16"/>
    </w:rPr>
  </w:style>
  <w:style w:type="character" w:styleId="Hyperlink">
    <w:name w:val="Hyperlink"/>
    <w:basedOn w:val="DefaultParagraphFont"/>
    <w:uiPriority w:val="99"/>
    <w:unhideWhenUsed/>
    <w:rsid w:val="00583CC1"/>
    <w:rPr>
      <w:color w:val="0000FF"/>
      <w:u w:val="single"/>
    </w:rPr>
  </w:style>
  <w:style w:type="character" w:customStyle="1" w:styleId="st">
    <w:name w:val="st"/>
    <w:basedOn w:val="DefaultParagraphFont"/>
    <w:rsid w:val="00DB1FDC"/>
  </w:style>
  <w:style w:type="character" w:styleId="Emphasis">
    <w:name w:val="Emphasis"/>
    <w:basedOn w:val="DefaultParagraphFont"/>
    <w:uiPriority w:val="20"/>
    <w:qFormat/>
    <w:rsid w:val="00102665"/>
    <w:rPr>
      <w:i/>
      <w:iCs/>
      <w:color w:val="000000" w:themeColor="text1"/>
    </w:rPr>
  </w:style>
  <w:style w:type="paragraph" w:styleId="ListParagraph">
    <w:name w:val="List Paragraph"/>
    <w:basedOn w:val="Normal"/>
    <w:uiPriority w:val="34"/>
    <w:qFormat/>
    <w:rsid w:val="00C542C2"/>
    <w:pPr>
      <w:ind w:left="720"/>
      <w:contextualSpacing/>
    </w:pPr>
  </w:style>
  <w:style w:type="paragraph" w:styleId="Header">
    <w:name w:val="header"/>
    <w:basedOn w:val="Normal"/>
    <w:link w:val="HeaderChar"/>
    <w:uiPriority w:val="99"/>
    <w:unhideWhenUsed/>
    <w:rsid w:val="009C58F9"/>
    <w:pPr>
      <w:tabs>
        <w:tab w:val="center" w:pos="4513"/>
        <w:tab w:val="right" w:pos="9026"/>
      </w:tabs>
    </w:pPr>
  </w:style>
  <w:style w:type="character" w:customStyle="1" w:styleId="HeaderChar">
    <w:name w:val="Header Char"/>
    <w:basedOn w:val="DefaultParagraphFont"/>
    <w:link w:val="Header"/>
    <w:uiPriority w:val="99"/>
    <w:rsid w:val="009C58F9"/>
  </w:style>
  <w:style w:type="paragraph" w:styleId="Footer">
    <w:name w:val="footer"/>
    <w:basedOn w:val="Normal"/>
    <w:link w:val="FooterChar"/>
    <w:uiPriority w:val="99"/>
    <w:unhideWhenUsed/>
    <w:rsid w:val="009C58F9"/>
    <w:pPr>
      <w:tabs>
        <w:tab w:val="center" w:pos="4513"/>
        <w:tab w:val="right" w:pos="9026"/>
      </w:tabs>
    </w:pPr>
  </w:style>
  <w:style w:type="character" w:customStyle="1" w:styleId="FooterChar">
    <w:name w:val="Footer Char"/>
    <w:basedOn w:val="DefaultParagraphFont"/>
    <w:link w:val="Footer"/>
    <w:uiPriority w:val="99"/>
    <w:rsid w:val="009C58F9"/>
  </w:style>
  <w:style w:type="character" w:styleId="CommentReference">
    <w:name w:val="annotation reference"/>
    <w:basedOn w:val="DefaultParagraphFont"/>
    <w:uiPriority w:val="99"/>
    <w:semiHidden/>
    <w:unhideWhenUsed/>
    <w:rsid w:val="00C749DB"/>
    <w:rPr>
      <w:sz w:val="16"/>
      <w:szCs w:val="16"/>
    </w:rPr>
  </w:style>
  <w:style w:type="paragraph" w:styleId="CommentText">
    <w:name w:val="annotation text"/>
    <w:basedOn w:val="Normal"/>
    <w:link w:val="CommentTextChar"/>
    <w:uiPriority w:val="99"/>
    <w:semiHidden/>
    <w:unhideWhenUsed/>
    <w:rsid w:val="00C749DB"/>
    <w:rPr>
      <w:sz w:val="20"/>
      <w:szCs w:val="20"/>
    </w:rPr>
  </w:style>
  <w:style w:type="character" w:customStyle="1" w:styleId="CommentTextChar">
    <w:name w:val="Comment Text Char"/>
    <w:basedOn w:val="DefaultParagraphFont"/>
    <w:link w:val="CommentText"/>
    <w:uiPriority w:val="99"/>
    <w:semiHidden/>
    <w:rsid w:val="00C749DB"/>
    <w:rPr>
      <w:sz w:val="20"/>
      <w:szCs w:val="20"/>
    </w:rPr>
  </w:style>
  <w:style w:type="paragraph" w:styleId="CommentSubject">
    <w:name w:val="annotation subject"/>
    <w:basedOn w:val="CommentText"/>
    <w:next w:val="CommentText"/>
    <w:link w:val="CommentSubjectChar"/>
    <w:uiPriority w:val="99"/>
    <w:semiHidden/>
    <w:unhideWhenUsed/>
    <w:rsid w:val="00C749DB"/>
    <w:rPr>
      <w:b/>
      <w:bCs/>
    </w:rPr>
  </w:style>
  <w:style w:type="character" w:customStyle="1" w:styleId="CommentSubjectChar">
    <w:name w:val="Comment Subject Char"/>
    <w:basedOn w:val="CommentTextChar"/>
    <w:link w:val="CommentSubject"/>
    <w:uiPriority w:val="99"/>
    <w:semiHidden/>
    <w:rsid w:val="00C749DB"/>
    <w:rPr>
      <w:b/>
      <w:bCs/>
      <w:sz w:val="20"/>
      <w:szCs w:val="20"/>
    </w:rPr>
  </w:style>
  <w:style w:type="character" w:customStyle="1" w:styleId="st1">
    <w:name w:val="st1"/>
    <w:basedOn w:val="DefaultParagraphFont"/>
    <w:rsid w:val="009F1AA4"/>
  </w:style>
  <w:style w:type="character" w:styleId="FollowedHyperlink">
    <w:name w:val="FollowedHyperlink"/>
    <w:basedOn w:val="DefaultParagraphFont"/>
    <w:uiPriority w:val="99"/>
    <w:semiHidden/>
    <w:unhideWhenUsed/>
    <w:rsid w:val="000C3B84"/>
    <w:rPr>
      <w:color w:val="B4CA80" w:themeColor="followedHyperlink"/>
      <w:u w:val="single"/>
    </w:rPr>
  </w:style>
  <w:style w:type="paragraph" w:styleId="EndnoteText">
    <w:name w:val="endnote text"/>
    <w:basedOn w:val="Normal"/>
    <w:link w:val="EndnoteTextChar"/>
    <w:uiPriority w:val="99"/>
    <w:semiHidden/>
    <w:unhideWhenUsed/>
    <w:rsid w:val="00CE6923"/>
    <w:rPr>
      <w:sz w:val="20"/>
      <w:szCs w:val="20"/>
    </w:rPr>
  </w:style>
  <w:style w:type="character" w:customStyle="1" w:styleId="EndnoteTextChar">
    <w:name w:val="Endnote Text Char"/>
    <w:basedOn w:val="DefaultParagraphFont"/>
    <w:link w:val="EndnoteText"/>
    <w:uiPriority w:val="99"/>
    <w:semiHidden/>
    <w:rsid w:val="00CE6923"/>
    <w:rPr>
      <w:sz w:val="20"/>
      <w:szCs w:val="20"/>
    </w:rPr>
  </w:style>
  <w:style w:type="character" w:styleId="EndnoteReference">
    <w:name w:val="endnote reference"/>
    <w:basedOn w:val="DefaultParagraphFont"/>
    <w:uiPriority w:val="99"/>
    <w:semiHidden/>
    <w:unhideWhenUsed/>
    <w:rsid w:val="00CE6923"/>
    <w:rPr>
      <w:vertAlign w:val="superscript"/>
    </w:rPr>
  </w:style>
  <w:style w:type="paragraph" w:styleId="FootnoteText">
    <w:name w:val="footnote text"/>
    <w:basedOn w:val="Normal"/>
    <w:link w:val="FootnoteTextChar"/>
    <w:uiPriority w:val="99"/>
    <w:semiHidden/>
    <w:unhideWhenUsed/>
    <w:rsid w:val="00CE6923"/>
    <w:rPr>
      <w:sz w:val="20"/>
      <w:szCs w:val="20"/>
    </w:rPr>
  </w:style>
  <w:style w:type="character" w:customStyle="1" w:styleId="FootnoteTextChar">
    <w:name w:val="Footnote Text Char"/>
    <w:basedOn w:val="DefaultParagraphFont"/>
    <w:link w:val="FootnoteText"/>
    <w:uiPriority w:val="99"/>
    <w:semiHidden/>
    <w:rsid w:val="00CE6923"/>
    <w:rPr>
      <w:sz w:val="20"/>
      <w:szCs w:val="20"/>
    </w:rPr>
  </w:style>
  <w:style w:type="character" w:styleId="FootnoteReference">
    <w:name w:val="footnote reference"/>
    <w:basedOn w:val="DefaultParagraphFont"/>
    <w:uiPriority w:val="99"/>
    <w:semiHidden/>
    <w:unhideWhenUsed/>
    <w:rsid w:val="00CE6923"/>
    <w:rPr>
      <w:vertAlign w:val="superscript"/>
    </w:rPr>
  </w:style>
  <w:style w:type="paragraph" w:customStyle="1" w:styleId="Default">
    <w:name w:val="Default"/>
    <w:rsid w:val="001A3D5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D439E"/>
  </w:style>
  <w:style w:type="character" w:customStyle="1" w:styleId="Heading3Char">
    <w:name w:val="Heading 3 Char"/>
    <w:basedOn w:val="DefaultParagraphFont"/>
    <w:link w:val="Heading3"/>
    <w:uiPriority w:val="9"/>
    <w:semiHidden/>
    <w:rsid w:val="00102665"/>
    <w:rPr>
      <w:rFonts w:asciiTheme="majorHAnsi" w:eastAsiaTheme="majorEastAsia" w:hAnsiTheme="majorHAnsi" w:cstheme="majorBidi"/>
      <w:color w:val="2D7153" w:themeColor="accent2" w:themeShade="BF"/>
      <w:sz w:val="32"/>
      <w:szCs w:val="32"/>
    </w:rPr>
  </w:style>
  <w:style w:type="character" w:customStyle="1" w:styleId="Heading4Char">
    <w:name w:val="Heading 4 Char"/>
    <w:basedOn w:val="DefaultParagraphFont"/>
    <w:link w:val="Heading4"/>
    <w:uiPriority w:val="9"/>
    <w:semiHidden/>
    <w:rsid w:val="00102665"/>
    <w:rPr>
      <w:rFonts w:asciiTheme="majorHAnsi" w:eastAsiaTheme="majorEastAsia" w:hAnsiTheme="majorHAnsi" w:cstheme="majorBidi"/>
      <w:i/>
      <w:iCs/>
      <w:color w:val="1E4B37" w:themeColor="accent2" w:themeShade="80"/>
      <w:sz w:val="28"/>
      <w:szCs w:val="28"/>
    </w:rPr>
  </w:style>
  <w:style w:type="character" w:customStyle="1" w:styleId="Heading5Char">
    <w:name w:val="Heading 5 Char"/>
    <w:basedOn w:val="DefaultParagraphFont"/>
    <w:link w:val="Heading5"/>
    <w:uiPriority w:val="9"/>
    <w:semiHidden/>
    <w:rsid w:val="00102665"/>
    <w:rPr>
      <w:rFonts w:asciiTheme="majorHAnsi" w:eastAsiaTheme="majorEastAsia" w:hAnsiTheme="majorHAnsi" w:cstheme="majorBidi"/>
      <w:color w:val="2D7153" w:themeColor="accent2" w:themeShade="BF"/>
      <w:sz w:val="24"/>
      <w:szCs w:val="24"/>
    </w:rPr>
  </w:style>
  <w:style w:type="character" w:customStyle="1" w:styleId="Heading6Char">
    <w:name w:val="Heading 6 Char"/>
    <w:basedOn w:val="DefaultParagraphFont"/>
    <w:link w:val="Heading6"/>
    <w:uiPriority w:val="9"/>
    <w:semiHidden/>
    <w:rsid w:val="00102665"/>
    <w:rPr>
      <w:rFonts w:asciiTheme="majorHAnsi" w:eastAsiaTheme="majorEastAsia" w:hAnsiTheme="majorHAnsi" w:cstheme="majorBidi"/>
      <w:i/>
      <w:iCs/>
      <w:color w:val="1E4B37" w:themeColor="accent2" w:themeShade="80"/>
      <w:sz w:val="24"/>
      <w:szCs w:val="24"/>
    </w:rPr>
  </w:style>
  <w:style w:type="character" w:customStyle="1" w:styleId="Heading7Char">
    <w:name w:val="Heading 7 Char"/>
    <w:basedOn w:val="DefaultParagraphFont"/>
    <w:link w:val="Heading7"/>
    <w:uiPriority w:val="9"/>
    <w:semiHidden/>
    <w:rsid w:val="00102665"/>
    <w:rPr>
      <w:rFonts w:asciiTheme="majorHAnsi" w:eastAsiaTheme="majorEastAsia" w:hAnsiTheme="majorHAnsi" w:cstheme="majorBidi"/>
      <w:b/>
      <w:bCs/>
      <w:color w:val="1E4B37" w:themeColor="accent2" w:themeShade="80"/>
      <w:sz w:val="22"/>
      <w:szCs w:val="22"/>
    </w:rPr>
  </w:style>
  <w:style w:type="character" w:customStyle="1" w:styleId="Heading8Char">
    <w:name w:val="Heading 8 Char"/>
    <w:basedOn w:val="DefaultParagraphFont"/>
    <w:link w:val="Heading8"/>
    <w:uiPriority w:val="9"/>
    <w:semiHidden/>
    <w:rsid w:val="00102665"/>
    <w:rPr>
      <w:rFonts w:asciiTheme="majorHAnsi" w:eastAsiaTheme="majorEastAsia" w:hAnsiTheme="majorHAnsi" w:cstheme="majorBidi"/>
      <w:color w:val="1E4B37" w:themeColor="accent2" w:themeShade="80"/>
      <w:sz w:val="22"/>
      <w:szCs w:val="22"/>
    </w:rPr>
  </w:style>
  <w:style w:type="character" w:customStyle="1" w:styleId="Heading9Char">
    <w:name w:val="Heading 9 Char"/>
    <w:basedOn w:val="DefaultParagraphFont"/>
    <w:link w:val="Heading9"/>
    <w:uiPriority w:val="9"/>
    <w:semiHidden/>
    <w:rsid w:val="00102665"/>
    <w:rPr>
      <w:rFonts w:asciiTheme="majorHAnsi" w:eastAsiaTheme="majorEastAsia" w:hAnsiTheme="majorHAnsi" w:cstheme="majorBidi"/>
      <w:i/>
      <w:iCs/>
      <w:color w:val="1E4B37" w:themeColor="accent2" w:themeShade="80"/>
      <w:sz w:val="22"/>
      <w:szCs w:val="22"/>
    </w:rPr>
  </w:style>
  <w:style w:type="paragraph" w:styleId="Caption">
    <w:name w:val="caption"/>
    <w:basedOn w:val="Normal"/>
    <w:next w:val="Normal"/>
    <w:uiPriority w:val="35"/>
    <w:semiHidden/>
    <w:unhideWhenUsed/>
    <w:qFormat/>
    <w:rsid w:val="00102665"/>
    <w:rPr>
      <w:b/>
      <w:bCs/>
      <w:color w:val="404040" w:themeColor="text1" w:themeTint="BF"/>
      <w:sz w:val="16"/>
      <w:szCs w:val="16"/>
    </w:rPr>
  </w:style>
  <w:style w:type="paragraph" w:styleId="Title">
    <w:name w:val="Title"/>
    <w:basedOn w:val="Normal"/>
    <w:next w:val="Normal"/>
    <w:link w:val="TitleChar"/>
    <w:uiPriority w:val="10"/>
    <w:qFormat/>
    <w:rsid w:val="00102665"/>
    <w:pPr>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02665"/>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02665"/>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02665"/>
    <w:rPr>
      <w:caps/>
      <w:color w:val="404040" w:themeColor="text1" w:themeTint="BF"/>
      <w:spacing w:val="20"/>
      <w:sz w:val="28"/>
      <w:szCs w:val="28"/>
    </w:rPr>
  </w:style>
  <w:style w:type="character" w:styleId="Strong">
    <w:name w:val="Strong"/>
    <w:basedOn w:val="DefaultParagraphFont"/>
    <w:uiPriority w:val="22"/>
    <w:qFormat/>
    <w:rsid w:val="00102665"/>
    <w:rPr>
      <w:b/>
      <w:bCs/>
    </w:rPr>
  </w:style>
  <w:style w:type="paragraph" w:styleId="NoSpacing">
    <w:name w:val="No Spacing"/>
    <w:uiPriority w:val="1"/>
    <w:qFormat/>
    <w:rsid w:val="00102665"/>
  </w:style>
  <w:style w:type="paragraph" w:styleId="Quote">
    <w:name w:val="Quote"/>
    <w:basedOn w:val="Normal"/>
    <w:next w:val="Normal"/>
    <w:link w:val="QuoteChar"/>
    <w:uiPriority w:val="29"/>
    <w:qFormat/>
    <w:rsid w:val="0010266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02665"/>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02665"/>
    <w:pPr>
      <w:pBdr>
        <w:top w:val="single" w:sz="24" w:space="4" w:color="3C9770"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0266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02665"/>
    <w:rPr>
      <w:i/>
      <w:iCs/>
      <w:color w:val="595959" w:themeColor="text1" w:themeTint="A6"/>
    </w:rPr>
  </w:style>
  <w:style w:type="character" w:styleId="IntenseEmphasis">
    <w:name w:val="Intense Emphasis"/>
    <w:basedOn w:val="DefaultParagraphFont"/>
    <w:uiPriority w:val="21"/>
    <w:qFormat/>
    <w:rsid w:val="00102665"/>
    <w:rPr>
      <w:b/>
      <w:bCs/>
      <w:i/>
      <w:iCs/>
      <w:caps w:val="0"/>
      <w:smallCaps w:val="0"/>
      <w:strike w:val="0"/>
      <w:dstrike w:val="0"/>
      <w:color w:val="3C9770" w:themeColor="accent2"/>
    </w:rPr>
  </w:style>
  <w:style w:type="character" w:styleId="SubtleReference">
    <w:name w:val="Subtle Reference"/>
    <w:basedOn w:val="DefaultParagraphFont"/>
    <w:uiPriority w:val="31"/>
    <w:qFormat/>
    <w:rsid w:val="0010266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02665"/>
    <w:rPr>
      <w:b/>
      <w:bCs/>
      <w:caps w:val="0"/>
      <w:smallCaps/>
      <w:color w:val="auto"/>
      <w:spacing w:val="0"/>
      <w:u w:val="single"/>
    </w:rPr>
  </w:style>
  <w:style w:type="character" w:styleId="BookTitle">
    <w:name w:val="Book Title"/>
    <w:basedOn w:val="DefaultParagraphFont"/>
    <w:uiPriority w:val="33"/>
    <w:qFormat/>
    <w:rsid w:val="00102665"/>
    <w:rPr>
      <w:b/>
      <w:bCs/>
      <w:caps w:val="0"/>
      <w:smallCaps/>
      <w:spacing w:val="0"/>
    </w:rPr>
  </w:style>
  <w:style w:type="paragraph" w:styleId="TOCHeading">
    <w:name w:val="TOC Heading"/>
    <w:basedOn w:val="Heading1"/>
    <w:next w:val="Normal"/>
    <w:uiPriority w:val="39"/>
    <w:semiHidden/>
    <w:unhideWhenUsed/>
    <w:qFormat/>
    <w:rsid w:val="00102665"/>
    <w:pPr>
      <w:outlineLvl w:val="9"/>
    </w:pPr>
  </w:style>
  <w:style w:type="table" w:styleId="TableGrid">
    <w:name w:val="Table Grid"/>
    <w:basedOn w:val="TableNormal"/>
    <w:uiPriority w:val="59"/>
    <w:rsid w:val="006B5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14887">
      <w:bodyDiv w:val="1"/>
      <w:marLeft w:val="0"/>
      <w:marRight w:val="0"/>
      <w:marTop w:val="0"/>
      <w:marBottom w:val="0"/>
      <w:divBdr>
        <w:top w:val="none" w:sz="0" w:space="0" w:color="auto"/>
        <w:left w:val="none" w:sz="0" w:space="0" w:color="auto"/>
        <w:bottom w:val="none" w:sz="0" w:space="0" w:color="auto"/>
        <w:right w:val="none" w:sz="0" w:space="0" w:color="auto"/>
      </w:divBdr>
    </w:div>
    <w:div w:id="264462504">
      <w:bodyDiv w:val="1"/>
      <w:marLeft w:val="0"/>
      <w:marRight w:val="0"/>
      <w:marTop w:val="0"/>
      <w:marBottom w:val="0"/>
      <w:divBdr>
        <w:top w:val="none" w:sz="0" w:space="0" w:color="auto"/>
        <w:left w:val="none" w:sz="0" w:space="0" w:color="auto"/>
        <w:bottom w:val="none" w:sz="0" w:space="0" w:color="auto"/>
        <w:right w:val="none" w:sz="0" w:space="0" w:color="auto"/>
      </w:divBdr>
    </w:div>
    <w:div w:id="284628717">
      <w:bodyDiv w:val="1"/>
      <w:marLeft w:val="0"/>
      <w:marRight w:val="0"/>
      <w:marTop w:val="0"/>
      <w:marBottom w:val="0"/>
      <w:divBdr>
        <w:top w:val="none" w:sz="0" w:space="0" w:color="auto"/>
        <w:left w:val="none" w:sz="0" w:space="0" w:color="auto"/>
        <w:bottom w:val="none" w:sz="0" w:space="0" w:color="auto"/>
        <w:right w:val="none" w:sz="0" w:space="0" w:color="auto"/>
      </w:divBdr>
    </w:div>
    <w:div w:id="492138529">
      <w:bodyDiv w:val="1"/>
      <w:marLeft w:val="0"/>
      <w:marRight w:val="0"/>
      <w:marTop w:val="0"/>
      <w:marBottom w:val="0"/>
      <w:divBdr>
        <w:top w:val="none" w:sz="0" w:space="0" w:color="auto"/>
        <w:left w:val="none" w:sz="0" w:space="0" w:color="auto"/>
        <w:bottom w:val="none" w:sz="0" w:space="0" w:color="auto"/>
        <w:right w:val="none" w:sz="0" w:space="0" w:color="auto"/>
      </w:divBdr>
    </w:div>
    <w:div w:id="611666093">
      <w:bodyDiv w:val="1"/>
      <w:marLeft w:val="0"/>
      <w:marRight w:val="0"/>
      <w:marTop w:val="0"/>
      <w:marBottom w:val="0"/>
      <w:divBdr>
        <w:top w:val="none" w:sz="0" w:space="0" w:color="auto"/>
        <w:left w:val="none" w:sz="0" w:space="0" w:color="auto"/>
        <w:bottom w:val="none" w:sz="0" w:space="0" w:color="auto"/>
        <w:right w:val="none" w:sz="0" w:space="0" w:color="auto"/>
      </w:divBdr>
    </w:div>
    <w:div w:id="871307906">
      <w:bodyDiv w:val="1"/>
      <w:marLeft w:val="0"/>
      <w:marRight w:val="0"/>
      <w:marTop w:val="0"/>
      <w:marBottom w:val="0"/>
      <w:divBdr>
        <w:top w:val="none" w:sz="0" w:space="0" w:color="auto"/>
        <w:left w:val="none" w:sz="0" w:space="0" w:color="auto"/>
        <w:bottom w:val="none" w:sz="0" w:space="0" w:color="auto"/>
        <w:right w:val="none" w:sz="0" w:space="0" w:color="auto"/>
      </w:divBdr>
    </w:div>
    <w:div w:id="1383092360">
      <w:bodyDiv w:val="1"/>
      <w:marLeft w:val="0"/>
      <w:marRight w:val="0"/>
      <w:marTop w:val="0"/>
      <w:marBottom w:val="0"/>
      <w:divBdr>
        <w:top w:val="none" w:sz="0" w:space="0" w:color="auto"/>
        <w:left w:val="none" w:sz="0" w:space="0" w:color="auto"/>
        <w:bottom w:val="none" w:sz="0" w:space="0" w:color="auto"/>
        <w:right w:val="none" w:sz="0" w:space="0" w:color="auto"/>
      </w:divBdr>
    </w:div>
    <w:div w:id="1492871764">
      <w:bodyDiv w:val="1"/>
      <w:marLeft w:val="0"/>
      <w:marRight w:val="0"/>
      <w:marTop w:val="0"/>
      <w:marBottom w:val="0"/>
      <w:divBdr>
        <w:top w:val="none" w:sz="0" w:space="0" w:color="auto"/>
        <w:left w:val="none" w:sz="0" w:space="0" w:color="auto"/>
        <w:bottom w:val="none" w:sz="0" w:space="0" w:color="auto"/>
        <w:right w:val="none" w:sz="0" w:space="0" w:color="auto"/>
      </w:divBdr>
      <w:divsChild>
        <w:div w:id="869416816">
          <w:marLeft w:val="0"/>
          <w:marRight w:val="0"/>
          <w:marTop w:val="0"/>
          <w:marBottom w:val="0"/>
          <w:divBdr>
            <w:top w:val="none" w:sz="0" w:space="0" w:color="auto"/>
            <w:left w:val="none" w:sz="0" w:space="0" w:color="auto"/>
            <w:bottom w:val="none" w:sz="0" w:space="0" w:color="auto"/>
            <w:right w:val="none" w:sz="0" w:space="0" w:color="auto"/>
          </w:divBdr>
          <w:divsChild>
            <w:div w:id="12716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0036">
      <w:bodyDiv w:val="1"/>
      <w:marLeft w:val="0"/>
      <w:marRight w:val="0"/>
      <w:marTop w:val="0"/>
      <w:marBottom w:val="0"/>
      <w:divBdr>
        <w:top w:val="none" w:sz="0" w:space="0" w:color="auto"/>
        <w:left w:val="none" w:sz="0" w:space="0" w:color="auto"/>
        <w:bottom w:val="none" w:sz="0" w:space="0" w:color="auto"/>
        <w:right w:val="none" w:sz="0" w:space="0" w:color="auto"/>
      </w:divBdr>
    </w:div>
    <w:div w:id="1561553887">
      <w:bodyDiv w:val="1"/>
      <w:marLeft w:val="0"/>
      <w:marRight w:val="0"/>
      <w:marTop w:val="0"/>
      <w:marBottom w:val="0"/>
      <w:divBdr>
        <w:top w:val="none" w:sz="0" w:space="0" w:color="auto"/>
        <w:left w:val="none" w:sz="0" w:space="0" w:color="auto"/>
        <w:bottom w:val="none" w:sz="0" w:space="0" w:color="auto"/>
        <w:right w:val="none" w:sz="0" w:space="0" w:color="auto"/>
      </w:divBdr>
    </w:div>
    <w:div w:id="1940524320">
      <w:bodyDiv w:val="1"/>
      <w:marLeft w:val="0"/>
      <w:marRight w:val="0"/>
      <w:marTop w:val="0"/>
      <w:marBottom w:val="0"/>
      <w:divBdr>
        <w:top w:val="none" w:sz="0" w:space="0" w:color="auto"/>
        <w:left w:val="none" w:sz="0" w:space="0" w:color="auto"/>
        <w:bottom w:val="none" w:sz="0" w:space="0" w:color="auto"/>
        <w:right w:val="none" w:sz="0" w:space="0" w:color="auto"/>
      </w:divBdr>
    </w:div>
    <w:div w:id="2066485380">
      <w:bodyDiv w:val="1"/>
      <w:marLeft w:val="0"/>
      <w:marRight w:val="0"/>
      <w:marTop w:val="0"/>
      <w:marBottom w:val="0"/>
      <w:divBdr>
        <w:top w:val="none" w:sz="0" w:space="0" w:color="auto"/>
        <w:left w:val="none" w:sz="0" w:space="0" w:color="auto"/>
        <w:bottom w:val="none" w:sz="0" w:space="0" w:color="auto"/>
        <w:right w:val="none" w:sz="0" w:space="0" w:color="auto"/>
      </w:divBdr>
    </w:div>
    <w:div w:id="20883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riddor/reportable-incident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pubns/indg293.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FB0CF-9FC2-4479-8ABA-0A2FE1D3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5385</Words>
  <Characters>30695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Andy Ball</cp:lastModifiedBy>
  <cp:revision>2</cp:revision>
  <cp:lastPrinted>2019-11-03T11:48:00Z</cp:lastPrinted>
  <dcterms:created xsi:type="dcterms:W3CDTF">2019-11-03T12:15:00Z</dcterms:created>
  <dcterms:modified xsi:type="dcterms:W3CDTF">2019-11-03T12:15:00Z</dcterms:modified>
</cp:coreProperties>
</file>