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36C28" w14:textId="148E2CA6" w:rsidR="00A623EB" w:rsidRPr="00E96552" w:rsidRDefault="00462B8A" w:rsidP="00E96552">
      <w:pPr>
        <w:spacing w:before="53"/>
        <w:jc w:val="center"/>
        <w:rPr>
          <w:b/>
          <w:sz w:val="44"/>
          <w:szCs w:val="44"/>
        </w:rPr>
      </w:pPr>
      <w:r w:rsidRPr="00E96552">
        <w:rPr>
          <w:b/>
          <w:sz w:val="44"/>
          <w:szCs w:val="44"/>
        </w:rPr>
        <w:t xml:space="preserve">Dementia Risk Assessment </w:t>
      </w:r>
      <w:r w:rsidR="00E96552">
        <w:rPr>
          <w:b/>
          <w:sz w:val="44"/>
          <w:szCs w:val="44"/>
        </w:rPr>
        <w:t>Qu</w:t>
      </w:r>
      <w:r w:rsidRPr="00E96552">
        <w:rPr>
          <w:b/>
          <w:sz w:val="44"/>
          <w:szCs w:val="44"/>
        </w:rPr>
        <w:t>estionnaire</w:t>
      </w:r>
    </w:p>
    <w:p w14:paraId="69A1BBD3" w14:textId="77777777" w:rsidR="00A623EB" w:rsidRDefault="00A623EB">
      <w:pPr>
        <w:pStyle w:val="BodyText"/>
        <w:spacing w:before="5"/>
        <w:rPr>
          <w:sz w:val="31"/>
        </w:rPr>
      </w:pPr>
    </w:p>
    <w:p w14:paraId="7CAF7DAB" w14:textId="21774D01" w:rsidR="00A623EB" w:rsidRDefault="00462B8A">
      <w:pPr>
        <w:pStyle w:val="BodyText"/>
        <w:spacing w:line="266" w:lineRule="auto"/>
        <w:ind w:left="120" w:right="362"/>
      </w:pPr>
      <w:r>
        <w:t>To assess your risk for developing dementia, write the number in parentheses on the line to the left of each item that applies to you.</w:t>
      </w:r>
      <w:r w:rsidR="008E67F5">
        <w:t xml:space="preserve"> Eg. For question one, if the answer is yes, put the number 3.5 in the line on the left, in front of the question number. </w:t>
      </w:r>
    </w:p>
    <w:p w14:paraId="7374F829" w14:textId="77777777" w:rsidR="00A623EB" w:rsidRDefault="00A623EB">
      <w:pPr>
        <w:pStyle w:val="BodyText"/>
        <w:rPr>
          <w:sz w:val="27"/>
        </w:rPr>
      </w:pPr>
    </w:p>
    <w:p w14:paraId="69614496" w14:textId="77777777" w:rsidR="00A623EB" w:rsidRDefault="00462B8A">
      <w:pPr>
        <w:pStyle w:val="BodyText"/>
        <w:tabs>
          <w:tab w:val="left" w:pos="719"/>
          <w:tab w:val="left" w:pos="1019"/>
        </w:tabs>
        <w:spacing w:before="90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1. One family member with Alzheimer’s disease or any other form of dementia</w:t>
      </w:r>
      <w:r>
        <w:rPr>
          <w:spacing w:val="-15"/>
        </w:rPr>
        <w:t xml:space="preserve"> </w:t>
      </w:r>
      <w:r>
        <w:t>(3.5)</w:t>
      </w:r>
    </w:p>
    <w:p w14:paraId="53912CE5" w14:textId="77777777" w:rsidR="00A623EB" w:rsidRDefault="00A623EB">
      <w:pPr>
        <w:pStyle w:val="BodyText"/>
        <w:spacing w:before="8"/>
        <w:rPr>
          <w:sz w:val="23"/>
        </w:rPr>
      </w:pPr>
    </w:p>
    <w:p w14:paraId="03743772" w14:textId="77777777" w:rsidR="00A623EB" w:rsidRDefault="00462B8A">
      <w:pPr>
        <w:pStyle w:val="BodyText"/>
        <w:tabs>
          <w:tab w:val="left" w:pos="719"/>
          <w:tab w:val="left" w:pos="1019"/>
        </w:tabs>
        <w:spacing w:before="90" w:line="276" w:lineRule="auto"/>
        <w:ind w:left="1380" w:right="853" w:hanging="12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2. More than one family member with Alzheimer’s disease or any other form of dementia</w:t>
      </w:r>
      <w:r>
        <w:rPr>
          <w:spacing w:val="-2"/>
        </w:rPr>
        <w:t xml:space="preserve"> </w:t>
      </w:r>
      <w:r>
        <w:t>(7.5)</w:t>
      </w:r>
    </w:p>
    <w:p w14:paraId="1C7FB342" w14:textId="77777777" w:rsidR="00A623EB" w:rsidRDefault="00462B8A">
      <w:pPr>
        <w:pStyle w:val="BodyText"/>
        <w:tabs>
          <w:tab w:val="left" w:pos="719"/>
          <w:tab w:val="left" w:pos="1019"/>
        </w:tabs>
        <w:spacing w:before="210" w:line="276" w:lineRule="auto"/>
        <w:ind w:left="1380" w:right="313" w:hanging="12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3. A single head injury with loss of consciousness (2) or several head injuries without loss of consciousness</w:t>
      </w:r>
      <w:r>
        <w:rPr>
          <w:spacing w:val="-1"/>
        </w:rPr>
        <w:t xml:space="preserve"> </w:t>
      </w:r>
      <w:r>
        <w:t>(2)</w:t>
      </w:r>
    </w:p>
    <w:p w14:paraId="6A0CB035" w14:textId="77777777" w:rsidR="00A623EB" w:rsidRDefault="00A623EB">
      <w:pPr>
        <w:pStyle w:val="BodyText"/>
        <w:spacing w:before="6"/>
        <w:rPr>
          <w:sz w:val="12"/>
        </w:rPr>
      </w:pPr>
    </w:p>
    <w:p w14:paraId="03D0DB2B" w14:textId="77777777" w:rsidR="00A623EB" w:rsidRDefault="00462B8A">
      <w:pPr>
        <w:pStyle w:val="BodyText"/>
        <w:tabs>
          <w:tab w:val="left" w:pos="719"/>
          <w:tab w:val="left" w:pos="1019"/>
        </w:tabs>
        <w:spacing w:before="90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4. Alcohol dependence or drug dependence in past or present</w:t>
      </w:r>
      <w:r>
        <w:rPr>
          <w:spacing w:val="-7"/>
        </w:rPr>
        <w:t xml:space="preserve"> </w:t>
      </w:r>
      <w:r>
        <w:t>(4.4)</w:t>
      </w:r>
    </w:p>
    <w:p w14:paraId="7E74A209" w14:textId="77777777" w:rsidR="00A623EB" w:rsidRDefault="00A623EB">
      <w:pPr>
        <w:pStyle w:val="BodyText"/>
        <w:spacing w:before="2"/>
        <w:rPr>
          <w:sz w:val="16"/>
        </w:rPr>
      </w:pPr>
    </w:p>
    <w:p w14:paraId="5B7933EC" w14:textId="77777777" w:rsidR="00A623EB" w:rsidRDefault="00462B8A">
      <w:pPr>
        <w:pStyle w:val="BodyText"/>
        <w:tabs>
          <w:tab w:val="left" w:pos="719"/>
          <w:tab w:val="left" w:pos="1019"/>
        </w:tabs>
        <w:spacing w:before="90" w:line="276" w:lineRule="auto"/>
        <w:ind w:left="1380" w:right="313" w:hanging="12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5. Major depression or ADD/ADHD diagnosed by a physician in past or present (2 in females, 4 in</w:t>
      </w:r>
      <w:r>
        <w:rPr>
          <w:spacing w:val="-1"/>
        </w:rPr>
        <w:t xml:space="preserve"> </w:t>
      </w:r>
      <w:r>
        <w:t>males)</w:t>
      </w:r>
    </w:p>
    <w:p w14:paraId="53C9B9ED" w14:textId="77777777" w:rsidR="00A623EB" w:rsidRDefault="00A623EB">
      <w:pPr>
        <w:pStyle w:val="BodyText"/>
        <w:spacing w:before="6"/>
        <w:rPr>
          <w:sz w:val="12"/>
        </w:rPr>
      </w:pPr>
    </w:p>
    <w:p w14:paraId="7CEEA717" w14:textId="77777777" w:rsidR="00A623EB" w:rsidRDefault="00462B8A">
      <w:pPr>
        <w:pStyle w:val="BodyText"/>
        <w:tabs>
          <w:tab w:val="left" w:pos="719"/>
          <w:tab w:val="left" w:pos="1019"/>
        </w:tabs>
        <w:spacing w:before="90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6. Standard American Diet</w:t>
      </w:r>
      <w:r>
        <w:rPr>
          <w:spacing w:val="-1"/>
        </w:rPr>
        <w:t xml:space="preserve"> </w:t>
      </w:r>
      <w:r>
        <w:t>(2)</w:t>
      </w:r>
    </w:p>
    <w:p w14:paraId="6A8D1012" w14:textId="77777777" w:rsidR="00A623EB" w:rsidRDefault="00A623EB">
      <w:pPr>
        <w:pStyle w:val="BodyText"/>
        <w:spacing w:before="2"/>
        <w:rPr>
          <w:sz w:val="16"/>
        </w:rPr>
      </w:pPr>
    </w:p>
    <w:p w14:paraId="40AE5FFA" w14:textId="77777777" w:rsidR="00A623EB" w:rsidRDefault="00462B8A">
      <w:pPr>
        <w:pStyle w:val="BodyText"/>
        <w:tabs>
          <w:tab w:val="left" w:pos="719"/>
          <w:tab w:val="left" w:pos="1019"/>
        </w:tabs>
        <w:spacing w:before="90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7. Being obese</w:t>
      </w:r>
      <w:r>
        <w:rPr>
          <w:spacing w:val="-2"/>
        </w:rPr>
        <w:t xml:space="preserve"> </w:t>
      </w:r>
      <w:r>
        <w:t>(2)</w:t>
      </w:r>
    </w:p>
    <w:p w14:paraId="7CA4C0B3" w14:textId="77777777" w:rsidR="00A623EB" w:rsidRDefault="00A623EB">
      <w:pPr>
        <w:pStyle w:val="BodyText"/>
        <w:spacing w:before="2"/>
        <w:rPr>
          <w:sz w:val="16"/>
        </w:rPr>
      </w:pPr>
    </w:p>
    <w:p w14:paraId="57818CC9" w14:textId="77777777" w:rsidR="00A623EB" w:rsidRDefault="00462B8A">
      <w:pPr>
        <w:pStyle w:val="BodyText"/>
        <w:tabs>
          <w:tab w:val="left" w:pos="719"/>
          <w:tab w:val="left" w:pos="1019"/>
        </w:tabs>
        <w:spacing w:before="90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8. History of a stroke</w:t>
      </w:r>
      <w:r>
        <w:rPr>
          <w:spacing w:val="-2"/>
        </w:rPr>
        <w:t xml:space="preserve"> </w:t>
      </w:r>
      <w:r>
        <w:t>(10)</w:t>
      </w:r>
    </w:p>
    <w:p w14:paraId="2002DB4E" w14:textId="77777777" w:rsidR="00A623EB" w:rsidRDefault="00A623EB">
      <w:pPr>
        <w:pStyle w:val="BodyText"/>
        <w:spacing w:before="2"/>
        <w:rPr>
          <w:sz w:val="16"/>
        </w:rPr>
      </w:pPr>
    </w:p>
    <w:p w14:paraId="28A40279" w14:textId="77777777" w:rsidR="00A623EB" w:rsidRDefault="00462B8A">
      <w:pPr>
        <w:pStyle w:val="BodyText"/>
        <w:tabs>
          <w:tab w:val="left" w:pos="719"/>
          <w:tab w:val="left" w:pos="1019"/>
        </w:tabs>
        <w:spacing w:before="90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9. Heart disease or heart attack</w:t>
      </w:r>
      <w:r>
        <w:rPr>
          <w:spacing w:val="-4"/>
        </w:rPr>
        <w:t xml:space="preserve"> </w:t>
      </w:r>
      <w:r>
        <w:t>(2.5)</w:t>
      </w:r>
    </w:p>
    <w:p w14:paraId="36FFAC35" w14:textId="77777777" w:rsidR="00A623EB" w:rsidRDefault="00A623EB">
      <w:pPr>
        <w:pStyle w:val="BodyText"/>
        <w:spacing w:before="2"/>
        <w:rPr>
          <w:sz w:val="16"/>
        </w:rPr>
      </w:pPr>
    </w:p>
    <w:p w14:paraId="097E3557" w14:textId="77777777" w:rsidR="00A623EB" w:rsidRDefault="00462B8A">
      <w:pPr>
        <w:pStyle w:val="BodyText"/>
        <w:tabs>
          <w:tab w:val="left" w:pos="719"/>
        </w:tabs>
        <w:spacing w:before="90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10. Prehypertension or hypertension</w:t>
      </w:r>
      <w:r>
        <w:rPr>
          <w:spacing w:val="-1"/>
        </w:rPr>
        <w:t xml:space="preserve"> </w:t>
      </w:r>
      <w:r>
        <w:t>(2.3)</w:t>
      </w:r>
    </w:p>
    <w:p w14:paraId="49D0F40A" w14:textId="77777777" w:rsidR="00A623EB" w:rsidRDefault="00A623EB">
      <w:pPr>
        <w:pStyle w:val="BodyText"/>
        <w:spacing w:before="11"/>
        <w:rPr>
          <w:sz w:val="21"/>
        </w:rPr>
      </w:pPr>
    </w:p>
    <w:p w14:paraId="702F0EA1" w14:textId="77777777" w:rsidR="00A623EB" w:rsidRDefault="00462B8A">
      <w:pPr>
        <w:pStyle w:val="BodyText"/>
        <w:tabs>
          <w:tab w:val="left" w:pos="719"/>
        </w:tabs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11. Prediabetes or diabetes</w:t>
      </w:r>
      <w:r>
        <w:rPr>
          <w:spacing w:val="-1"/>
        </w:rPr>
        <w:t xml:space="preserve"> </w:t>
      </w:r>
      <w:r>
        <w:t>(3.4)</w:t>
      </w:r>
    </w:p>
    <w:p w14:paraId="58511F03" w14:textId="77777777" w:rsidR="00A623EB" w:rsidRDefault="00A623EB">
      <w:pPr>
        <w:pStyle w:val="BodyText"/>
        <w:spacing w:before="5"/>
        <w:rPr>
          <w:sz w:val="21"/>
        </w:rPr>
      </w:pPr>
    </w:p>
    <w:p w14:paraId="3B1F9EEA" w14:textId="77777777" w:rsidR="00A623EB" w:rsidRDefault="00462B8A">
      <w:pPr>
        <w:pStyle w:val="BodyText"/>
        <w:tabs>
          <w:tab w:val="left" w:pos="719"/>
        </w:tabs>
        <w:spacing w:before="1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12. Cancer chemotherapy</w:t>
      </w:r>
      <w:r>
        <w:rPr>
          <w:spacing w:val="-1"/>
        </w:rPr>
        <w:t xml:space="preserve"> </w:t>
      </w:r>
      <w:r>
        <w:t>(3)</w:t>
      </w:r>
    </w:p>
    <w:p w14:paraId="47205544" w14:textId="77777777" w:rsidR="00A623EB" w:rsidRDefault="00A623EB">
      <w:pPr>
        <w:pStyle w:val="BodyText"/>
        <w:spacing w:before="2"/>
        <w:rPr>
          <w:sz w:val="16"/>
        </w:rPr>
      </w:pPr>
    </w:p>
    <w:p w14:paraId="3E73FEE0" w14:textId="77777777" w:rsidR="00A623EB" w:rsidRDefault="00462B8A">
      <w:pPr>
        <w:pStyle w:val="BodyText"/>
        <w:tabs>
          <w:tab w:val="left" w:pos="719"/>
        </w:tabs>
        <w:spacing w:before="90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13. Seizures in past or present</w:t>
      </w:r>
      <w:r>
        <w:rPr>
          <w:spacing w:val="-2"/>
        </w:rPr>
        <w:t xml:space="preserve"> </w:t>
      </w:r>
      <w:r>
        <w:t>(1.5)</w:t>
      </w:r>
    </w:p>
    <w:p w14:paraId="0305A3CE" w14:textId="77777777" w:rsidR="00A623EB" w:rsidRDefault="00A623EB">
      <w:pPr>
        <w:pStyle w:val="BodyText"/>
        <w:spacing w:before="10"/>
        <w:rPr>
          <w:sz w:val="21"/>
        </w:rPr>
      </w:pPr>
    </w:p>
    <w:p w14:paraId="0A69D3CE" w14:textId="77777777" w:rsidR="00A623EB" w:rsidRDefault="00462B8A">
      <w:pPr>
        <w:pStyle w:val="BodyText"/>
        <w:tabs>
          <w:tab w:val="left" w:pos="719"/>
        </w:tabs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14. Parkinson’s disease</w:t>
      </w:r>
      <w:r>
        <w:rPr>
          <w:spacing w:val="-2"/>
        </w:rPr>
        <w:t xml:space="preserve"> </w:t>
      </w:r>
      <w:r>
        <w:t>(3)</w:t>
      </w:r>
    </w:p>
    <w:p w14:paraId="18EF41A2" w14:textId="77777777" w:rsidR="00A623EB" w:rsidRDefault="00A623EB">
      <w:pPr>
        <w:pStyle w:val="BodyText"/>
        <w:spacing w:before="6"/>
        <w:rPr>
          <w:sz w:val="14"/>
        </w:rPr>
      </w:pPr>
    </w:p>
    <w:p w14:paraId="2DB5AC60" w14:textId="77777777" w:rsidR="00A623EB" w:rsidRDefault="00462B8A">
      <w:pPr>
        <w:pStyle w:val="BodyText"/>
        <w:tabs>
          <w:tab w:val="left" w:pos="719"/>
        </w:tabs>
        <w:spacing w:before="90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15. Sleep apnea</w:t>
      </w:r>
      <w:r>
        <w:rPr>
          <w:spacing w:val="-2"/>
        </w:rPr>
        <w:t xml:space="preserve"> </w:t>
      </w:r>
      <w:r>
        <w:t>(2)</w:t>
      </w:r>
    </w:p>
    <w:p w14:paraId="2DA2A2E0" w14:textId="77777777" w:rsidR="00A623EB" w:rsidRDefault="00A623EB">
      <w:pPr>
        <w:pStyle w:val="BodyText"/>
        <w:spacing w:before="2"/>
        <w:rPr>
          <w:sz w:val="16"/>
        </w:rPr>
      </w:pPr>
    </w:p>
    <w:p w14:paraId="534F2BDA" w14:textId="58B1F6F2" w:rsidR="00A623EB" w:rsidRDefault="00462B8A">
      <w:pPr>
        <w:pStyle w:val="BodyText"/>
        <w:tabs>
          <w:tab w:val="left" w:pos="719"/>
        </w:tabs>
        <w:spacing w:before="90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16. Less than a high school education</w:t>
      </w:r>
      <w:r>
        <w:rPr>
          <w:spacing w:val="-3"/>
        </w:rPr>
        <w:t xml:space="preserve"> </w:t>
      </w:r>
      <w:r>
        <w:t>(2)</w:t>
      </w:r>
    </w:p>
    <w:p w14:paraId="3E5B924F" w14:textId="77777777" w:rsidR="00CB02D6" w:rsidRDefault="00CB02D6">
      <w:pPr>
        <w:pStyle w:val="BodyText"/>
        <w:tabs>
          <w:tab w:val="left" w:pos="719"/>
        </w:tabs>
        <w:spacing w:before="90"/>
        <w:ind w:left="120"/>
      </w:pPr>
    </w:p>
    <w:p w14:paraId="2C197C08" w14:textId="77777777" w:rsidR="00A623EB" w:rsidRDefault="00462B8A">
      <w:pPr>
        <w:pStyle w:val="BodyText"/>
        <w:tabs>
          <w:tab w:val="left" w:pos="719"/>
        </w:tabs>
        <w:spacing w:before="76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17. Limited exercise, less than twice a week</w:t>
      </w:r>
      <w:r>
        <w:rPr>
          <w:spacing w:val="-4"/>
        </w:rPr>
        <w:t xml:space="preserve"> </w:t>
      </w:r>
      <w:r>
        <w:t>(2)</w:t>
      </w:r>
    </w:p>
    <w:p w14:paraId="68B8111A" w14:textId="77777777" w:rsidR="00A623EB" w:rsidRDefault="00A623EB">
      <w:pPr>
        <w:pStyle w:val="BodyText"/>
        <w:spacing w:before="2"/>
        <w:rPr>
          <w:sz w:val="16"/>
        </w:rPr>
      </w:pPr>
    </w:p>
    <w:p w14:paraId="7874F63F" w14:textId="77777777" w:rsidR="00A623EB" w:rsidRDefault="00462B8A">
      <w:pPr>
        <w:pStyle w:val="BodyText"/>
        <w:tabs>
          <w:tab w:val="left" w:pos="719"/>
        </w:tabs>
        <w:spacing w:before="90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18. Jobs that do not require new learning</w:t>
      </w:r>
      <w:r>
        <w:rPr>
          <w:spacing w:val="-3"/>
        </w:rPr>
        <w:t xml:space="preserve"> </w:t>
      </w:r>
      <w:r>
        <w:t>(2)</w:t>
      </w:r>
    </w:p>
    <w:p w14:paraId="3A17CCFE" w14:textId="77777777" w:rsidR="00A623EB" w:rsidRDefault="00A623EB">
      <w:pPr>
        <w:pStyle w:val="BodyText"/>
        <w:spacing w:before="3"/>
        <w:rPr>
          <w:sz w:val="16"/>
        </w:rPr>
      </w:pPr>
    </w:p>
    <w:p w14:paraId="3E1FFAB9" w14:textId="77777777" w:rsidR="00A623EB" w:rsidRDefault="00462B8A">
      <w:pPr>
        <w:pStyle w:val="BodyText"/>
        <w:tabs>
          <w:tab w:val="left" w:pos="719"/>
        </w:tabs>
        <w:spacing w:before="90"/>
        <w:ind w:left="120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  19. Periodontal disease</w:t>
      </w:r>
      <w:r>
        <w:rPr>
          <w:spacing w:val="-1"/>
        </w:rPr>
        <w:t xml:space="preserve"> </w:t>
      </w:r>
      <w:r>
        <w:t>(2)</w:t>
      </w:r>
    </w:p>
    <w:p w14:paraId="6BE26BDD" w14:textId="77777777" w:rsidR="00A623EB" w:rsidRDefault="00A623EB">
      <w:pPr>
        <w:pStyle w:val="BodyText"/>
        <w:spacing w:before="2"/>
        <w:rPr>
          <w:sz w:val="16"/>
        </w:rPr>
      </w:pPr>
    </w:p>
    <w:p w14:paraId="6850E343" w14:textId="77777777" w:rsidR="00A623EB" w:rsidRDefault="00462B8A">
      <w:pPr>
        <w:pStyle w:val="BodyText"/>
        <w:tabs>
          <w:tab w:val="left" w:pos="719"/>
        </w:tabs>
        <w:spacing w:before="90" w:line="276" w:lineRule="auto"/>
        <w:ind w:left="1350" w:right="653" w:hanging="12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20. Presence of inflammation in the body, such as high homocysteine or C-reactive protein</w:t>
      </w:r>
      <w:r>
        <w:rPr>
          <w:spacing w:val="-1"/>
        </w:rPr>
        <w:t xml:space="preserve"> </w:t>
      </w:r>
      <w:r>
        <w:t>(2)</w:t>
      </w:r>
    </w:p>
    <w:p w14:paraId="022B636D" w14:textId="2954E0C6" w:rsidR="00A623EB" w:rsidRDefault="00462B8A">
      <w:pPr>
        <w:pStyle w:val="BodyText"/>
        <w:tabs>
          <w:tab w:val="left" w:pos="719"/>
        </w:tabs>
        <w:spacing w:before="210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21. Smoking cigarettes for ten years or longer</w:t>
      </w:r>
      <w:r>
        <w:rPr>
          <w:spacing w:val="-2"/>
        </w:rPr>
        <w:t xml:space="preserve"> </w:t>
      </w:r>
      <w:r>
        <w:t>(2.3)</w:t>
      </w:r>
    </w:p>
    <w:p w14:paraId="383FD1B0" w14:textId="48B4BB83" w:rsidR="00C84EBD" w:rsidRDefault="00C84EBD">
      <w:pPr>
        <w:pStyle w:val="BodyText"/>
        <w:tabs>
          <w:tab w:val="left" w:pos="719"/>
        </w:tabs>
        <w:spacing w:before="210"/>
        <w:ind w:left="120"/>
      </w:pPr>
      <w:r>
        <w:t>_____   22. Untreated hearing loss (2.3)</w:t>
      </w:r>
    </w:p>
    <w:p w14:paraId="5591F728" w14:textId="77777777" w:rsidR="00A623EB" w:rsidRDefault="00A623EB">
      <w:pPr>
        <w:pStyle w:val="BodyText"/>
        <w:spacing w:before="10"/>
        <w:rPr>
          <w:sz w:val="21"/>
        </w:rPr>
      </w:pPr>
    </w:p>
    <w:p w14:paraId="5BC399F7" w14:textId="5391AA92" w:rsidR="00A623EB" w:rsidRDefault="00462B8A">
      <w:pPr>
        <w:pStyle w:val="BodyText"/>
        <w:tabs>
          <w:tab w:val="left" w:pos="719"/>
        </w:tabs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2</w:t>
      </w:r>
      <w:r w:rsidR="00C84EBD">
        <w:t>3</w:t>
      </w:r>
      <w:r>
        <w:t>. Low estrogen in females (2) or low testosterone in males or females</w:t>
      </w:r>
      <w:r>
        <w:rPr>
          <w:spacing w:val="-6"/>
        </w:rPr>
        <w:t xml:space="preserve"> </w:t>
      </w:r>
      <w:r>
        <w:t>(2)</w:t>
      </w:r>
    </w:p>
    <w:p w14:paraId="79F680CD" w14:textId="77777777" w:rsidR="00A623EB" w:rsidRDefault="00A623EB">
      <w:pPr>
        <w:pStyle w:val="BodyText"/>
        <w:spacing w:before="2"/>
        <w:rPr>
          <w:sz w:val="16"/>
        </w:rPr>
      </w:pPr>
    </w:p>
    <w:p w14:paraId="00B84425" w14:textId="1ED2382F" w:rsidR="00A623EB" w:rsidRDefault="00462B8A">
      <w:pPr>
        <w:pStyle w:val="BodyText"/>
        <w:tabs>
          <w:tab w:val="left" w:pos="719"/>
        </w:tabs>
        <w:spacing w:before="90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2</w:t>
      </w:r>
      <w:r w:rsidR="00C84EBD">
        <w:t>4</w:t>
      </w:r>
      <w:r>
        <w:t>.  Within the age range 65 – 74</w:t>
      </w:r>
      <w:r>
        <w:rPr>
          <w:spacing w:val="-7"/>
        </w:rPr>
        <w:t xml:space="preserve"> </w:t>
      </w:r>
      <w:r>
        <w:t>(2)</w:t>
      </w:r>
    </w:p>
    <w:p w14:paraId="381AE2BC" w14:textId="77777777" w:rsidR="00A623EB" w:rsidRDefault="00A623EB">
      <w:pPr>
        <w:pStyle w:val="BodyText"/>
        <w:spacing w:before="2"/>
        <w:rPr>
          <w:sz w:val="16"/>
        </w:rPr>
      </w:pPr>
    </w:p>
    <w:p w14:paraId="7A790EFA" w14:textId="11FE41D3" w:rsidR="00A623EB" w:rsidRDefault="00462B8A">
      <w:pPr>
        <w:pStyle w:val="BodyText"/>
        <w:tabs>
          <w:tab w:val="left" w:pos="719"/>
        </w:tabs>
        <w:spacing w:before="90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2</w:t>
      </w:r>
      <w:r w:rsidR="00C84EBD">
        <w:t>5</w:t>
      </w:r>
      <w:r>
        <w:t>.  Within the age range 75 – 84</w:t>
      </w:r>
      <w:r>
        <w:rPr>
          <w:spacing w:val="-7"/>
        </w:rPr>
        <w:t xml:space="preserve"> </w:t>
      </w:r>
      <w:r>
        <w:t>(2)</w:t>
      </w:r>
    </w:p>
    <w:p w14:paraId="11407978" w14:textId="77777777" w:rsidR="00A623EB" w:rsidRDefault="00A623EB">
      <w:pPr>
        <w:pStyle w:val="BodyText"/>
        <w:spacing w:before="2"/>
        <w:rPr>
          <w:sz w:val="16"/>
        </w:rPr>
      </w:pPr>
    </w:p>
    <w:p w14:paraId="7180B2C1" w14:textId="634EF52A" w:rsidR="00A623EB" w:rsidRDefault="00462B8A">
      <w:pPr>
        <w:pStyle w:val="BodyText"/>
        <w:tabs>
          <w:tab w:val="left" w:pos="719"/>
        </w:tabs>
        <w:spacing w:before="90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2</w:t>
      </w:r>
      <w:r w:rsidR="00C84EBD">
        <w:t>6</w:t>
      </w:r>
      <w:r>
        <w:t>. Age 85 or older</w:t>
      </w:r>
      <w:r>
        <w:rPr>
          <w:spacing w:val="-2"/>
        </w:rPr>
        <w:t xml:space="preserve"> </w:t>
      </w:r>
      <w:r>
        <w:t>(25)</w:t>
      </w:r>
    </w:p>
    <w:p w14:paraId="71567EDC" w14:textId="77777777" w:rsidR="00A623EB" w:rsidRDefault="00A623EB">
      <w:pPr>
        <w:pStyle w:val="BodyText"/>
        <w:rPr>
          <w:sz w:val="26"/>
        </w:rPr>
      </w:pPr>
    </w:p>
    <w:p w14:paraId="1E4DBBBB" w14:textId="77777777" w:rsidR="00A623EB" w:rsidRDefault="00A623EB">
      <w:pPr>
        <w:pStyle w:val="BodyText"/>
        <w:spacing w:before="3"/>
        <w:rPr>
          <w:sz w:val="22"/>
        </w:rPr>
      </w:pPr>
    </w:p>
    <w:p w14:paraId="2727A783" w14:textId="77777777" w:rsidR="00A623EB" w:rsidRDefault="00462B8A">
      <w:pPr>
        <w:pStyle w:val="Heading1"/>
        <w:tabs>
          <w:tab w:val="left" w:pos="2399"/>
        </w:tabs>
        <w:spacing w:line="501" w:lineRule="auto"/>
        <w:ind w:right="4335" w:firstLine="9"/>
      </w:pPr>
      <w:r>
        <w:t>Add the numbers in the left hand column together Total</w:t>
      </w:r>
      <w:r>
        <w:rPr>
          <w:spacing w:val="-4"/>
        </w:rPr>
        <w:t xml:space="preserve"> </w:t>
      </w:r>
      <w:r>
        <w:t xml:space="preserve">Score: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52175E" w14:textId="3804CA29" w:rsidR="00A623EB" w:rsidRDefault="00462B8A">
      <w:pPr>
        <w:pStyle w:val="BodyText"/>
        <w:spacing w:line="463" w:lineRule="auto"/>
        <w:ind w:left="120" w:right="1602"/>
      </w:pPr>
      <w:r>
        <w:t>If the score is less than 3, then you have low risk factors for developing dementia. If the score is between 3 and 6, then you should consider periodic monitoring.</w:t>
      </w:r>
      <w:r w:rsidR="008E67F5">
        <w:t xml:space="preserve"> </w:t>
      </w:r>
    </w:p>
    <w:p w14:paraId="635755A0" w14:textId="6D8D9930" w:rsidR="00A623EB" w:rsidRDefault="00462B8A">
      <w:pPr>
        <w:pStyle w:val="BodyText"/>
        <w:spacing w:line="272" w:lineRule="exact"/>
        <w:ind w:left="120"/>
      </w:pPr>
      <w:r>
        <w:t>If the score is greater than 6, then you should consider more complete evaluation soon.</w:t>
      </w:r>
      <w:r w:rsidR="008E67F5">
        <w:t xml:space="preserve"> </w:t>
      </w:r>
    </w:p>
    <w:p w14:paraId="6C3AB661" w14:textId="77777777" w:rsidR="008E67F5" w:rsidRDefault="008E67F5">
      <w:pPr>
        <w:pStyle w:val="BodyText"/>
        <w:spacing w:line="272" w:lineRule="exact"/>
        <w:ind w:left="120"/>
      </w:pPr>
    </w:p>
    <w:p w14:paraId="20D02E51" w14:textId="4484343C" w:rsidR="008E67F5" w:rsidRDefault="008E67F5" w:rsidP="008E67F5">
      <w:pPr>
        <w:pStyle w:val="BodyText"/>
        <w:spacing w:line="463" w:lineRule="auto"/>
        <w:ind w:left="120" w:right="1602"/>
      </w:pPr>
      <w:r>
        <w:t xml:space="preserve">Request your free 30 minute consultation with Kate </w:t>
      </w:r>
      <w:hyperlink r:id="rId6" w:history="1">
        <w:r w:rsidRPr="00DE62FB">
          <w:rPr>
            <w:rStyle w:val="Hyperlink"/>
          </w:rPr>
          <w:t>HERE</w:t>
        </w:r>
      </w:hyperlink>
      <w:r>
        <w:t>.</w:t>
      </w:r>
      <w:r w:rsidR="00DE62FB">
        <w:t xml:space="preserve"> </w:t>
      </w:r>
      <w:r>
        <w:t xml:space="preserve"> </w:t>
      </w:r>
    </w:p>
    <w:p w14:paraId="568CF2FE" w14:textId="77777777" w:rsidR="00A623EB" w:rsidRDefault="00A623EB">
      <w:pPr>
        <w:pStyle w:val="BodyText"/>
        <w:rPr>
          <w:sz w:val="23"/>
        </w:rPr>
      </w:pPr>
    </w:p>
    <w:p w14:paraId="7852D755" w14:textId="77777777" w:rsidR="00A623EB" w:rsidRDefault="00462B8A">
      <w:pPr>
        <w:spacing w:before="1"/>
        <w:ind w:left="1844" w:right="1845"/>
        <w:jc w:val="center"/>
        <w:rPr>
          <w:b/>
          <w:sz w:val="31"/>
        </w:rPr>
      </w:pPr>
      <w:r>
        <w:rPr>
          <w:b/>
          <w:sz w:val="31"/>
        </w:rPr>
        <w:t>Brain Area Questions</w:t>
      </w:r>
    </w:p>
    <w:p w14:paraId="1D1BC8A6" w14:textId="77777777" w:rsidR="00A623EB" w:rsidRDefault="00A623EB">
      <w:pPr>
        <w:pStyle w:val="BodyText"/>
        <w:spacing w:before="8"/>
        <w:rPr>
          <w:b/>
          <w:sz w:val="29"/>
        </w:rPr>
      </w:pPr>
    </w:p>
    <w:p w14:paraId="4DED4A04" w14:textId="229D2DA6" w:rsidR="00A623EB" w:rsidRDefault="00462B8A">
      <w:pPr>
        <w:pStyle w:val="BodyText"/>
        <w:spacing w:before="1"/>
        <w:ind w:left="120"/>
      </w:pPr>
      <w:r>
        <w:t xml:space="preserve">Place </w:t>
      </w:r>
      <w:r w:rsidR="0017518B">
        <w:t>an “X”</w:t>
      </w:r>
      <w:r>
        <w:t xml:space="preserve"> mark next to the following questions that apply to you.</w:t>
      </w:r>
      <w:r w:rsidR="008E67F5">
        <w:t xml:space="preserve"> </w:t>
      </w:r>
    </w:p>
    <w:p w14:paraId="02ED0AC1" w14:textId="2AA3EE9A" w:rsidR="008E67F5" w:rsidRDefault="008E67F5">
      <w:pPr>
        <w:pStyle w:val="BodyText"/>
        <w:spacing w:before="1"/>
        <w:ind w:left="120"/>
      </w:pPr>
      <w:r>
        <w:t>Eg. If you have trouble remembering appointments frequently, put an X under Severity. If it is much worse than it was 10 years ago, ALSO put an X under Progression.</w:t>
      </w:r>
    </w:p>
    <w:p w14:paraId="233D60C2" w14:textId="77777777" w:rsidR="00A623EB" w:rsidRDefault="00A623EB">
      <w:pPr>
        <w:pStyle w:val="BodyText"/>
        <w:rPr>
          <w:sz w:val="20"/>
        </w:rPr>
      </w:pPr>
    </w:p>
    <w:p w14:paraId="04B5BC23" w14:textId="77777777" w:rsidR="00A623EB" w:rsidRDefault="00A623EB">
      <w:pPr>
        <w:pStyle w:val="BodyText"/>
        <w:spacing w:before="4"/>
        <w:rPr>
          <w:sz w:val="1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2242"/>
        <w:gridCol w:w="4877"/>
      </w:tblGrid>
      <w:tr w:rsidR="00A623EB" w14:paraId="232D07AA" w14:textId="77777777">
        <w:trPr>
          <w:trHeight w:val="973"/>
        </w:trPr>
        <w:tc>
          <w:tcPr>
            <w:tcW w:w="2261" w:type="dxa"/>
            <w:shd w:val="clear" w:color="auto" w:fill="D9D9D9"/>
          </w:tcPr>
          <w:p w14:paraId="4AFF2D08" w14:textId="77777777" w:rsidR="00A623EB" w:rsidRDefault="00462B8A">
            <w:pPr>
              <w:pStyle w:val="TableParagraph"/>
              <w:spacing w:before="54"/>
              <w:ind w:left="283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SEVERITY</w:t>
            </w:r>
          </w:p>
          <w:p w14:paraId="3A6F6D17" w14:textId="77777777" w:rsidR="00A623EB" w:rsidRDefault="00462B8A">
            <w:pPr>
              <w:pStyle w:val="TableParagraph"/>
              <w:spacing w:before="116" w:line="295" w:lineRule="auto"/>
              <w:ind w:left="284" w:right="276"/>
              <w:jc w:val="center"/>
              <w:rPr>
                <w:sz w:val="16"/>
              </w:rPr>
            </w:pPr>
            <w:r>
              <w:rPr>
                <w:w w:val="105"/>
                <w:sz w:val="17"/>
              </w:rPr>
              <w:t>(Check if it is presently severe</w:t>
            </w:r>
            <w:r>
              <w:rPr>
                <w:w w:val="105"/>
                <w:sz w:val="16"/>
              </w:rPr>
              <w:t>)</w:t>
            </w:r>
          </w:p>
        </w:tc>
        <w:tc>
          <w:tcPr>
            <w:tcW w:w="2242" w:type="dxa"/>
            <w:shd w:val="clear" w:color="auto" w:fill="D9D9D9"/>
          </w:tcPr>
          <w:p w14:paraId="5FB8D562" w14:textId="77777777" w:rsidR="00A623EB" w:rsidRDefault="00462B8A">
            <w:pPr>
              <w:pStyle w:val="TableParagraph"/>
              <w:spacing w:before="83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PROGRESSION</w:t>
            </w:r>
          </w:p>
          <w:p w14:paraId="50DEFC1F" w14:textId="77777777" w:rsidR="00A623EB" w:rsidRDefault="00462B8A">
            <w:pPr>
              <w:pStyle w:val="TableParagraph"/>
              <w:spacing w:before="58" w:line="288" w:lineRule="auto"/>
              <w:ind w:left="221" w:right="143" w:hanging="66"/>
              <w:rPr>
                <w:sz w:val="17"/>
              </w:rPr>
            </w:pPr>
            <w:r>
              <w:rPr>
                <w:w w:val="105"/>
                <w:sz w:val="17"/>
              </w:rPr>
              <w:t>(Check if it is significantly worse than 10 years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ago)</w:t>
            </w:r>
          </w:p>
        </w:tc>
        <w:tc>
          <w:tcPr>
            <w:tcW w:w="4877" w:type="dxa"/>
            <w:shd w:val="clear" w:color="auto" w:fill="D9D9D9"/>
          </w:tcPr>
          <w:p w14:paraId="157B2434" w14:textId="77777777" w:rsidR="00A623EB" w:rsidRDefault="00A623EB">
            <w:pPr>
              <w:pStyle w:val="TableParagraph"/>
              <w:rPr>
                <w:sz w:val="28"/>
              </w:rPr>
            </w:pPr>
          </w:p>
          <w:p w14:paraId="3028AACB" w14:textId="77777777" w:rsidR="00A623EB" w:rsidRDefault="00462B8A">
            <w:pPr>
              <w:pStyle w:val="TableParagraph"/>
              <w:spacing w:before="1"/>
              <w:ind w:left="1380"/>
              <w:rPr>
                <w:b/>
                <w:sz w:val="24"/>
              </w:rPr>
            </w:pPr>
            <w:r>
              <w:rPr>
                <w:b/>
                <w:sz w:val="24"/>
              </w:rPr>
              <w:t>TEMPORAL LOBE</w:t>
            </w:r>
          </w:p>
        </w:tc>
      </w:tr>
      <w:tr w:rsidR="00A623EB" w14:paraId="4A85B187" w14:textId="77777777">
        <w:trPr>
          <w:trHeight w:val="753"/>
        </w:trPr>
        <w:tc>
          <w:tcPr>
            <w:tcW w:w="2261" w:type="dxa"/>
          </w:tcPr>
          <w:p w14:paraId="118BB70A" w14:textId="77777777" w:rsidR="00A623EB" w:rsidRDefault="00A623EB">
            <w:pPr>
              <w:pStyle w:val="TableParagraph"/>
            </w:pPr>
          </w:p>
        </w:tc>
        <w:tc>
          <w:tcPr>
            <w:tcW w:w="2242" w:type="dxa"/>
          </w:tcPr>
          <w:p w14:paraId="37F9A98A" w14:textId="77777777" w:rsidR="00A623EB" w:rsidRDefault="00A623EB">
            <w:pPr>
              <w:pStyle w:val="TableParagraph"/>
            </w:pPr>
          </w:p>
        </w:tc>
        <w:tc>
          <w:tcPr>
            <w:tcW w:w="4877" w:type="dxa"/>
          </w:tcPr>
          <w:p w14:paraId="7FE9E1BB" w14:textId="77777777" w:rsidR="00A623EB" w:rsidRDefault="00462B8A">
            <w:pPr>
              <w:pStyle w:val="TableParagraph"/>
              <w:spacing w:before="54" w:line="271" w:lineRule="auto"/>
              <w:ind w:left="114" w:right="867"/>
              <w:rPr>
                <w:sz w:val="24"/>
              </w:rPr>
            </w:pPr>
            <w:r>
              <w:rPr>
                <w:sz w:val="24"/>
              </w:rPr>
              <w:t>Is there frequent difficulty remembering appointments?</w:t>
            </w:r>
          </w:p>
        </w:tc>
      </w:tr>
      <w:tr w:rsidR="00A623EB" w14:paraId="7145FF8E" w14:textId="77777777">
        <w:trPr>
          <w:trHeight w:val="1074"/>
        </w:trPr>
        <w:tc>
          <w:tcPr>
            <w:tcW w:w="2261" w:type="dxa"/>
          </w:tcPr>
          <w:p w14:paraId="05F865C8" w14:textId="77777777" w:rsidR="00A623EB" w:rsidRDefault="00A623EB">
            <w:pPr>
              <w:pStyle w:val="TableParagraph"/>
            </w:pPr>
          </w:p>
        </w:tc>
        <w:tc>
          <w:tcPr>
            <w:tcW w:w="2242" w:type="dxa"/>
          </w:tcPr>
          <w:p w14:paraId="2565660D" w14:textId="77777777" w:rsidR="00A623EB" w:rsidRDefault="00A623EB">
            <w:pPr>
              <w:pStyle w:val="TableParagraph"/>
            </w:pPr>
          </w:p>
        </w:tc>
        <w:tc>
          <w:tcPr>
            <w:tcW w:w="4877" w:type="dxa"/>
          </w:tcPr>
          <w:p w14:paraId="3E08C3A2" w14:textId="77777777" w:rsidR="00A623EB" w:rsidRDefault="00462B8A">
            <w:pPr>
              <w:pStyle w:val="TableParagraph"/>
              <w:spacing w:before="54" w:line="276" w:lineRule="auto"/>
              <w:ind w:left="114" w:right="227"/>
              <w:rPr>
                <w:sz w:val="24"/>
              </w:rPr>
            </w:pPr>
            <w:r>
              <w:rPr>
                <w:sz w:val="24"/>
              </w:rPr>
              <w:t>Is there frequent difficulty remembering holidays or special occasions such as birthdays or weddings?</w:t>
            </w:r>
          </w:p>
        </w:tc>
      </w:tr>
    </w:tbl>
    <w:p w14:paraId="2569E565" w14:textId="77777777" w:rsidR="00A623EB" w:rsidRDefault="00A623EB">
      <w:pPr>
        <w:spacing w:line="276" w:lineRule="auto"/>
        <w:rPr>
          <w:sz w:val="24"/>
        </w:rPr>
        <w:sectPr w:rsidR="00A623E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360" w:right="1320" w:bottom="980" w:left="1320" w:header="0" w:footer="707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1"/>
        <w:gridCol w:w="2242"/>
        <w:gridCol w:w="4877"/>
      </w:tblGrid>
      <w:tr w:rsidR="00A623EB" w14:paraId="1D940140" w14:textId="77777777">
        <w:trPr>
          <w:trHeight w:val="753"/>
        </w:trPr>
        <w:tc>
          <w:tcPr>
            <w:tcW w:w="2261" w:type="dxa"/>
          </w:tcPr>
          <w:p w14:paraId="6A922270" w14:textId="77777777" w:rsidR="00A623EB" w:rsidRDefault="00A623EB">
            <w:pPr>
              <w:pStyle w:val="TableParagraph"/>
            </w:pPr>
          </w:p>
        </w:tc>
        <w:tc>
          <w:tcPr>
            <w:tcW w:w="2242" w:type="dxa"/>
          </w:tcPr>
          <w:p w14:paraId="03401F39" w14:textId="77777777" w:rsidR="00A623EB" w:rsidRDefault="00A623EB">
            <w:pPr>
              <w:pStyle w:val="TableParagraph"/>
            </w:pPr>
          </w:p>
        </w:tc>
        <w:tc>
          <w:tcPr>
            <w:tcW w:w="4877" w:type="dxa"/>
          </w:tcPr>
          <w:p w14:paraId="4DFA7CD6" w14:textId="77777777" w:rsidR="00A623EB" w:rsidRDefault="00462B8A">
            <w:pPr>
              <w:pStyle w:val="TableParagraph"/>
              <w:spacing w:before="54" w:line="276" w:lineRule="auto"/>
              <w:ind w:left="114" w:right="161"/>
              <w:rPr>
                <w:sz w:val="24"/>
              </w:rPr>
            </w:pPr>
            <w:r>
              <w:rPr>
                <w:sz w:val="24"/>
              </w:rPr>
              <w:t>Is there frequent difficulty remembering to take medications or supplements?</w:t>
            </w:r>
          </w:p>
        </w:tc>
      </w:tr>
      <w:tr w:rsidR="00A623EB" w14:paraId="4F6F1732" w14:textId="77777777">
        <w:trPr>
          <w:trHeight w:val="1074"/>
        </w:trPr>
        <w:tc>
          <w:tcPr>
            <w:tcW w:w="2261" w:type="dxa"/>
          </w:tcPr>
          <w:p w14:paraId="5200C71F" w14:textId="77777777" w:rsidR="00A623EB" w:rsidRDefault="00A623EB">
            <w:pPr>
              <w:pStyle w:val="TableParagraph"/>
            </w:pPr>
          </w:p>
        </w:tc>
        <w:tc>
          <w:tcPr>
            <w:tcW w:w="2242" w:type="dxa"/>
          </w:tcPr>
          <w:p w14:paraId="02E3C60F" w14:textId="77777777" w:rsidR="00A623EB" w:rsidRDefault="00A623EB">
            <w:pPr>
              <w:pStyle w:val="TableParagraph"/>
            </w:pPr>
          </w:p>
        </w:tc>
        <w:tc>
          <w:tcPr>
            <w:tcW w:w="4877" w:type="dxa"/>
          </w:tcPr>
          <w:p w14:paraId="7731E019" w14:textId="77777777" w:rsidR="00A623EB" w:rsidRDefault="00462B8A">
            <w:pPr>
              <w:pStyle w:val="TableParagraph"/>
              <w:spacing w:before="54" w:line="276" w:lineRule="auto"/>
              <w:ind w:left="114" w:right="474"/>
              <w:rPr>
                <w:sz w:val="24"/>
              </w:rPr>
            </w:pPr>
            <w:r>
              <w:rPr>
                <w:sz w:val="24"/>
              </w:rPr>
              <w:t>Is there frequent difficulty finding the right words during conversations or retrieving the names of things?</w:t>
            </w:r>
          </w:p>
        </w:tc>
      </w:tr>
      <w:tr w:rsidR="00A623EB" w14:paraId="3DEC8AB2" w14:textId="77777777">
        <w:trPr>
          <w:trHeight w:val="1070"/>
        </w:trPr>
        <w:tc>
          <w:tcPr>
            <w:tcW w:w="2261" w:type="dxa"/>
          </w:tcPr>
          <w:p w14:paraId="73D9AA29" w14:textId="77777777" w:rsidR="00A623EB" w:rsidRDefault="00A623EB">
            <w:pPr>
              <w:pStyle w:val="TableParagraph"/>
            </w:pPr>
          </w:p>
        </w:tc>
        <w:tc>
          <w:tcPr>
            <w:tcW w:w="2242" w:type="dxa"/>
          </w:tcPr>
          <w:p w14:paraId="0061CE4D" w14:textId="77777777" w:rsidR="00A623EB" w:rsidRDefault="00A623EB">
            <w:pPr>
              <w:pStyle w:val="TableParagraph"/>
            </w:pPr>
          </w:p>
        </w:tc>
        <w:tc>
          <w:tcPr>
            <w:tcW w:w="4877" w:type="dxa"/>
          </w:tcPr>
          <w:p w14:paraId="43340690" w14:textId="77777777" w:rsidR="00A623EB" w:rsidRDefault="00462B8A">
            <w:pPr>
              <w:pStyle w:val="TableParagraph"/>
              <w:spacing w:before="54" w:line="276" w:lineRule="auto"/>
              <w:ind w:left="114" w:right="254"/>
              <w:rPr>
                <w:sz w:val="24"/>
              </w:rPr>
            </w:pPr>
            <w:r>
              <w:rPr>
                <w:sz w:val="24"/>
              </w:rPr>
              <w:t>Are there frequent episodes of irritability, anger, aggression, or a “short fuse” for little or no reason?</w:t>
            </w:r>
          </w:p>
        </w:tc>
      </w:tr>
      <w:tr w:rsidR="00A623EB" w14:paraId="128B9D7F" w14:textId="77777777">
        <w:trPr>
          <w:trHeight w:val="1074"/>
        </w:trPr>
        <w:tc>
          <w:tcPr>
            <w:tcW w:w="2261" w:type="dxa"/>
          </w:tcPr>
          <w:p w14:paraId="3691A25C" w14:textId="77777777" w:rsidR="00A623EB" w:rsidRDefault="00A623EB">
            <w:pPr>
              <w:pStyle w:val="TableParagraph"/>
            </w:pPr>
          </w:p>
        </w:tc>
        <w:tc>
          <w:tcPr>
            <w:tcW w:w="2242" w:type="dxa"/>
          </w:tcPr>
          <w:p w14:paraId="0C0E7925" w14:textId="77777777" w:rsidR="00A623EB" w:rsidRDefault="00A623EB">
            <w:pPr>
              <w:pStyle w:val="TableParagraph"/>
            </w:pPr>
          </w:p>
        </w:tc>
        <w:tc>
          <w:tcPr>
            <w:tcW w:w="4877" w:type="dxa"/>
          </w:tcPr>
          <w:p w14:paraId="224A2C20" w14:textId="77777777" w:rsidR="00A623EB" w:rsidRDefault="00462B8A">
            <w:pPr>
              <w:pStyle w:val="TableParagraph"/>
              <w:spacing w:before="54" w:line="276" w:lineRule="auto"/>
              <w:ind w:left="114" w:right="294"/>
              <w:rPr>
                <w:sz w:val="24"/>
              </w:rPr>
            </w:pPr>
            <w:r>
              <w:rPr>
                <w:sz w:val="24"/>
              </w:rPr>
              <w:t>Are there frequent episodes of suspiciousness, paranoia, or hypersensitivity without a clear explanation or reason why?</w:t>
            </w:r>
          </w:p>
        </w:tc>
      </w:tr>
      <w:tr w:rsidR="00A623EB" w14:paraId="255D6B5F" w14:textId="77777777">
        <w:trPr>
          <w:trHeight w:val="753"/>
        </w:trPr>
        <w:tc>
          <w:tcPr>
            <w:tcW w:w="2261" w:type="dxa"/>
          </w:tcPr>
          <w:p w14:paraId="1125CAC2" w14:textId="77777777" w:rsidR="00A623EB" w:rsidRDefault="00A623EB">
            <w:pPr>
              <w:pStyle w:val="TableParagraph"/>
            </w:pPr>
          </w:p>
        </w:tc>
        <w:tc>
          <w:tcPr>
            <w:tcW w:w="2242" w:type="dxa"/>
          </w:tcPr>
          <w:p w14:paraId="71E04219" w14:textId="77777777" w:rsidR="00A623EB" w:rsidRDefault="00A623EB">
            <w:pPr>
              <w:pStyle w:val="TableParagraph"/>
            </w:pPr>
          </w:p>
        </w:tc>
        <w:tc>
          <w:tcPr>
            <w:tcW w:w="4877" w:type="dxa"/>
          </w:tcPr>
          <w:p w14:paraId="4354C02E" w14:textId="77777777" w:rsidR="00A623EB" w:rsidRDefault="00462B8A">
            <w:pPr>
              <w:pStyle w:val="TableParagraph"/>
              <w:spacing w:before="54" w:line="271" w:lineRule="auto"/>
              <w:ind w:left="114" w:right="601"/>
              <w:rPr>
                <w:sz w:val="24"/>
              </w:rPr>
            </w:pPr>
            <w:r>
              <w:rPr>
                <w:sz w:val="24"/>
              </w:rPr>
              <w:t>Is there a frequent tendency to misinterpret what one hears, reads, or experiences?</w:t>
            </w:r>
          </w:p>
        </w:tc>
      </w:tr>
      <w:tr w:rsidR="00A623EB" w14:paraId="1081E567" w14:textId="77777777">
        <w:trPr>
          <w:trHeight w:val="1223"/>
        </w:trPr>
        <w:tc>
          <w:tcPr>
            <w:tcW w:w="2261" w:type="dxa"/>
          </w:tcPr>
          <w:p w14:paraId="0BECDA01" w14:textId="77777777" w:rsidR="00A623EB" w:rsidRDefault="00462B8A">
            <w:pPr>
              <w:pStyle w:val="TableParagraph"/>
              <w:spacing w:before="13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Severity Score</w:t>
            </w:r>
          </w:p>
          <w:p w14:paraId="18741E93" w14:textId="7B81DDBA" w:rsidR="00A623EB" w:rsidRDefault="00462B8A"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z w:val="24"/>
              </w:rPr>
              <w:t xml:space="preserve">(total # of </w:t>
            </w:r>
            <w:r w:rsidR="008E67F5">
              <w:rPr>
                <w:sz w:val="24"/>
              </w:rPr>
              <w:t>X marks</w:t>
            </w:r>
            <w:r>
              <w:rPr>
                <w:sz w:val="24"/>
              </w:rPr>
              <w:t>):</w:t>
            </w:r>
          </w:p>
        </w:tc>
        <w:tc>
          <w:tcPr>
            <w:tcW w:w="2242" w:type="dxa"/>
          </w:tcPr>
          <w:p w14:paraId="39C5A872" w14:textId="77777777" w:rsidR="00A623EB" w:rsidRDefault="00462B8A">
            <w:pPr>
              <w:pStyle w:val="TableParagraph"/>
              <w:spacing w:before="13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Progression Score</w:t>
            </w:r>
          </w:p>
          <w:p w14:paraId="6EDBFC58" w14:textId="7B51BAB1" w:rsidR="00A623EB" w:rsidRDefault="00462B8A"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 xml:space="preserve">(total # of </w:t>
            </w:r>
            <w:r w:rsidR="008E67F5">
              <w:rPr>
                <w:sz w:val="24"/>
              </w:rPr>
              <w:t>X mark</w:t>
            </w:r>
            <w:r>
              <w:rPr>
                <w:sz w:val="24"/>
              </w:rPr>
              <w:t>s):</w:t>
            </w:r>
          </w:p>
          <w:p w14:paraId="086CC17F" w14:textId="77777777" w:rsidR="00A623EB" w:rsidRDefault="00462B8A">
            <w:pPr>
              <w:pStyle w:val="TableParagraph"/>
              <w:tabs>
                <w:tab w:val="left" w:pos="1074"/>
              </w:tabs>
              <w:spacing w:before="41"/>
              <w:ind w:left="11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877" w:type="dxa"/>
          </w:tcPr>
          <w:p w14:paraId="4F47CCA0" w14:textId="45A54A13" w:rsidR="00A623EB" w:rsidRDefault="00462B8A">
            <w:pPr>
              <w:pStyle w:val="TableParagraph"/>
              <w:spacing w:before="131" w:line="276" w:lineRule="auto"/>
              <w:ind w:left="114" w:right="520"/>
              <w:rPr>
                <w:sz w:val="24"/>
              </w:rPr>
            </w:pPr>
            <w:r>
              <w:rPr>
                <w:b/>
                <w:sz w:val="24"/>
              </w:rPr>
              <w:t xml:space="preserve">Temporal Lobe Severity and Progression Total </w:t>
            </w:r>
            <w:r>
              <w:rPr>
                <w:sz w:val="24"/>
              </w:rPr>
              <w:t xml:space="preserve">(add up total # of </w:t>
            </w:r>
            <w:r w:rsidR="008E67F5">
              <w:rPr>
                <w:sz w:val="24"/>
              </w:rPr>
              <w:t>X marks</w:t>
            </w:r>
            <w:r>
              <w:rPr>
                <w:sz w:val="24"/>
              </w:rPr>
              <w:t xml:space="preserve"> for each column)</w:t>
            </w:r>
          </w:p>
        </w:tc>
      </w:tr>
    </w:tbl>
    <w:p w14:paraId="624A5AA3" w14:textId="77777777" w:rsidR="00A623EB" w:rsidRDefault="00110C43">
      <w:pPr>
        <w:pStyle w:val="BodyText"/>
        <w:rPr>
          <w:sz w:val="20"/>
        </w:rPr>
      </w:pPr>
      <w:r>
        <w:pict w14:anchorId="0F998488">
          <v:line id="_x0000_s1030" style="position:absolute;z-index:-252054528;mso-position-horizontal-relative:page;mso-position-vertical-relative:page" from="77.3pt,363.05pt" to="125.3pt,363.05pt" strokeweight=".48pt">
            <w10:wrap anchorx="page" anchory="page"/>
          </v:line>
        </w:pict>
      </w:r>
    </w:p>
    <w:p w14:paraId="5983FE39" w14:textId="77777777" w:rsidR="00A623EB" w:rsidRDefault="00A623EB">
      <w:pPr>
        <w:pStyle w:val="BodyText"/>
        <w:rPr>
          <w:sz w:val="20"/>
        </w:rPr>
      </w:pPr>
    </w:p>
    <w:p w14:paraId="37BCB6D6" w14:textId="77777777" w:rsidR="00A623EB" w:rsidRDefault="00A623EB">
      <w:pPr>
        <w:pStyle w:val="BodyText"/>
        <w:spacing w:before="5"/>
        <w:rPr>
          <w:sz w:val="1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342"/>
        <w:gridCol w:w="4857"/>
      </w:tblGrid>
      <w:tr w:rsidR="00A623EB" w14:paraId="2B872E2E" w14:textId="77777777">
        <w:trPr>
          <w:trHeight w:val="921"/>
        </w:trPr>
        <w:tc>
          <w:tcPr>
            <w:tcW w:w="2160" w:type="dxa"/>
            <w:shd w:val="clear" w:color="auto" w:fill="D9D9D9"/>
          </w:tcPr>
          <w:p w14:paraId="5DBEF952" w14:textId="77777777" w:rsidR="00A623EB" w:rsidRDefault="00462B8A">
            <w:pPr>
              <w:pStyle w:val="TableParagraph"/>
              <w:spacing w:before="54"/>
              <w:ind w:left="231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SEVERITY</w:t>
            </w:r>
          </w:p>
          <w:p w14:paraId="026FA6DE" w14:textId="77777777" w:rsidR="00A623EB" w:rsidRDefault="00462B8A">
            <w:pPr>
              <w:pStyle w:val="TableParagraph"/>
              <w:spacing w:before="106" w:line="268" w:lineRule="auto"/>
              <w:ind w:left="232" w:right="226"/>
              <w:jc w:val="center"/>
              <w:rPr>
                <w:sz w:val="16"/>
              </w:rPr>
            </w:pPr>
            <w:r>
              <w:rPr>
                <w:sz w:val="16"/>
              </w:rPr>
              <w:t>(Check if it is presently severe)</w:t>
            </w:r>
          </w:p>
        </w:tc>
        <w:tc>
          <w:tcPr>
            <w:tcW w:w="2342" w:type="dxa"/>
            <w:shd w:val="clear" w:color="auto" w:fill="D9D9D9"/>
          </w:tcPr>
          <w:p w14:paraId="10615197" w14:textId="77777777" w:rsidR="00A623EB" w:rsidRDefault="00462B8A">
            <w:pPr>
              <w:pStyle w:val="TableParagraph"/>
              <w:spacing w:before="83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PROGRESSION</w:t>
            </w:r>
          </w:p>
          <w:p w14:paraId="0083D784" w14:textId="77777777" w:rsidR="00A623EB" w:rsidRDefault="00462B8A">
            <w:pPr>
              <w:pStyle w:val="TableParagraph"/>
              <w:spacing w:before="48" w:line="268" w:lineRule="auto"/>
              <w:ind w:left="367" w:right="287" w:hanging="58"/>
              <w:rPr>
                <w:sz w:val="16"/>
              </w:rPr>
            </w:pPr>
            <w:r>
              <w:rPr>
                <w:sz w:val="16"/>
              </w:rPr>
              <w:t>(Check if it is significantly worse than 10 years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ago)</w:t>
            </w:r>
          </w:p>
        </w:tc>
        <w:tc>
          <w:tcPr>
            <w:tcW w:w="4857" w:type="dxa"/>
            <w:shd w:val="clear" w:color="auto" w:fill="D9D9D9"/>
          </w:tcPr>
          <w:p w14:paraId="5CEF9C46" w14:textId="77777777" w:rsidR="00A623EB" w:rsidRDefault="00A623EB">
            <w:pPr>
              <w:pStyle w:val="TableParagraph"/>
              <w:spacing w:before="6"/>
              <w:rPr>
                <w:sz w:val="25"/>
              </w:rPr>
            </w:pPr>
          </w:p>
          <w:p w14:paraId="6F4B018B" w14:textId="77777777" w:rsidR="00A623EB" w:rsidRDefault="00462B8A">
            <w:pPr>
              <w:pStyle w:val="TableParagraph"/>
              <w:ind w:left="1477"/>
              <w:rPr>
                <w:b/>
                <w:sz w:val="24"/>
              </w:rPr>
            </w:pPr>
            <w:r>
              <w:rPr>
                <w:b/>
                <w:sz w:val="24"/>
              </w:rPr>
              <w:t>FRONTAL LOBE</w:t>
            </w:r>
          </w:p>
        </w:tc>
      </w:tr>
      <w:tr w:rsidR="00A623EB" w14:paraId="2F111C3C" w14:textId="77777777">
        <w:trPr>
          <w:trHeight w:val="753"/>
        </w:trPr>
        <w:tc>
          <w:tcPr>
            <w:tcW w:w="2160" w:type="dxa"/>
          </w:tcPr>
          <w:p w14:paraId="7C0357C6" w14:textId="77777777" w:rsidR="00A623EB" w:rsidRDefault="00A623EB">
            <w:pPr>
              <w:pStyle w:val="TableParagraph"/>
            </w:pPr>
          </w:p>
        </w:tc>
        <w:tc>
          <w:tcPr>
            <w:tcW w:w="2342" w:type="dxa"/>
          </w:tcPr>
          <w:p w14:paraId="274B488F" w14:textId="77777777" w:rsidR="00A623EB" w:rsidRDefault="00A623EB">
            <w:pPr>
              <w:pStyle w:val="TableParagraph"/>
            </w:pPr>
          </w:p>
        </w:tc>
        <w:tc>
          <w:tcPr>
            <w:tcW w:w="4857" w:type="dxa"/>
          </w:tcPr>
          <w:p w14:paraId="0E2B52B8" w14:textId="77777777" w:rsidR="00A623EB" w:rsidRDefault="00462B8A">
            <w:pPr>
              <w:pStyle w:val="TableParagraph"/>
              <w:spacing w:before="54" w:line="271" w:lineRule="auto"/>
              <w:ind w:left="105" w:right="203"/>
              <w:rPr>
                <w:sz w:val="24"/>
              </w:rPr>
            </w:pPr>
            <w:r>
              <w:rPr>
                <w:sz w:val="24"/>
              </w:rPr>
              <w:t>Is there frequent difficulty recalling events that occurred a long time ago?</w:t>
            </w:r>
          </w:p>
        </w:tc>
      </w:tr>
      <w:tr w:rsidR="00A623EB" w14:paraId="6BF96350" w14:textId="77777777">
        <w:trPr>
          <w:trHeight w:val="753"/>
        </w:trPr>
        <w:tc>
          <w:tcPr>
            <w:tcW w:w="2160" w:type="dxa"/>
          </w:tcPr>
          <w:p w14:paraId="3E74F6E6" w14:textId="77777777" w:rsidR="00A623EB" w:rsidRDefault="00A623EB">
            <w:pPr>
              <w:pStyle w:val="TableParagraph"/>
            </w:pPr>
          </w:p>
        </w:tc>
        <w:tc>
          <w:tcPr>
            <w:tcW w:w="2342" w:type="dxa"/>
          </w:tcPr>
          <w:p w14:paraId="2830ABE0" w14:textId="77777777" w:rsidR="00A623EB" w:rsidRDefault="00A623EB">
            <w:pPr>
              <w:pStyle w:val="TableParagraph"/>
            </w:pPr>
          </w:p>
        </w:tc>
        <w:tc>
          <w:tcPr>
            <w:tcW w:w="4857" w:type="dxa"/>
          </w:tcPr>
          <w:p w14:paraId="6E3E6D70" w14:textId="77777777" w:rsidR="00A623EB" w:rsidRDefault="00462B8A">
            <w:pPr>
              <w:pStyle w:val="TableParagraph"/>
              <w:spacing w:before="54" w:line="276" w:lineRule="auto"/>
              <w:ind w:left="105" w:right="89"/>
              <w:rPr>
                <w:sz w:val="24"/>
              </w:rPr>
            </w:pPr>
            <w:r>
              <w:rPr>
                <w:sz w:val="24"/>
              </w:rPr>
              <w:t>Is there frequent difficulty with judgments, such as knowing how much food to buy?</w:t>
            </w:r>
          </w:p>
        </w:tc>
      </w:tr>
      <w:tr w:rsidR="00A623EB" w14:paraId="1E9EFC26" w14:textId="77777777">
        <w:trPr>
          <w:trHeight w:val="757"/>
        </w:trPr>
        <w:tc>
          <w:tcPr>
            <w:tcW w:w="2160" w:type="dxa"/>
          </w:tcPr>
          <w:p w14:paraId="5963D731" w14:textId="77777777" w:rsidR="00A623EB" w:rsidRDefault="00A623EB">
            <w:pPr>
              <w:pStyle w:val="TableParagraph"/>
            </w:pPr>
          </w:p>
        </w:tc>
        <w:tc>
          <w:tcPr>
            <w:tcW w:w="2342" w:type="dxa"/>
          </w:tcPr>
          <w:p w14:paraId="664358A0" w14:textId="77777777" w:rsidR="00A623EB" w:rsidRDefault="00A623EB">
            <w:pPr>
              <w:pStyle w:val="TableParagraph"/>
            </w:pPr>
          </w:p>
        </w:tc>
        <w:tc>
          <w:tcPr>
            <w:tcW w:w="4857" w:type="dxa"/>
          </w:tcPr>
          <w:p w14:paraId="40ABEC8F" w14:textId="77777777" w:rsidR="00A623EB" w:rsidRDefault="00462B8A">
            <w:pPr>
              <w:pStyle w:val="TableParagraph"/>
              <w:spacing w:before="59" w:line="271" w:lineRule="auto"/>
              <w:ind w:left="105" w:right="689"/>
              <w:rPr>
                <w:sz w:val="24"/>
              </w:rPr>
            </w:pPr>
            <w:r>
              <w:rPr>
                <w:sz w:val="24"/>
              </w:rPr>
              <w:t>Is there frequent difficulty thinking things through (reasoning)?</w:t>
            </w:r>
          </w:p>
        </w:tc>
      </w:tr>
      <w:tr w:rsidR="00A623EB" w14:paraId="44D6DCF9" w14:textId="77777777">
        <w:trPr>
          <w:trHeight w:val="1070"/>
        </w:trPr>
        <w:tc>
          <w:tcPr>
            <w:tcW w:w="2160" w:type="dxa"/>
          </w:tcPr>
          <w:p w14:paraId="543BFB3F" w14:textId="77777777" w:rsidR="00A623EB" w:rsidRDefault="00A623EB">
            <w:pPr>
              <w:pStyle w:val="TableParagraph"/>
            </w:pPr>
          </w:p>
        </w:tc>
        <w:tc>
          <w:tcPr>
            <w:tcW w:w="2342" w:type="dxa"/>
          </w:tcPr>
          <w:p w14:paraId="1C2277A1" w14:textId="77777777" w:rsidR="00A623EB" w:rsidRDefault="00A623EB">
            <w:pPr>
              <w:pStyle w:val="TableParagraph"/>
            </w:pPr>
          </w:p>
        </w:tc>
        <w:tc>
          <w:tcPr>
            <w:tcW w:w="4857" w:type="dxa"/>
          </w:tcPr>
          <w:p w14:paraId="715429DC" w14:textId="77777777" w:rsidR="00A623EB" w:rsidRDefault="00462B8A">
            <w:pPr>
              <w:pStyle w:val="TableParagraph"/>
              <w:spacing w:before="54" w:line="276" w:lineRule="auto"/>
              <w:ind w:left="105" w:right="177"/>
              <w:rPr>
                <w:sz w:val="24"/>
              </w:rPr>
            </w:pPr>
            <w:r>
              <w:rPr>
                <w:sz w:val="24"/>
              </w:rPr>
              <w:t>Is there frequent difficulty handling finances or routine affairs that used to be done without difficulty?</w:t>
            </w:r>
          </w:p>
        </w:tc>
      </w:tr>
      <w:tr w:rsidR="00A623EB" w14:paraId="70C16E4A" w14:textId="77777777">
        <w:trPr>
          <w:trHeight w:val="758"/>
        </w:trPr>
        <w:tc>
          <w:tcPr>
            <w:tcW w:w="2160" w:type="dxa"/>
          </w:tcPr>
          <w:p w14:paraId="01E826A2" w14:textId="77777777" w:rsidR="00A623EB" w:rsidRDefault="00A623EB">
            <w:pPr>
              <w:pStyle w:val="TableParagraph"/>
            </w:pPr>
          </w:p>
        </w:tc>
        <w:tc>
          <w:tcPr>
            <w:tcW w:w="2342" w:type="dxa"/>
          </w:tcPr>
          <w:p w14:paraId="421ED717" w14:textId="77777777" w:rsidR="00A623EB" w:rsidRDefault="00A623EB">
            <w:pPr>
              <w:pStyle w:val="TableParagraph"/>
            </w:pPr>
          </w:p>
        </w:tc>
        <w:tc>
          <w:tcPr>
            <w:tcW w:w="4857" w:type="dxa"/>
          </w:tcPr>
          <w:p w14:paraId="342E56B7" w14:textId="77777777" w:rsidR="00A623EB" w:rsidRDefault="00462B8A">
            <w:pPr>
              <w:pStyle w:val="TableParagraph"/>
              <w:spacing w:before="54" w:line="276" w:lineRule="auto"/>
              <w:ind w:left="105" w:right="229"/>
              <w:rPr>
                <w:sz w:val="24"/>
              </w:rPr>
            </w:pPr>
            <w:r>
              <w:rPr>
                <w:sz w:val="24"/>
              </w:rPr>
              <w:t>Is there frequent trouble sustaining attention in routine situations (e.g., chores, paperwork)?</w:t>
            </w:r>
          </w:p>
        </w:tc>
      </w:tr>
      <w:tr w:rsidR="00A623EB" w14:paraId="5116FD4F" w14:textId="77777777">
        <w:trPr>
          <w:trHeight w:val="753"/>
        </w:trPr>
        <w:tc>
          <w:tcPr>
            <w:tcW w:w="2160" w:type="dxa"/>
          </w:tcPr>
          <w:p w14:paraId="47B0F57C" w14:textId="77777777" w:rsidR="00A623EB" w:rsidRDefault="00A623EB">
            <w:pPr>
              <w:pStyle w:val="TableParagraph"/>
            </w:pPr>
          </w:p>
        </w:tc>
        <w:tc>
          <w:tcPr>
            <w:tcW w:w="2342" w:type="dxa"/>
          </w:tcPr>
          <w:p w14:paraId="6AC65F66" w14:textId="77777777" w:rsidR="00A623EB" w:rsidRDefault="00A623EB">
            <w:pPr>
              <w:pStyle w:val="TableParagraph"/>
            </w:pPr>
          </w:p>
        </w:tc>
        <w:tc>
          <w:tcPr>
            <w:tcW w:w="4857" w:type="dxa"/>
          </w:tcPr>
          <w:p w14:paraId="5746C596" w14:textId="77777777" w:rsidR="00A623EB" w:rsidRDefault="00462B8A">
            <w:pPr>
              <w:pStyle w:val="TableParagraph"/>
              <w:spacing w:before="54" w:line="271" w:lineRule="auto"/>
              <w:ind w:left="105" w:right="536"/>
              <w:rPr>
                <w:sz w:val="24"/>
              </w:rPr>
            </w:pPr>
            <w:r>
              <w:rPr>
                <w:sz w:val="24"/>
              </w:rPr>
              <w:t>Is there frequent difficulty finishing chores, tasks, or other activities?</w:t>
            </w:r>
          </w:p>
        </w:tc>
      </w:tr>
    </w:tbl>
    <w:p w14:paraId="7A00962A" w14:textId="77777777" w:rsidR="00A623EB" w:rsidRDefault="00A623EB">
      <w:pPr>
        <w:spacing w:line="271" w:lineRule="auto"/>
        <w:rPr>
          <w:sz w:val="24"/>
        </w:rPr>
        <w:sectPr w:rsidR="00A623EB">
          <w:pgSz w:w="12240" w:h="15840"/>
          <w:pgMar w:top="1440" w:right="1320" w:bottom="900" w:left="1320" w:header="0" w:footer="707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342"/>
        <w:gridCol w:w="4857"/>
      </w:tblGrid>
      <w:tr w:rsidR="00A623EB" w14:paraId="22D8BCA6" w14:textId="77777777">
        <w:trPr>
          <w:trHeight w:val="753"/>
        </w:trPr>
        <w:tc>
          <w:tcPr>
            <w:tcW w:w="2160" w:type="dxa"/>
          </w:tcPr>
          <w:p w14:paraId="038DBAA1" w14:textId="77777777" w:rsidR="00A623EB" w:rsidRDefault="00A623EB">
            <w:pPr>
              <w:pStyle w:val="TableParagraph"/>
            </w:pPr>
          </w:p>
        </w:tc>
        <w:tc>
          <w:tcPr>
            <w:tcW w:w="2342" w:type="dxa"/>
          </w:tcPr>
          <w:p w14:paraId="6F3D5F38" w14:textId="77777777" w:rsidR="00A623EB" w:rsidRDefault="00A623EB">
            <w:pPr>
              <w:pStyle w:val="TableParagraph"/>
            </w:pPr>
          </w:p>
        </w:tc>
        <w:tc>
          <w:tcPr>
            <w:tcW w:w="4857" w:type="dxa"/>
          </w:tcPr>
          <w:p w14:paraId="207AD20B" w14:textId="77777777" w:rsidR="00A623EB" w:rsidRDefault="00462B8A">
            <w:pPr>
              <w:pStyle w:val="TableParagraph"/>
              <w:spacing w:before="54" w:line="276" w:lineRule="auto"/>
              <w:ind w:left="105" w:right="216"/>
              <w:rPr>
                <w:sz w:val="24"/>
              </w:rPr>
            </w:pPr>
            <w:r>
              <w:rPr>
                <w:sz w:val="24"/>
              </w:rPr>
              <w:t>Is there frequent difficulty with organizing and planning things?</w:t>
            </w:r>
          </w:p>
        </w:tc>
      </w:tr>
      <w:tr w:rsidR="00A623EB" w14:paraId="73B4FF55" w14:textId="77777777">
        <w:trPr>
          <w:trHeight w:val="1074"/>
        </w:trPr>
        <w:tc>
          <w:tcPr>
            <w:tcW w:w="2160" w:type="dxa"/>
          </w:tcPr>
          <w:p w14:paraId="6FC9FF2C" w14:textId="77777777" w:rsidR="00A623EB" w:rsidRDefault="00A623EB">
            <w:pPr>
              <w:pStyle w:val="TableParagraph"/>
            </w:pPr>
          </w:p>
        </w:tc>
        <w:tc>
          <w:tcPr>
            <w:tcW w:w="2342" w:type="dxa"/>
          </w:tcPr>
          <w:p w14:paraId="334F3724" w14:textId="77777777" w:rsidR="00A623EB" w:rsidRDefault="00A623EB">
            <w:pPr>
              <w:pStyle w:val="TableParagraph"/>
            </w:pPr>
          </w:p>
        </w:tc>
        <w:tc>
          <w:tcPr>
            <w:tcW w:w="4857" w:type="dxa"/>
          </w:tcPr>
          <w:p w14:paraId="0103392C" w14:textId="77777777" w:rsidR="00A623EB" w:rsidRDefault="00462B8A">
            <w:pPr>
              <w:pStyle w:val="TableParagraph"/>
              <w:spacing w:before="54" w:line="276" w:lineRule="auto"/>
              <w:ind w:left="105" w:right="216"/>
              <w:rPr>
                <w:sz w:val="24"/>
              </w:rPr>
            </w:pPr>
            <w:r>
              <w:rPr>
                <w:sz w:val="24"/>
              </w:rPr>
              <w:t>Are there frequent feelings of boredom, loss of interest, or low motivation to do things that were previously enjoyed?</w:t>
            </w:r>
          </w:p>
        </w:tc>
      </w:tr>
      <w:tr w:rsidR="00A623EB" w14:paraId="253EBE8D" w14:textId="77777777">
        <w:trPr>
          <w:trHeight w:val="1070"/>
        </w:trPr>
        <w:tc>
          <w:tcPr>
            <w:tcW w:w="2160" w:type="dxa"/>
          </w:tcPr>
          <w:p w14:paraId="01B4627C" w14:textId="77777777" w:rsidR="00A623EB" w:rsidRDefault="00A623EB">
            <w:pPr>
              <w:pStyle w:val="TableParagraph"/>
            </w:pPr>
          </w:p>
        </w:tc>
        <w:tc>
          <w:tcPr>
            <w:tcW w:w="2342" w:type="dxa"/>
          </w:tcPr>
          <w:p w14:paraId="0032DEC8" w14:textId="77777777" w:rsidR="00A623EB" w:rsidRDefault="00A623EB">
            <w:pPr>
              <w:pStyle w:val="TableParagraph"/>
            </w:pPr>
          </w:p>
        </w:tc>
        <w:tc>
          <w:tcPr>
            <w:tcW w:w="4857" w:type="dxa"/>
          </w:tcPr>
          <w:p w14:paraId="3A9946D2" w14:textId="77777777" w:rsidR="00A623EB" w:rsidRDefault="00462B8A">
            <w:pPr>
              <w:pStyle w:val="TableParagraph"/>
              <w:spacing w:before="54" w:line="276" w:lineRule="auto"/>
              <w:ind w:left="105" w:right="186"/>
              <w:jc w:val="both"/>
              <w:rPr>
                <w:sz w:val="24"/>
              </w:rPr>
            </w:pPr>
            <w:r>
              <w:rPr>
                <w:sz w:val="24"/>
              </w:rPr>
              <w:t>Is there a frequent tendency to act impulsively, such as saying or doing things without thinking first?</w:t>
            </w:r>
          </w:p>
        </w:tc>
      </w:tr>
      <w:tr w:rsidR="00A623EB" w14:paraId="7F20967F" w14:textId="77777777">
        <w:trPr>
          <w:trHeight w:val="1242"/>
        </w:trPr>
        <w:tc>
          <w:tcPr>
            <w:tcW w:w="2160" w:type="dxa"/>
          </w:tcPr>
          <w:p w14:paraId="7320EFC0" w14:textId="77777777" w:rsidR="00A623EB" w:rsidRDefault="00462B8A">
            <w:pPr>
              <w:pStyle w:val="TableParagraph"/>
              <w:spacing w:before="14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Severity Score</w:t>
            </w:r>
          </w:p>
          <w:p w14:paraId="519A925C" w14:textId="14AF8411" w:rsidR="00A623EB" w:rsidRDefault="00462B8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(total # of </w:t>
            </w:r>
            <w:r w:rsidR="008E67F5">
              <w:rPr>
                <w:sz w:val="24"/>
              </w:rPr>
              <w:t>X marks</w:t>
            </w:r>
            <w:r>
              <w:rPr>
                <w:sz w:val="24"/>
              </w:rPr>
              <w:t>):</w:t>
            </w:r>
          </w:p>
        </w:tc>
        <w:tc>
          <w:tcPr>
            <w:tcW w:w="2342" w:type="dxa"/>
          </w:tcPr>
          <w:p w14:paraId="31EDA5C5" w14:textId="77777777" w:rsidR="00A623EB" w:rsidRDefault="00462B8A">
            <w:pPr>
              <w:pStyle w:val="TableParagraph"/>
              <w:spacing w:before="14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Progression Score</w:t>
            </w:r>
          </w:p>
          <w:p w14:paraId="04FD41F3" w14:textId="22942B69" w:rsidR="00A623EB" w:rsidRDefault="00462B8A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(total # of </w:t>
            </w:r>
            <w:r w:rsidR="008E67F5">
              <w:rPr>
                <w:sz w:val="24"/>
              </w:rPr>
              <w:t>X marks</w:t>
            </w:r>
            <w:r>
              <w:rPr>
                <w:sz w:val="24"/>
              </w:rPr>
              <w:t>):</w:t>
            </w:r>
          </w:p>
        </w:tc>
        <w:tc>
          <w:tcPr>
            <w:tcW w:w="4857" w:type="dxa"/>
          </w:tcPr>
          <w:p w14:paraId="02D7B06B" w14:textId="77777777" w:rsidR="00A623EB" w:rsidRDefault="00462B8A">
            <w:pPr>
              <w:pStyle w:val="TableParagraph"/>
              <w:spacing w:before="11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Frontal Lobe Severity and Progression</w:t>
            </w:r>
          </w:p>
          <w:p w14:paraId="2797A1A2" w14:textId="32DAAC40" w:rsidR="00A623EB" w:rsidRDefault="00462B8A">
            <w:pPr>
              <w:pStyle w:val="TableParagraph"/>
              <w:spacing w:before="104" w:line="271" w:lineRule="auto"/>
              <w:ind w:left="105" w:right="910"/>
              <w:rPr>
                <w:sz w:val="24"/>
              </w:rPr>
            </w:pPr>
            <w:r>
              <w:rPr>
                <w:b/>
                <w:sz w:val="24"/>
              </w:rPr>
              <w:t xml:space="preserve">Total </w:t>
            </w:r>
            <w:r>
              <w:rPr>
                <w:sz w:val="24"/>
              </w:rPr>
              <w:t xml:space="preserve">(add up total # of </w:t>
            </w:r>
            <w:r w:rsidR="008E67F5">
              <w:rPr>
                <w:sz w:val="24"/>
              </w:rPr>
              <w:t>X marks</w:t>
            </w:r>
            <w:r>
              <w:rPr>
                <w:sz w:val="24"/>
              </w:rPr>
              <w:t xml:space="preserve"> for each column)</w:t>
            </w:r>
          </w:p>
        </w:tc>
      </w:tr>
    </w:tbl>
    <w:p w14:paraId="203A8465" w14:textId="77777777" w:rsidR="00A623EB" w:rsidRDefault="00110C43">
      <w:pPr>
        <w:pStyle w:val="BodyText"/>
        <w:rPr>
          <w:sz w:val="20"/>
        </w:rPr>
      </w:pPr>
      <w:r>
        <w:pict w14:anchorId="0F7E11E1">
          <v:line id="_x0000_s1029" style="position:absolute;z-index:-252053504;mso-position-horizontal-relative:page;mso-position-vertical-relative:page" from="77.3pt,271.15pt" to="125.3pt,271.15pt" strokeweight=".48pt">
            <w10:wrap anchorx="page" anchory="page"/>
          </v:line>
        </w:pict>
      </w:r>
      <w:r>
        <w:pict w14:anchorId="72809F41">
          <v:line id="_x0000_s1028" style="position:absolute;z-index:-252052480;mso-position-horizontal-relative:page;mso-position-vertical-relative:page" from="185.3pt,271.15pt" to="233.3pt,271.15pt" strokeweight=".48pt">
            <w10:wrap anchorx="page" anchory="page"/>
          </v:line>
        </w:pict>
      </w:r>
      <w:r>
        <w:pict w14:anchorId="4B6A7B7F">
          <v:line id="_x0000_s1027" style="position:absolute;z-index:-252051456;mso-position-horizontal-relative:page;mso-position-vertical-relative:page" from="77.3pt,639.8pt" to="125.3pt,639.8pt" strokeweight=".48pt">
            <w10:wrap anchorx="page" anchory="page"/>
          </v:line>
        </w:pict>
      </w:r>
      <w:r>
        <w:pict w14:anchorId="4F108CC7">
          <v:line id="_x0000_s1026" style="position:absolute;z-index:-252050432;mso-position-horizontal-relative:page;mso-position-vertical-relative:page" from="185.3pt,639.8pt" to="233.3pt,639.8pt" strokeweight=".48pt">
            <w10:wrap anchorx="page" anchory="page"/>
          </v:line>
        </w:pict>
      </w:r>
    </w:p>
    <w:p w14:paraId="7FF5CCB6" w14:textId="77777777" w:rsidR="00A623EB" w:rsidRDefault="00A623EB">
      <w:pPr>
        <w:pStyle w:val="BodyText"/>
        <w:rPr>
          <w:sz w:val="20"/>
        </w:rPr>
      </w:pPr>
    </w:p>
    <w:p w14:paraId="13BB60E6" w14:textId="77777777" w:rsidR="00A623EB" w:rsidRDefault="00A623EB">
      <w:pPr>
        <w:pStyle w:val="BodyText"/>
        <w:spacing w:before="5"/>
        <w:rPr>
          <w:sz w:val="1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342"/>
        <w:gridCol w:w="4857"/>
      </w:tblGrid>
      <w:tr w:rsidR="00A623EB" w14:paraId="07C906CD" w14:textId="77777777">
        <w:trPr>
          <w:trHeight w:val="973"/>
        </w:trPr>
        <w:tc>
          <w:tcPr>
            <w:tcW w:w="2160" w:type="dxa"/>
            <w:shd w:val="clear" w:color="auto" w:fill="D9D9D9"/>
          </w:tcPr>
          <w:p w14:paraId="168117EC" w14:textId="77777777" w:rsidR="00A623EB" w:rsidRDefault="00462B8A">
            <w:pPr>
              <w:pStyle w:val="TableParagraph"/>
              <w:spacing w:before="54"/>
              <w:ind w:left="231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SEVERITY</w:t>
            </w:r>
          </w:p>
          <w:p w14:paraId="717F6D55" w14:textId="77777777" w:rsidR="00A623EB" w:rsidRDefault="00462B8A">
            <w:pPr>
              <w:pStyle w:val="TableParagraph"/>
              <w:spacing w:before="116" w:line="295" w:lineRule="auto"/>
              <w:ind w:left="232" w:right="2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(Check if it is presently severe)</w:t>
            </w:r>
          </w:p>
        </w:tc>
        <w:tc>
          <w:tcPr>
            <w:tcW w:w="2342" w:type="dxa"/>
            <w:shd w:val="clear" w:color="auto" w:fill="D9D9D9"/>
          </w:tcPr>
          <w:p w14:paraId="40924359" w14:textId="77777777" w:rsidR="00A623EB" w:rsidRDefault="00462B8A">
            <w:pPr>
              <w:pStyle w:val="TableParagraph"/>
              <w:spacing w:before="83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PROGRESSION</w:t>
            </w:r>
          </w:p>
          <w:p w14:paraId="462E95B5" w14:textId="77777777" w:rsidR="00A623EB" w:rsidRDefault="00462B8A">
            <w:pPr>
              <w:pStyle w:val="TableParagraph"/>
              <w:spacing w:before="58" w:line="288" w:lineRule="auto"/>
              <w:ind w:left="267" w:right="197" w:hanging="66"/>
              <w:rPr>
                <w:sz w:val="17"/>
              </w:rPr>
            </w:pPr>
            <w:r>
              <w:rPr>
                <w:w w:val="105"/>
                <w:sz w:val="17"/>
              </w:rPr>
              <w:t>(Check if it is significantly worse than 10 years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ago)</w:t>
            </w:r>
          </w:p>
        </w:tc>
        <w:tc>
          <w:tcPr>
            <w:tcW w:w="4857" w:type="dxa"/>
            <w:shd w:val="clear" w:color="auto" w:fill="D9D9D9"/>
          </w:tcPr>
          <w:p w14:paraId="04321B92" w14:textId="77777777" w:rsidR="00A623EB" w:rsidRDefault="00A623EB">
            <w:pPr>
              <w:pStyle w:val="TableParagraph"/>
              <w:rPr>
                <w:sz w:val="28"/>
              </w:rPr>
            </w:pPr>
          </w:p>
          <w:p w14:paraId="11586936" w14:textId="77777777" w:rsidR="00A623EB" w:rsidRDefault="00462B8A">
            <w:pPr>
              <w:pStyle w:val="TableParagraph"/>
              <w:spacing w:before="1"/>
              <w:ind w:right="14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PARIETAL LOBE</w:t>
            </w:r>
          </w:p>
        </w:tc>
      </w:tr>
      <w:tr w:rsidR="00A623EB" w14:paraId="7B58E32B" w14:textId="77777777">
        <w:trPr>
          <w:trHeight w:val="1070"/>
        </w:trPr>
        <w:tc>
          <w:tcPr>
            <w:tcW w:w="2160" w:type="dxa"/>
          </w:tcPr>
          <w:p w14:paraId="46169334" w14:textId="77777777" w:rsidR="00A623EB" w:rsidRDefault="00A623EB">
            <w:pPr>
              <w:pStyle w:val="TableParagraph"/>
            </w:pPr>
          </w:p>
        </w:tc>
        <w:tc>
          <w:tcPr>
            <w:tcW w:w="2342" w:type="dxa"/>
          </w:tcPr>
          <w:p w14:paraId="6B1A1C96" w14:textId="77777777" w:rsidR="00A623EB" w:rsidRDefault="00A623EB">
            <w:pPr>
              <w:pStyle w:val="TableParagraph"/>
            </w:pPr>
          </w:p>
        </w:tc>
        <w:tc>
          <w:tcPr>
            <w:tcW w:w="4857" w:type="dxa"/>
          </w:tcPr>
          <w:p w14:paraId="63C79981" w14:textId="77777777" w:rsidR="00A623EB" w:rsidRDefault="00462B8A">
            <w:pPr>
              <w:pStyle w:val="TableParagraph"/>
              <w:spacing w:before="54" w:line="276" w:lineRule="auto"/>
              <w:ind w:left="105" w:right="343"/>
              <w:rPr>
                <w:sz w:val="24"/>
              </w:rPr>
            </w:pPr>
            <w:r>
              <w:rPr>
                <w:sz w:val="24"/>
              </w:rPr>
              <w:t>Are there frequent wrong turns or episodes of getting lost traveling to well-known places (poor sense of direction)?</w:t>
            </w:r>
          </w:p>
        </w:tc>
      </w:tr>
      <w:tr w:rsidR="00A623EB" w14:paraId="7777AB68" w14:textId="77777777">
        <w:trPr>
          <w:trHeight w:val="1391"/>
        </w:trPr>
        <w:tc>
          <w:tcPr>
            <w:tcW w:w="2160" w:type="dxa"/>
          </w:tcPr>
          <w:p w14:paraId="1C0FEBC0" w14:textId="77777777" w:rsidR="00A623EB" w:rsidRDefault="00A623EB">
            <w:pPr>
              <w:pStyle w:val="TableParagraph"/>
            </w:pPr>
          </w:p>
        </w:tc>
        <w:tc>
          <w:tcPr>
            <w:tcW w:w="2342" w:type="dxa"/>
          </w:tcPr>
          <w:p w14:paraId="29D3D36F" w14:textId="77777777" w:rsidR="00A623EB" w:rsidRDefault="00A623EB">
            <w:pPr>
              <w:pStyle w:val="TableParagraph"/>
            </w:pPr>
          </w:p>
        </w:tc>
        <w:tc>
          <w:tcPr>
            <w:tcW w:w="4857" w:type="dxa"/>
          </w:tcPr>
          <w:p w14:paraId="3E630305" w14:textId="77777777" w:rsidR="00A623EB" w:rsidRDefault="00462B8A">
            <w:pPr>
              <w:pStyle w:val="TableParagraph"/>
              <w:spacing w:before="54" w:line="276" w:lineRule="auto"/>
              <w:ind w:left="105" w:right="156"/>
              <w:rPr>
                <w:sz w:val="24"/>
              </w:rPr>
            </w:pPr>
            <w:r>
              <w:rPr>
                <w:sz w:val="24"/>
              </w:rPr>
              <w:t>Are there frequent problems judging where you are in relation to objects around you, (for example, bumping into things in a dark, familiar room)?</w:t>
            </w:r>
          </w:p>
        </w:tc>
      </w:tr>
      <w:tr w:rsidR="00A623EB" w14:paraId="2A243C2D" w14:textId="77777777">
        <w:trPr>
          <w:trHeight w:val="753"/>
        </w:trPr>
        <w:tc>
          <w:tcPr>
            <w:tcW w:w="2160" w:type="dxa"/>
          </w:tcPr>
          <w:p w14:paraId="44F7B7C2" w14:textId="77777777" w:rsidR="00A623EB" w:rsidRDefault="00A623EB">
            <w:pPr>
              <w:pStyle w:val="TableParagraph"/>
            </w:pPr>
          </w:p>
        </w:tc>
        <w:tc>
          <w:tcPr>
            <w:tcW w:w="2342" w:type="dxa"/>
          </w:tcPr>
          <w:p w14:paraId="6E51546E" w14:textId="77777777" w:rsidR="00A623EB" w:rsidRDefault="00A623EB">
            <w:pPr>
              <w:pStyle w:val="TableParagraph"/>
            </w:pPr>
          </w:p>
        </w:tc>
        <w:tc>
          <w:tcPr>
            <w:tcW w:w="4857" w:type="dxa"/>
          </w:tcPr>
          <w:p w14:paraId="412100B0" w14:textId="77777777" w:rsidR="00A623EB" w:rsidRDefault="00462B8A">
            <w:pPr>
              <w:pStyle w:val="TableParagraph"/>
              <w:spacing w:before="54" w:line="271" w:lineRule="auto"/>
              <w:ind w:left="105" w:right="743"/>
              <w:rPr>
                <w:sz w:val="24"/>
              </w:rPr>
            </w:pPr>
            <w:r>
              <w:rPr>
                <w:sz w:val="24"/>
              </w:rPr>
              <w:t>Is there frequently a problem recognizing objects just by their feel?</w:t>
            </w:r>
          </w:p>
        </w:tc>
      </w:tr>
      <w:tr w:rsidR="00A623EB" w14:paraId="33A176F9" w14:textId="77777777">
        <w:trPr>
          <w:trHeight w:val="441"/>
        </w:trPr>
        <w:tc>
          <w:tcPr>
            <w:tcW w:w="2160" w:type="dxa"/>
          </w:tcPr>
          <w:p w14:paraId="4B2554D3" w14:textId="77777777" w:rsidR="00A623EB" w:rsidRDefault="00A623EB">
            <w:pPr>
              <w:pStyle w:val="TableParagraph"/>
            </w:pPr>
          </w:p>
        </w:tc>
        <w:tc>
          <w:tcPr>
            <w:tcW w:w="2342" w:type="dxa"/>
          </w:tcPr>
          <w:p w14:paraId="7234119E" w14:textId="77777777" w:rsidR="00A623EB" w:rsidRDefault="00A623EB">
            <w:pPr>
              <w:pStyle w:val="TableParagraph"/>
            </w:pPr>
          </w:p>
        </w:tc>
        <w:tc>
          <w:tcPr>
            <w:tcW w:w="4857" w:type="dxa"/>
          </w:tcPr>
          <w:p w14:paraId="5294DAF9" w14:textId="77777777" w:rsidR="00A623EB" w:rsidRDefault="00462B8A">
            <w:pPr>
              <w:pStyle w:val="TableParagraph"/>
              <w:spacing w:before="54"/>
              <w:ind w:right="1493"/>
              <w:jc w:val="right"/>
              <w:rPr>
                <w:sz w:val="24"/>
              </w:rPr>
            </w:pPr>
            <w:r>
              <w:rPr>
                <w:sz w:val="24"/>
              </w:rPr>
              <w:t>Are left and right often confused?</w:t>
            </w:r>
          </w:p>
        </w:tc>
      </w:tr>
      <w:tr w:rsidR="00A623EB" w14:paraId="3A5EBC1C" w14:textId="77777777">
        <w:trPr>
          <w:trHeight w:val="753"/>
        </w:trPr>
        <w:tc>
          <w:tcPr>
            <w:tcW w:w="2160" w:type="dxa"/>
          </w:tcPr>
          <w:p w14:paraId="545DF33E" w14:textId="77777777" w:rsidR="00A623EB" w:rsidRDefault="00A623EB">
            <w:pPr>
              <w:pStyle w:val="TableParagraph"/>
            </w:pPr>
          </w:p>
        </w:tc>
        <w:tc>
          <w:tcPr>
            <w:tcW w:w="2342" w:type="dxa"/>
          </w:tcPr>
          <w:p w14:paraId="3349619F" w14:textId="77777777" w:rsidR="00A623EB" w:rsidRDefault="00A623EB">
            <w:pPr>
              <w:pStyle w:val="TableParagraph"/>
            </w:pPr>
          </w:p>
        </w:tc>
        <w:tc>
          <w:tcPr>
            <w:tcW w:w="4857" w:type="dxa"/>
          </w:tcPr>
          <w:p w14:paraId="2132F146" w14:textId="77777777" w:rsidR="00A623EB" w:rsidRDefault="00462B8A">
            <w:pPr>
              <w:pStyle w:val="TableParagraph"/>
              <w:spacing w:before="54" w:line="276" w:lineRule="auto"/>
              <w:ind w:left="105" w:right="230"/>
              <w:rPr>
                <w:sz w:val="24"/>
              </w:rPr>
            </w:pPr>
            <w:r>
              <w:rPr>
                <w:sz w:val="24"/>
              </w:rPr>
              <w:t>Is there frequent trouble learning a new task or skill?</w:t>
            </w:r>
          </w:p>
        </w:tc>
      </w:tr>
      <w:tr w:rsidR="00A623EB" w14:paraId="72D82348" w14:textId="77777777">
        <w:trPr>
          <w:trHeight w:val="1233"/>
        </w:trPr>
        <w:tc>
          <w:tcPr>
            <w:tcW w:w="2160" w:type="dxa"/>
          </w:tcPr>
          <w:p w14:paraId="5F63420E" w14:textId="77777777" w:rsidR="00A623EB" w:rsidRDefault="00462B8A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Severity Score</w:t>
            </w:r>
          </w:p>
          <w:p w14:paraId="7DEA02A7" w14:textId="1F7AA1DF" w:rsidR="00A623EB" w:rsidRDefault="00462B8A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 xml:space="preserve">(total # of </w:t>
            </w:r>
            <w:r w:rsidR="008E67F5">
              <w:rPr>
                <w:sz w:val="24"/>
              </w:rPr>
              <w:t>X marks</w:t>
            </w:r>
            <w:r>
              <w:rPr>
                <w:sz w:val="24"/>
              </w:rPr>
              <w:t>):</w:t>
            </w:r>
          </w:p>
        </w:tc>
        <w:tc>
          <w:tcPr>
            <w:tcW w:w="2342" w:type="dxa"/>
          </w:tcPr>
          <w:p w14:paraId="1574AC45" w14:textId="77777777" w:rsidR="00A623EB" w:rsidRDefault="00462B8A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Progression Score</w:t>
            </w:r>
          </w:p>
          <w:p w14:paraId="38018040" w14:textId="1DFBF2E5" w:rsidR="00A623EB" w:rsidRDefault="00462B8A"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 xml:space="preserve">(total # of </w:t>
            </w:r>
            <w:r w:rsidR="008E67F5">
              <w:rPr>
                <w:sz w:val="24"/>
              </w:rPr>
              <w:t>X marks</w:t>
            </w:r>
            <w:r>
              <w:rPr>
                <w:sz w:val="24"/>
              </w:rPr>
              <w:t>):</w:t>
            </w:r>
          </w:p>
        </w:tc>
        <w:tc>
          <w:tcPr>
            <w:tcW w:w="4857" w:type="dxa"/>
          </w:tcPr>
          <w:p w14:paraId="2CA1DF08" w14:textId="77777777" w:rsidR="00A623EB" w:rsidRDefault="00462B8A">
            <w:pPr>
              <w:pStyle w:val="TableParagraph"/>
              <w:spacing w:before="10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Parietal Lobe Severity and Progression</w:t>
            </w:r>
          </w:p>
          <w:p w14:paraId="58F61032" w14:textId="1BDDC484" w:rsidR="00A623EB" w:rsidRDefault="00462B8A">
            <w:pPr>
              <w:pStyle w:val="TableParagraph"/>
              <w:spacing w:before="103" w:line="271" w:lineRule="auto"/>
              <w:ind w:left="105" w:right="910"/>
              <w:rPr>
                <w:sz w:val="24"/>
              </w:rPr>
            </w:pPr>
            <w:r>
              <w:rPr>
                <w:b/>
                <w:sz w:val="24"/>
              </w:rPr>
              <w:t xml:space="preserve">Total </w:t>
            </w:r>
            <w:r>
              <w:rPr>
                <w:sz w:val="24"/>
              </w:rPr>
              <w:t xml:space="preserve">(add up total # of </w:t>
            </w:r>
            <w:r w:rsidR="008E67F5">
              <w:rPr>
                <w:sz w:val="24"/>
              </w:rPr>
              <w:t>X marks</w:t>
            </w:r>
            <w:r>
              <w:rPr>
                <w:sz w:val="24"/>
              </w:rPr>
              <w:t xml:space="preserve"> for each column)</w:t>
            </w:r>
          </w:p>
        </w:tc>
      </w:tr>
    </w:tbl>
    <w:p w14:paraId="68CE682E" w14:textId="77777777" w:rsidR="00A623EB" w:rsidRDefault="00A623EB">
      <w:pPr>
        <w:spacing w:line="271" w:lineRule="auto"/>
        <w:rPr>
          <w:sz w:val="24"/>
        </w:rPr>
        <w:sectPr w:rsidR="00A623EB">
          <w:pgSz w:w="12240" w:h="15840"/>
          <w:pgMar w:top="1440" w:right="1320" w:bottom="900" w:left="1320" w:header="0" w:footer="707" w:gutter="0"/>
          <w:cols w:space="720"/>
        </w:sectPr>
      </w:pPr>
    </w:p>
    <w:p w14:paraId="15707F39" w14:textId="77777777" w:rsidR="00E96552" w:rsidRDefault="00E96552" w:rsidP="00E96552">
      <w:pPr>
        <w:pStyle w:val="Heading1"/>
        <w:spacing w:before="76"/>
      </w:pPr>
    </w:p>
    <w:p w14:paraId="21F909EE" w14:textId="77777777" w:rsidR="00E96552" w:rsidRDefault="00CB02D6" w:rsidP="00E96552">
      <w:pPr>
        <w:pStyle w:val="BodyText"/>
        <w:spacing w:before="279"/>
      </w:pPr>
      <w:r>
        <w:t>As a Brain Health Professional-in-Training at Amen University, Kate Kunkel is authorized to share the results of this questionnaire for informational purposes only.</w:t>
      </w:r>
    </w:p>
    <w:p w14:paraId="157279ED" w14:textId="135C4DC6" w:rsidR="00E96552" w:rsidRDefault="00E96552" w:rsidP="00E96552">
      <w:pPr>
        <w:pStyle w:val="BodyText"/>
        <w:spacing w:before="279"/>
      </w:pPr>
      <w:r>
        <w:t xml:space="preserve">When you have completed this questionnaire, return it via e-mail to </w:t>
      </w:r>
      <w:hyperlink r:id="rId13" w:history="1">
        <w:r w:rsidRPr="00CA47E0">
          <w:rPr>
            <w:rStyle w:val="Hyperlink"/>
          </w:rPr>
          <w:t>KateL.Kunkel@gmail.com</w:t>
        </w:r>
      </w:hyperlink>
      <w:r w:rsidR="008E67F5">
        <w:t>.</w:t>
      </w:r>
    </w:p>
    <w:p w14:paraId="032DD037" w14:textId="3B41560D" w:rsidR="00A623EB" w:rsidRDefault="00CB02D6" w:rsidP="00CB02D6">
      <w:pPr>
        <w:pStyle w:val="BodyText"/>
        <w:spacing w:before="279"/>
      </w:pPr>
      <w:r>
        <w:t>You will receive a score based on Dr. Amen’s Rules for Interpreting the Progression and Severity</w:t>
      </w:r>
      <w:r w:rsidR="00A03C38">
        <w:t xml:space="preserve"> of Brain Health Risks</w:t>
      </w:r>
      <w:r>
        <w:t xml:space="preserve"> and </w:t>
      </w:r>
      <w:r w:rsidR="00CB54F6">
        <w:t xml:space="preserve">you </w:t>
      </w:r>
      <w:r>
        <w:t xml:space="preserve">will be </w:t>
      </w:r>
      <w:r w:rsidR="00DE62FB">
        <w:t>invited</w:t>
      </w:r>
      <w:r>
        <w:t xml:space="preserve"> to have a </w:t>
      </w:r>
      <w:hyperlink r:id="rId14" w:history="1">
        <w:r w:rsidRPr="00DE62FB">
          <w:rPr>
            <w:rStyle w:val="Hyperlink"/>
          </w:rPr>
          <w:t xml:space="preserve">Free 30 minute </w:t>
        </w:r>
        <w:r w:rsidR="00CB54F6" w:rsidRPr="00DE62FB">
          <w:rPr>
            <w:rStyle w:val="Hyperlink"/>
          </w:rPr>
          <w:t>consultation</w:t>
        </w:r>
      </w:hyperlink>
      <w:r>
        <w:t xml:space="preserve"> with Kate if the score reflects areas that could be of concern or about which you have questions. </w:t>
      </w:r>
    </w:p>
    <w:p w14:paraId="62397726" w14:textId="77777777" w:rsidR="00CB54F6" w:rsidRDefault="00CB54F6" w:rsidP="00CB02D6">
      <w:pPr>
        <w:pStyle w:val="BodyText"/>
        <w:spacing w:before="279"/>
        <w:ind w:right="1845"/>
      </w:pPr>
    </w:p>
    <w:p w14:paraId="6F480F26" w14:textId="3998E2E3" w:rsidR="00CB54F6" w:rsidRPr="00CB54F6" w:rsidRDefault="00CB54F6" w:rsidP="00CB54F6">
      <w:pPr>
        <w:jc w:val="center"/>
        <w:rPr>
          <w:b/>
          <w:bCs/>
          <w:i/>
          <w:iCs/>
        </w:rPr>
      </w:pPr>
      <w:r w:rsidRPr="00CB54F6">
        <w:rPr>
          <w:b/>
          <w:bCs/>
          <w:i/>
          <w:iCs/>
        </w:rPr>
        <w:t>By requesting this risk assessment, you acknowledge that the document and subsequent scoring is for informational purposes only and is not intended to be a substitute for professional medical advice.</w:t>
      </w:r>
    </w:p>
    <w:p w14:paraId="3A7A15B9" w14:textId="77777777" w:rsidR="00CB54F6" w:rsidRPr="00CB54F6" w:rsidRDefault="00CB54F6" w:rsidP="00CB54F6">
      <w:pPr>
        <w:jc w:val="center"/>
        <w:rPr>
          <w:b/>
          <w:bCs/>
          <w:i/>
          <w:iCs/>
        </w:rPr>
      </w:pPr>
    </w:p>
    <w:p w14:paraId="78A029DA" w14:textId="0C26AAB7" w:rsidR="00CB54F6" w:rsidRPr="00CB54F6" w:rsidRDefault="00CB54F6" w:rsidP="00CB54F6">
      <w:pPr>
        <w:jc w:val="center"/>
        <w:rPr>
          <w:b/>
          <w:bCs/>
          <w:i/>
          <w:iCs/>
        </w:rPr>
      </w:pPr>
      <w:r w:rsidRPr="00CB54F6">
        <w:rPr>
          <w:b/>
          <w:bCs/>
          <w:i/>
          <w:iCs/>
        </w:rPr>
        <w:t>The information presented does not diagnose, treat, cure, or prevent any disease.</w:t>
      </w:r>
    </w:p>
    <w:p w14:paraId="3372939F" w14:textId="77777777" w:rsidR="00CB54F6" w:rsidRPr="00CB54F6" w:rsidRDefault="00CB54F6" w:rsidP="00CB54F6">
      <w:pPr>
        <w:jc w:val="center"/>
        <w:rPr>
          <w:b/>
          <w:bCs/>
          <w:i/>
          <w:iCs/>
        </w:rPr>
      </w:pPr>
    </w:p>
    <w:p w14:paraId="4D960551" w14:textId="418604EA" w:rsidR="00CB54F6" w:rsidRPr="00CB54F6" w:rsidRDefault="00CB54F6" w:rsidP="00CB54F6">
      <w:pPr>
        <w:jc w:val="center"/>
        <w:rPr>
          <w:b/>
          <w:bCs/>
          <w:i/>
          <w:iCs/>
        </w:rPr>
      </w:pPr>
      <w:r w:rsidRPr="00CB54F6">
        <w:rPr>
          <w:b/>
          <w:bCs/>
          <w:i/>
          <w:iCs/>
        </w:rPr>
        <w:t>You should seek the advice of my own physician or other qualified health provider with any questions you have about any medical condition.</w:t>
      </w:r>
    </w:p>
    <w:p w14:paraId="3B92A33C" w14:textId="77777777" w:rsidR="00CB54F6" w:rsidRDefault="00CB54F6" w:rsidP="00CB02D6">
      <w:pPr>
        <w:pStyle w:val="BodyText"/>
        <w:spacing w:before="279"/>
        <w:ind w:right="1845"/>
      </w:pPr>
    </w:p>
    <w:p w14:paraId="2B3B2CE6" w14:textId="77777777" w:rsidR="00CB02D6" w:rsidRDefault="00CB02D6" w:rsidP="00CB02D6">
      <w:pPr>
        <w:pStyle w:val="BodyText"/>
        <w:spacing w:before="279"/>
      </w:pPr>
    </w:p>
    <w:p w14:paraId="1E5AA258" w14:textId="6F51712C" w:rsidR="00CB02D6" w:rsidRDefault="00CB02D6" w:rsidP="00CB02D6">
      <w:pPr>
        <w:pStyle w:val="BodyText"/>
        <w:spacing w:before="279"/>
      </w:pPr>
    </w:p>
    <w:p w14:paraId="226F8CE9" w14:textId="2C7D9E16" w:rsidR="008E67F5" w:rsidRDefault="008E67F5" w:rsidP="00CB02D6">
      <w:pPr>
        <w:pStyle w:val="BodyText"/>
        <w:spacing w:before="279"/>
      </w:pPr>
    </w:p>
    <w:p w14:paraId="6A268ADB" w14:textId="63A9DDBB" w:rsidR="008E67F5" w:rsidRDefault="008E67F5" w:rsidP="00CB02D6">
      <w:pPr>
        <w:pStyle w:val="BodyText"/>
        <w:spacing w:before="279"/>
      </w:pPr>
    </w:p>
    <w:p w14:paraId="06AC378A" w14:textId="17DB4C21" w:rsidR="008E67F5" w:rsidRDefault="008E67F5" w:rsidP="00CB02D6">
      <w:pPr>
        <w:pStyle w:val="BodyText"/>
        <w:spacing w:before="279"/>
      </w:pPr>
    </w:p>
    <w:p w14:paraId="64506F69" w14:textId="3750B903" w:rsidR="008E67F5" w:rsidRDefault="008E67F5" w:rsidP="008E67F5">
      <w:pPr>
        <w:pStyle w:val="BodyText"/>
        <w:spacing w:before="279"/>
        <w:jc w:val="center"/>
      </w:pPr>
      <w:r w:rsidRPr="008E67F5">
        <w:t xml:space="preserve">Copyright 2016 Daniel G. </w:t>
      </w:r>
      <w:r>
        <w:t>A</w:t>
      </w:r>
      <w:r w:rsidRPr="008E67F5">
        <w:t>men, MD</w:t>
      </w:r>
    </w:p>
    <w:p w14:paraId="2ED67737" w14:textId="74A84BA0" w:rsidR="008E67F5" w:rsidRDefault="008E67F5" w:rsidP="008E67F5">
      <w:pPr>
        <w:pStyle w:val="BodyText"/>
        <w:spacing w:before="279"/>
        <w:jc w:val="center"/>
      </w:pPr>
      <w:r>
        <w:t>All assessment tools are the property of Dr. Amen.</w:t>
      </w:r>
    </w:p>
    <w:p w14:paraId="53043ACB" w14:textId="77777777" w:rsidR="008E67F5" w:rsidRDefault="008E67F5" w:rsidP="00CB02D6">
      <w:pPr>
        <w:pStyle w:val="BodyText"/>
        <w:spacing w:before="279"/>
      </w:pPr>
    </w:p>
    <w:sectPr w:rsidR="008E67F5">
      <w:pgSz w:w="12240" w:h="15840"/>
      <w:pgMar w:top="1360" w:right="1320" w:bottom="900" w:left="13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1973C" w14:textId="77777777" w:rsidR="00110C43" w:rsidRDefault="00110C43">
      <w:r>
        <w:separator/>
      </w:r>
    </w:p>
  </w:endnote>
  <w:endnote w:type="continuationSeparator" w:id="0">
    <w:p w14:paraId="12D7970F" w14:textId="77777777" w:rsidR="00110C43" w:rsidRDefault="0011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3A37A" w14:textId="77777777" w:rsidR="008E67F5" w:rsidRDefault="008E6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13444" w14:textId="77777777" w:rsidR="00A623EB" w:rsidRDefault="00110C43">
    <w:pPr>
      <w:pStyle w:val="BodyText"/>
      <w:spacing w:line="14" w:lineRule="auto"/>
      <w:rPr>
        <w:sz w:val="19"/>
      </w:rPr>
    </w:pPr>
    <w:r>
      <w:pict w14:anchorId="6743C41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9pt;margin-top:741.65pt;width:26pt;height:15.3pt;z-index:-251658752;mso-position-horizontal-relative:page;mso-position-vertical-relative:page" filled="f" stroked="f">
          <v:textbox inset="0,0,0,0">
            <w:txbxContent>
              <w:p w14:paraId="2DC7BA98" w14:textId="77777777" w:rsidR="00A623EB" w:rsidRDefault="00462B8A">
                <w:pPr>
                  <w:pStyle w:val="BodyText"/>
                  <w:spacing w:before="10"/>
                  <w:ind w:left="20"/>
                </w:pPr>
                <w:r>
                  <w:t>4-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5F2E0" w14:textId="77777777" w:rsidR="008E67F5" w:rsidRDefault="008E6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E02B8" w14:textId="77777777" w:rsidR="00110C43" w:rsidRDefault="00110C43">
      <w:r>
        <w:separator/>
      </w:r>
    </w:p>
  </w:footnote>
  <w:footnote w:type="continuationSeparator" w:id="0">
    <w:p w14:paraId="090AEAC8" w14:textId="77777777" w:rsidR="00110C43" w:rsidRDefault="0011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40384" w14:textId="6BED14E3" w:rsidR="008E67F5" w:rsidRDefault="00110C43">
    <w:pPr>
      <w:pStyle w:val="Header"/>
    </w:pPr>
    <w:r>
      <w:rPr>
        <w:noProof/>
      </w:rPr>
      <w:pict w14:anchorId="014745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51297" o:spid="_x0000_s2052" type="#_x0000_t75" style="position:absolute;margin-left:0;margin-top:0;width:480pt;height:480pt;z-index:-251656704;mso-position-horizontal:center;mso-position-horizontal-relative:margin;mso-position-vertical:center;mso-position-vertical-relative:margin" o:allowincell="f">
          <v:imagedata r:id="rId1" o:title="brain logo resized tex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8F44F" w14:textId="26541E87" w:rsidR="008E67F5" w:rsidRDefault="00110C43">
    <w:pPr>
      <w:pStyle w:val="Header"/>
    </w:pPr>
    <w:r>
      <w:rPr>
        <w:noProof/>
      </w:rPr>
      <w:pict w14:anchorId="0423D5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51298" o:spid="_x0000_s2053" type="#_x0000_t75" style="position:absolute;margin-left:0;margin-top:0;width:480pt;height:480pt;z-index:-251655680;mso-position-horizontal:center;mso-position-horizontal-relative:margin;mso-position-vertical:center;mso-position-vertical-relative:margin" o:allowincell="f">
          <v:imagedata r:id="rId1" o:title="brain logo resized tex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404FE" w14:textId="72F34C85" w:rsidR="008E67F5" w:rsidRDefault="00110C43">
    <w:pPr>
      <w:pStyle w:val="Header"/>
    </w:pPr>
    <w:r>
      <w:rPr>
        <w:noProof/>
      </w:rPr>
      <w:pict w14:anchorId="7ACB7F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51296" o:spid="_x0000_s2051" type="#_x0000_t75" style="position:absolute;margin-left:0;margin-top:0;width:480pt;height:480pt;z-index:-251657728;mso-position-horizontal:center;mso-position-horizontal-relative:margin;mso-position-vertical:center;mso-position-vertical-relative:margin" o:allowincell="f">
          <v:imagedata r:id="rId1" o:title="brain logo resized tex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3EB"/>
    <w:rsid w:val="00110C43"/>
    <w:rsid w:val="0017518B"/>
    <w:rsid w:val="0022003A"/>
    <w:rsid w:val="00462B8A"/>
    <w:rsid w:val="007A1E7E"/>
    <w:rsid w:val="00815F7C"/>
    <w:rsid w:val="008E67F5"/>
    <w:rsid w:val="00A03C38"/>
    <w:rsid w:val="00A623EB"/>
    <w:rsid w:val="00C84EBD"/>
    <w:rsid w:val="00CB02D6"/>
    <w:rsid w:val="00CB54F6"/>
    <w:rsid w:val="00DE62FB"/>
    <w:rsid w:val="00DF247E"/>
    <w:rsid w:val="00E9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0811DD3"/>
  <w15:docId w15:val="{D5EB2EE7-B951-43F6-8E39-2B87E118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B02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2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67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7F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E67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7F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6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KateL.Kunkel@gmail.com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alendly.com/katekunkel/30min?month=2021-03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calendly.com/katekunkel/30min?month=2021-0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 Kunkel</cp:lastModifiedBy>
  <cp:revision>7</cp:revision>
  <dcterms:created xsi:type="dcterms:W3CDTF">2021-03-17T20:59:00Z</dcterms:created>
  <dcterms:modified xsi:type="dcterms:W3CDTF">2021-04-08T16:34:00Z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Acrobat 10.1.16</vt:lpwstr>
  </property>
  <property fmtid="{D5CDD505-2E9C-101B-9397-08002B2CF9AE}" pid="4" name="LastSaved">
    <vt:filetime>2021-03-17T00:00:00Z</vt:filetime>
  </property>
</Properties>
</file>