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0" w:type="auto"/>
        <w:tblCellSpacing w:w="0" w:type="dxa"/>
        <w:tblCellMar>
          <w:top w:w="30" w:type="dxa"/>
          <w:left w:w="30" w:type="dxa"/>
          <w:bottom w:w="30" w:type="dxa"/>
          <w:right w:w="30" w:type="dxa"/>
        </w:tblCellMar>
        <w:tblLook w:val="04A0" w:firstRow="1" w:lastRow="0" w:firstColumn="1" w:lastColumn="0" w:noHBand="0" w:noVBand="1"/>
      </w:tblPr>
      <w:tblGrid>
        <w:gridCol w:w="9420"/>
      </w:tblGrid>
      <w:tr w:rsidR="001740BF" w:rsidRPr="008659B6" w:rsidTr="001740BF">
        <w:trPr>
          <w:tblCellSpacing w:w="0" w:type="dxa"/>
        </w:trPr>
        <w:tc>
          <w:tcPr>
            <w:tcW w:w="0" w:type="auto"/>
            <w:vAlign w:val="center"/>
            <w:hideMark/>
          </w:tcPr>
          <w:tbl>
            <w:tblPr>
              <w:tblpPr w:leftFromText="45" w:rightFromText="45" w:vertAnchor="text"/>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1740BF" w:rsidRPr="008659B6">
              <w:trPr>
                <w:tblCellSpacing w:w="0" w:type="dxa"/>
              </w:trPr>
              <w:tc>
                <w:tcPr>
                  <w:tcW w:w="0" w:type="auto"/>
                  <w:vAlign w:val="center"/>
                  <w:hideMark/>
                </w:tcPr>
                <w:p w:rsidR="001740BF" w:rsidRPr="008659B6" w:rsidRDefault="00C67264" w:rsidP="001740BF">
                  <w:pPr>
                    <w:spacing w:after="0" w:line="240" w:lineRule="auto"/>
                    <w:jc w:val="center"/>
                    <w:rPr>
                      <w:rFonts w:ascii="Georgia" w:eastAsia="Times New Roman" w:hAnsi="Georgia" w:cs="Times New Roman"/>
                      <w:sz w:val="24"/>
                      <w:szCs w:val="24"/>
                    </w:rPr>
                  </w:pPr>
                  <w:r>
                    <w:fldChar w:fldCharType="begin"/>
                  </w:r>
                  <w:r>
                    <w:instrText xml:space="preserve"> HYPERLINK "http://talk.consimworld.com/WebX?224@@11e1d885@.ee6c73b/24840" </w:instrText>
                  </w:r>
                  <w:r>
                    <w:fldChar w:fldCharType="end"/>
                  </w:r>
                </w:p>
              </w:tc>
            </w:tr>
          </w:tbl>
          <w:p w:rsidR="008659B6" w:rsidRDefault="008659B6" w:rsidP="008659B6">
            <w:pPr>
              <w:pStyle w:val="NormalWeb"/>
              <w:rPr>
                <w:rFonts w:ascii="Georgia" w:hAnsi="Georgia"/>
                <w:b/>
                <w:sz w:val="22"/>
                <w:szCs w:val="22"/>
              </w:rPr>
            </w:pPr>
          </w:p>
          <w:p w:rsidR="00725373" w:rsidRPr="002B63A9" w:rsidRDefault="00725373" w:rsidP="008659B6">
            <w:pPr>
              <w:pStyle w:val="NormalWeb"/>
              <w:rPr>
                <w:rFonts w:ascii="Georgia" w:hAnsi="Georgia"/>
                <w:b/>
                <w:sz w:val="22"/>
                <w:szCs w:val="22"/>
              </w:rPr>
            </w:pPr>
            <w:proofErr w:type="spellStart"/>
            <w:r>
              <w:rPr>
                <w:rFonts w:ascii="Georgia" w:hAnsi="Georgia"/>
                <w:b/>
                <w:sz w:val="22"/>
                <w:szCs w:val="22"/>
              </w:rPr>
              <w:t>Friedland</w:t>
            </w:r>
            <w:proofErr w:type="spellEnd"/>
            <w:r w:rsidR="00726FA8">
              <w:rPr>
                <w:noProof/>
              </w:rPr>
              <w:t xml:space="preserve"> </w:t>
            </w:r>
            <w:r w:rsidR="00726FA8" w:rsidRPr="00726FA8">
              <w:rPr>
                <w:b/>
                <w:noProof/>
              </w:rPr>
              <w:t>1807</w:t>
            </w:r>
          </w:p>
          <w:p w:rsidR="008659B6" w:rsidRPr="00725373" w:rsidRDefault="008659B6" w:rsidP="008659B6">
            <w:pPr>
              <w:rPr>
                <w:rFonts w:ascii="Georgia" w:hAnsi="Georgia"/>
                <w:u w:val="single"/>
              </w:rPr>
            </w:pPr>
            <w:r w:rsidRPr="00725373">
              <w:rPr>
                <w:rFonts w:ascii="Georgia" w:hAnsi="Georgia"/>
                <w:u w:val="single"/>
              </w:rPr>
              <w:t>Scenario Five</w:t>
            </w:r>
          </w:p>
          <w:p w:rsidR="008659B6" w:rsidRPr="008659B6" w:rsidRDefault="008659B6" w:rsidP="002B63A9">
            <w:pPr>
              <w:spacing w:after="0"/>
              <w:rPr>
                <w:rFonts w:ascii="Georgia" w:hAnsi="Georgia"/>
                <w:i/>
              </w:rPr>
            </w:pPr>
            <w:r w:rsidRPr="008659B6">
              <w:rPr>
                <w:rFonts w:ascii="Georgia" w:hAnsi="Georgia"/>
                <w:i/>
              </w:rPr>
              <w:t>Empire of the French Starting Positions</w:t>
            </w:r>
          </w:p>
          <w:p w:rsidR="008659B6" w:rsidRDefault="008659B6" w:rsidP="002B63A9">
            <w:pPr>
              <w:spacing w:after="0"/>
              <w:rPr>
                <w:rFonts w:ascii="Georgia" w:hAnsi="Georgia"/>
              </w:rPr>
            </w:pPr>
            <w:r w:rsidRPr="008659B6">
              <w:rPr>
                <w:rFonts w:ascii="Georgia" w:hAnsi="Georgia"/>
              </w:rPr>
              <w:t xml:space="preserve">The 3e and 4E Provisional </w:t>
            </w:r>
            <w:proofErr w:type="spellStart"/>
            <w:r w:rsidRPr="008659B6">
              <w:rPr>
                <w:rFonts w:ascii="Georgia" w:hAnsi="Georgia"/>
              </w:rPr>
              <w:t>Grenadierss</w:t>
            </w:r>
            <w:proofErr w:type="spellEnd"/>
            <w:r w:rsidRPr="008659B6">
              <w:rPr>
                <w:rFonts w:ascii="Georgia" w:hAnsi="Georgia"/>
              </w:rPr>
              <w:t xml:space="preserve">.  </w:t>
            </w:r>
            <w:proofErr w:type="gramStart"/>
            <w:r w:rsidRPr="008659B6">
              <w:rPr>
                <w:rFonts w:ascii="Georgia" w:hAnsi="Georgia"/>
              </w:rPr>
              <w:t>w</w:t>
            </w:r>
            <w:proofErr w:type="gramEnd"/>
            <w:r w:rsidRPr="008659B6">
              <w:rPr>
                <w:rFonts w:ascii="Georgia" w:hAnsi="Georgia"/>
              </w:rPr>
              <w:t xml:space="preserve">/ 1/5  and1/5 Artillery should be with </w:t>
            </w:r>
            <w:proofErr w:type="spellStart"/>
            <w:r w:rsidRPr="008659B6">
              <w:rPr>
                <w:rFonts w:ascii="Georgia" w:hAnsi="Georgia"/>
              </w:rPr>
              <w:t>Oudinot</w:t>
            </w:r>
            <w:proofErr w:type="spellEnd"/>
            <w:r w:rsidRPr="008659B6">
              <w:rPr>
                <w:rFonts w:ascii="Georgia" w:hAnsi="Georgia"/>
              </w:rPr>
              <w:t xml:space="preserve">  and start at the beginning of the scenario,  at the western edge of Map 1A on the  </w:t>
            </w:r>
            <w:proofErr w:type="spellStart"/>
            <w:r w:rsidRPr="008659B6">
              <w:rPr>
                <w:rFonts w:ascii="Georgia" w:hAnsi="Georgia"/>
              </w:rPr>
              <w:t>Straße</w:t>
            </w:r>
            <w:proofErr w:type="spellEnd"/>
            <w:r w:rsidRPr="008659B6">
              <w:rPr>
                <w:rFonts w:ascii="Georgia" w:hAnsi="Georgia"/>
              </w:rPr>
              <w:t xml:space="preserve"> </w:t>
            </w:r>
            <w:proofErr w:type="spellStart"/>
            <w:r w:rsidRPr="008659B6">
              <w:rPr>
                <w:rFonts w:ascii="Georgia" w:hAnsi="Georgia"/>
              </w:rPr>
              <w:t>nach</w:t>
            </w:r>
            <w:proofErr w:type="spellEnd"/>
            <w:r w:rsidRPr="008659B6">
              <w:rPr>
                <w:rFonts w:ascii="Georgia" w:hAnsi="Georgia"/>
              </w:rPr>
              <w:t xml:space="preserve"> </w:t>
            </w:r>
            <w:proofErr w:type="spellStart"/>
            <w:r w:rsidRPr="008659B6">
              <w:rPr>
                <w:rFonts w:ascii="Georgia" w:hAnsi="Georgia"/>
              </w:rPr>
              <w:t>Prüßisch-Eylau</w:t>
            </w:r>
            <w:proofErr w:type="spellEnd"/>
            <w:r w:rsidRPr="008659B6">
              <w:rPr>
                <w:rFonts w:ascii="Georgia" w:hAnsi="Georgia"/>
              </w:rPr>
              <w:t>.</w:t>
            </w:r>
          </w:p>
          <w:p w:rsidR="002B63A9" w:rsidRDefault="002B63A9" w:rsidP="002B63A9">
            <w:pPr>
              <w:spacing w:after="0"/>
              <w:rPr>
                <w:rFonts w:ascii="Georgia" w:hAnsi="Georgia"/>
                <w:i/>
              </w:rPr>
            </w:pPr>
          </w:p>
          <w:p w:rsidR="009C4300" w:rsidRPr="00726FA8" w:rsidRDefault="009C4300" w:rsidP="009C4300">
            <w:pPr>
              <w:spacing w:after="0" w:line="240" w:lineRule="auto"/>
              <w:rPr>
                <w:rFonts w:ascii="Georgia" w:eastAsia="Times New Roman" w:hAnsi="Georgia" w:cs="Times New Roman"/>
                <w:u w:val="single"/>
              </w:rPr>
            </w:pPr>
            <w:r w:rsidRPr="00726FA8">
              <w:rPr>
                <w:rFonts w:ascii="Georgia" w:eastAsia="Times New Roman" w:hAnsi="Georgia" w:cs="Times New Roman"/>
                <w:u w:val="single"/>
              </w:rPr>
              <w:t>Scenario Four</w:t>
            </w:r>
          </w:p>
          <w:p w:rsidR="00725373" w:rsidRPr="00726FA8" w:rsidRDefault="00725373" w:rsidP="009C4300">
            <w:pPr>
              <w:spacing w:after="0" w:line="240" w:lineRule="auto"/>
              <w:rPr>
                <w:rFonts w:ascii="Georgia" w:eastAsia="Times New Roman" w:hAnsi="Georgia" w:cs="Times New Roman"/>
              </w:rPr>
            </w:pPr>
          </w:p>
          <w:p w:rsidR="00726FA8" w:rsidRPr="00726FA8" w:rsidRDefault="00EA099C" w:rsidP="00726FA8">
            <w:pPr>
              <w:numPr>
                <w:ilvl w:val="0"/>
                <w:numId w:val="2"/>
              </w:numPr>
              <w:contextualSpacing/>
              <w:rPr>
                <w:rFonts w:ascii="Georgia" w:hAnsi="Georgia"/>
              </w:rPr>
            </w:pPr>
            <w:r w:rsidRPr="00726FA8">
              <w:rPr>
                <w:noProof/>
              </w:rPr>
              <w:drawing>
                <wp:anchor distT="0" distB="0" distL="114300" distR="114300" simplePos="0" relativeHeight="251658240" behindDoc="0" locked="0" layoutInCell="1" allowOverlap="1" wp14:anchorId="1B6C28CF" wp14:editId="1F6652A9">
                  <wp:simplePos x="1664335" y="1267460"/>
                  <wp:positionH relativeFrom="margin">
                    <wp:posOffset>-19685</wp:posOffset>
                  </wp:positionH>
                  <wp:positionV relativeFrom="margin">
                    <wp:posOffset>758825</wp:posOffset>
                  </wp:positionV>
                  <wp:extent cx="2035810" cy="2303145"/>
                  <wp:effectExtent l="0" t="0" r="2540" b="1905"/>
                  <wp:wrapSquare wrapText="bothSides"/>
                  <wp:docPr id="2" name="yui_3_5_1_4_1419979173976_1245" descr="http://nevalalee.files.wordpress.com/2013/08/napoleon-dictating-to-his-secreta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19979173976_1245" descr="http://nevalalee.files.wordpress.com/2013/08/napoleon-dictating-to-his-secretari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5810" cy="230314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726FA8" w:rsidRPr="00726FA8">
              <w:rPr>
                <w:rFonts w:ascii="Georgia" w:hAnsi="Georgia"/>
              </w:rPr>
              <w:t>GdD</w:t>
            </w:r>
            <w:proofErr w:type="spellEnd"/>
            <w:r w:rsidR="00726FA8" w:rsidRPr="00726FA8">
              <w:rPr>
                <w:rFonts w:ascii="Georgia" w:hAnsi="Georgia"/>
              </w:rPr>
              <w:t xml:space="preserve"> </w:t>
            </w:r>
            <w:proofErr w:type="spellStart"/>
            <w:r w:rsidR="00726FA8" w:rsidRPr="00726FA8">
              <w:rPr>
                <w:rFonts w:ascii="Georgia" w:hAnsi="Georgia"/>
              </w:rPr>
              <w:t>Villatte</w:t>
            </w:r>
            <w:proofErr w:type="spellEnd"/>
            <w:r w:rsidR="00726FA8" w:rsidRPr="00726FA8">
              <w:rPr>
                <w:rFonts w:ascii="Georgia" w:hAnsi="Georgia"/>
              </w:rPr>
              <w:t xml:space="preserve">; 3e Division, I Corps d’ </w:t>
            </w:r>
            <w:proofErr w:type="spellStart"/>
            <w:r w:rsidR="00726FA8" w:rsidRPr="00726FA8">
              <w:rPr>
                <w:rFonts w:ascii="Georgia" w:hAnsi="Georgia"/>
              </w:rPr>
              <w:t>Armee</w:t>
            </w:r>
            <w:proofErr w:type="spellEnd"/>
            <w:r w:rsidR="00726FA8" w:rsidRPr="00726FA8">
              <w:rPr>
                <w:rFonts w:ascii="Georgia" w:hAnsi="Georgia"/>
              </w:rPr>
              <w:t>; both</w:t>
            </w:r>
            <w:r w:rsidR="00726FA8">
              <w:rPr>
                <w:rFonts w:ascii="Georgia" w:hAnsi="Georgia"/>
              </w:rPr>
              <w:t xml:space="preserve"> within 3 hexes of VI</w:t>
            </w:r>
            <w:r w:rsidR="00726FA8" w:rsidRPr="00726FA8">
              <w:rPr>
                <w:rFonts w:ascii="Georgia" w:hAnsi="Georgia"/>
              </w:rPr>
              <w:t>.  If any units, except for the divisional artillery</w:t>
            </w:r>
            <w:proofErr w:type="gramStart"/>
            <w:r w:rsidR="00726FA8" w:rsidRPr="00726FA8">
              <w:rPr>
                <w:rFonts w:ascii="Georgia" w:hAnsi="Georgia"/>
              </w:rPr>
              <w:t>,  are</w:t>
            </w:r>
            <w:proofErr w:type="gramEnd"/>
            <w:r w:rsidR="00726FA8" w:rsidRPr="00726FA8">
              <w:rPr>
                <w:rFonts w:ascii="Georgia" w:hAnsi="Georgia"/>
              </w:rPr>
              <w:t xml:space="preserve"> moved,  then the final  victory condition for the French is lowered by one.  If fired upon; charged; or the enemy moves within 5 hexes</w:t>
            </w:r>
            <w:proofErr w:type="gramStart"/>
            <w:r w:rsidR="00726FA8" w:rsidRPr="00726FA8">
              <w:rPr>
                <w:rFonts w:ascii="Georgia" w:hAnsi="Georgia"/>
              </w:rPr>
              <w:t>;  then</w:t>
            </w:r>
            <w:proofErr w:type="gramEnd"/>
            <w:r w:rsidR="00726FA8" w:rsidRPr="00726FA8">
              <w:rPr>
                <w:rFonts w:ascii="Georgia" w:hAnsi="Georgia"/>
              </w:rPr>
              <w:t xml:space="preserve"> the division is released with no penalty to the victory conditions.</w:t>
            </w:r>
          </w:p>
          <w:p w:rsidR="00726FA8" w:rsidRPr="00726FA8" w:rsidRDefault="00726FA8" w:rsidP="00726FA8">
            <w:pPr>
              <w:numPr>
                <w:ilvl w:val="0"/>
                <w:numId w:val="2"/>
              </w:numPr>
              <w:contextualSpacing/>
              <w:rPr>
                <w:rFonts w:ascii="Georgia" w:hAnsi="Georgia"/>
              </w:rPr>
            </w:pPr>
            <w:proofErr w:type="spellStart"/>
            <w:r w:rsidRPr="00726FA8">
              <w:rPr>
                <w:rFonts w:ascii="Georgia" w:hAnsi="Georgia"/>
              </w:rPr>
              <w:t>Gdb</w:t>
            </w:r>
            <w:proofErr w:type="spellEnd"/>
            <w:r w:rsidRPr="00726FA8">
              <w:rPr>
                <w:rFonts w:ascii="Georgia" w:hAnsi="Georgia"/>
              </w:rPr>
              <w:t xml:space="preserve"> </w:t>
            </w:r>
            <w:proofErr w:type="spellStart"/>
            <w:r w:rsidRPr="00726FA8">
              <w:rPr>
                <w:rFonts w:ascii="Georgia" w:hAnsi="Georgia"/>
              </w:rPr>
              <w:t>Sena</w:t>
            </w:r>
            <w:r>
              <w:rPr>
                <w:rFonts w:ascii="Georgia" w:hAnsi="Georgia"/>
              </w:rPr>
              <w:t>r</w:t>
            </w:r>
            <w:r w:rsidRPr="00726FA8">
              <w:rPr>
                <w:rFonts w:ascii="Georgia" w:hAnsi="Georgia"/>
              </w:rPr>
              <w:t>mont</w:t>
            </w:r>
            <w:proofErr w:type="spellEnd"/>
            <w:r w:rsidRPr="00726FA8">
              <w:rPr>
                <w:rFonts w:ascii="Georgia" w:hAnsi="Georgia"/>
              </w:rPr>
              <w:t xml:space="preserve">; with the </w:t>
            </w:r>
            <w:proofErr w:type="spellStart"/>
            <w:r w:rsidRPr="00726FA8">
              <w:rPr>
                <w:rFonts w:ascii="Georgia" w:hAnsi="Georgia"/>
              </w:rPr>
              <w:t>artillerie</w:t>
            </w:r>
            <w:proofErr w:type="spellEnd"/>
            <w:r w:rsidRPr="00726FA8">
              <w:rPr>
                <w:rFonts w:ascii="Georgia" w:hAnsi="Georgia"/>
              </w:rPr>
              <w:t xml:space="preserve"> of the 2e Division, I Corps d’ </w:t>
            </w:r>
            <w:proofErr w:type="spellStart"/>
            <w:r w:rsidRPr="00726FA8">
              <w:rPr>
                <w:rFonts w:ascii="Georgia" w:hAnsi="Georgia"/>
              </w:rPr>
              <w:t>Armee</w:t>
            </w:r>
            <w:proofErr w:type="spellEnd"/>
            <w:r w:rsidRPr="00726FA8">
              <w:rPr>
                <w:rFonts w:ascii="Georgia" w:hAnsi="Georgia"/>
              </w:rPr>
              <w:t>;  both</w:t>
            </w:r>
            <w:r>
              <w:rPr>
                <w:rFonts w:ascii="Georgia" w:hAnsi="Georgia"/>
              </w:rPr>
              <w:t xml:space="preserve"> within 2 hexes of I</w:t>
            </w:r>
            <w:r w:rsidRPr="00726FA8">
              <w:rPr>
                <w:rFonts w:ascii="Georgia" w:hAnsi="Georgia"/>
              </w:rPr>
              <w:t>A</w:t>
            </w:r>
          </w:p>
          <w:p w:rsidR="00726FA8" w:rsidRPr="00DD6CBD" w:rsidRDefault="00726FA8" w:rsidP="00726FA8">
            <w:pPr>
              <w:numPr>
                <w:ilvl w:val="0"/>
                <w:numId w:val="2"/>
              </w:numPr>
              <w:contextualSpacing/>
              <w:rPr>
                <w:rFonts w:ascii="Georgia" w:hAnsi="Georgia"/>
              </w:rPr>
            </w:pPr>
            <w:proofErr w:type="spellStart"/>
            <w:r w:rsidRPr="00726FA8">
              <w:rPr>
                <w:rFonts w:ascii="Georgia" w:hAnsi="Georgia"/>
                <w:color w:val="000000" w:themeColor="text1"/>
              </w:rPr>
              <w:t>GdD</w:t>
            </w:r>
            <w:proofErr w:type="spellEnd"/>
            <w:r w:rsidRPr="00726FA8">
              <w:rPr>
                <w:rFonts w:ascii="Georgia" w:hAnsi="Georgia"/>
                <w:color w:val="000000" w:themeColor="text1"/>
              </w:rPr>
              <w:t xml:space="preserve"> </w:t>
            </w:r>
            <w:proofErr w:type="spellStart"/>
            <w:r w:rsidRPr="00726FA8">
              <w:rPr>
                <w:rFonts w:ascii="Georgia" w:hAnsi="Georgia"/>
                <w:color w:val="000000" w:themeColor="text1"/>
              </w:rPr>
              <w:t>Dupont</w:t>
            </w:r>
            <w:proofErr w:type="spellEnd"/>
            <w:r w:rsidRPr="00726FA8">
              <w:rPr>
                <w:rFonts w:ascii="Georgia" w:hAnsi="Georgia"/>
                <w:color w:val="000000" w:themeColor="text1"/>
              </w:rPr>
              <w:t xml:space="preserve">; with the 1ere Division, I corps d’ </w:t>
            </w:r>
            <w:proofErr w:type="spellStart"/>
            <w:r w:rsidRPr="00726FA8">
              <w:rPr>
                <w:rFonts w:ascii="Georgia" w:hAnsi="Georgia"/>
                <w:color w:val="000000" w:themeColor="text1"/>
              </w:rPr>
              <w:t>Armee</w:t>
            </w:r>
            <w:proofErr w:type="spellEnd"/>
            <w:r w:rsidRPr="00726FA8">
              <w:rPr>
                <w:rFonts w:ascii="Georgia" w:hAnsi="Georgia"/>
                <w:color w:val="000000" w:themeColor="text1"/>
              </w:rPr>
              <w:t>; all within 4 hexes of DU</w:t>
            </w:r>
          </w:p>
          <w:p w:rsidR="00DD6CBD" w:rsidRDefault="00DD6CBD" w:rsidP="00DD6CBD">
            <w:pPr>
              <w:contextualSpacing/>
              <w:rPr>
                <w:rFonts w:ascii="Georgia" w:hAnsi="Georgia"/>
                <w:color w:val="000000" w:themeColor="text1"/>
              </w:rPr>
            </w:pPr>
          </w:p>
          <w:p w:rsidR="00DD6CBD" w:rsidRDefault="00DD6CBD" w:rsidP="00DD6CBD">
            <w:pPr>
              <w:contextualSpacing/>
              <w:rPr>
                <w:rFonts w:ascii="Georgia" w:hAnsi="Georgia"/>
                <w:color w:val="000000" w:themeColor="text1"/>
                <w:u w:val="single"/>
              </w:rPr>
            </w:pPr>
            <w:r w:rsidRPr="00DD6CBD">
              <w:rPr>
                <w:rFonts w:ascii="Georgia" w:hAnsi="Georgia"/>
                <w:color w:val="000000" w:themeColor="text1"/>
                <w:u w:val="single"/>
              </w:rPr>
              <w:t>Scenario One</w:t>
            </w:r>
          </w:p>
          <w:p w:rsidR="00DD6CBD" w:rsidRDefault="00DD6CBD" w:rsidP="00DD6CBD">
            <w:pPr>
              <w:contextualSpacing/>
              <w:rPr>
                <w:rFonts w:ascii="Georgia" w:hAnsi="Georgia"/>
                <w:color w:val="000000" w:themeColor="text1"/>
                <w:u w:val="single"/>
              </w:rPr>
            </w:pPr>
          </w:p>
          <w:p w:rsidR="00DD6CBD" w:rsidRPr="00DD6CBD" w:rsidRDefault="00DD6CBD" w:rsidP="00DD6CBD">
            <w:pPr>
              <w:contextualSpacing/>
              <w:rPr>
                <w:rFonts w:ascii="Georgia" w:hAnsi="Georgia"/>
              </w:rPr>
            </w:pPr>
            <w:r>
              <w:rPr>
                <w:rFonts w:ascii="Georgia" w:hAnsi="Georgia"/>
                <w:color w:val="000000" w:themeColor="text1"/>
                <w:u w:val="single"/>
              </w:rPr>
              <w:t>9:20 am …</w:t>
            </w:r>
            <w:r w:rsidRPr="00DD6CBD">
              <w:rPr>
                <w:rFonts w:ascii="Georgia" w:hAnsi="Georgia"/>
                <w:color w:val="000000" w:themeColor="text1"/>
              </w:rPr>
              <w:t xml:space="preserve">5e &amp; 6e Provisional </w:t>
            </w:r>
            <w:proofErr w:type="spellStart"/>
            <w:r w:rsidRPr="00DD6CBD">
              <w:rPr>
                <w:rFonts w:ascii="Georgia" w:hAnsi="Georgia"/>
                <w:color w:val="000000" w:themeColor="text1"/>
              </w:rPr>
              <w:t>Grenidier</w:t>
            </w:r>
            <w:proofErr w:type="spellEnd"/>
            <w:r w:rsidRPr="00DD6CBD">
              <w:rPr>
                <w:rFonts w:ascii="Georgia" w:hAnsi="Georgia"/>
                <w:color w:val="000000" w:themeColor="text1"/>
              </w:rPr>
              <w:t xml:space="preserve"> Regiments of </w:t>
            </w:r>
            <w:proofErr w:type="spellStart"/>
            <w:r w:rsidRPr="00DD6CBD">
              <w:rPr>
                <w:rFonts w:ascii="Georgia" w:hAnsi="Georgia"/>
                <w:color w:val="000000" w:themeColor="text1"/>
              </w:rPr>
              <w:t>Oudinot’s</w:t>
            </w:r>
            <w:proofErr w:type="spellEnd"/>
            <w:r w:rsidRPr="00DD6CBD">
              <w:rPr>
                <w:rFonts w:ascii="Georgia" w:hAnsi="Georgia"/>
                <w:color w:val="000000" w:themeColor="text1"/>
              </w:rPr>
              <w:t xml:space="preserve"> </w:t>
            </w:r>
            <w:proofErr w:type="spellStart"/>
            <w:r w:rsidRPr="00DD6CBD">
              <w:rPr>
                <w:rFonts w:ascii="Georgia" w:hAnsi="Georgia"/>
                <w:color w:val="000000" w:themeColor="text1"/>
              </w:rPr>
              <w:t>Dvision</w:t>
            </w:r>
            <w:proofErr w:type="spellEnd"/>
            <w:r w:rsidRPr="00DD6CBD">
              <w:rPr>
                <w:rFonts w:ascii="Georgia" w:hAnsi="Georgia"/>
                <w:color w:val="000000" w:themeColor="text1"/>
              </w:rPr>
              <w:t xml:space="preserve"> w</w:t>
            </w:r>
            <w:r w:rsidR="002636B8">
              <w:rPr>
                <w:rFonts w:ascii="Georgia" w:hAnsi="Georgia"/>
                <w:color w:val="000000" w:themeColor="text1"/>
              </w:rPr>
              <w:t xml:space="preserve">ith </w:t>
            </w:r>
            <w:proofErr w:type="spellStart"/>
            <w:r w:rsidR="002636B8">
              <w:rPr>
                <w:rFonts w:ascii="Georgia" w:hAnsi="Georgia"/>
                <w:color w:val="000000" w:themeColor="text1"/>
              </w:rPr>
              <w:t>GdB</w:t>
            </w:r>
            <w:proofErr w:type="spellEnd"/>
            <w:r w:rsidR="002636B8">
              <w:rPr>
                <w:rFonts w:ascii="Georgia" w:hAnsi="Georgia"/>
                <w:color w:val="000000" w:themeColor="text1"/>
              </w:rPr>
              <w:t xml:space="preserve"> Colbert: placed with the</w:t>
            </w:r>
            <w:r w:rsidRPr="00DD6CBD">
              <w:rPr>
                <w:rFonts w:ascii="Georgia" w:hAnsi="Georgia"/>
                <w:color w:val="000000" w:themeColor="text1"/>
              </w:rPr>
              <w:t xml:space="preserve"> VI Corps d’ </w:t>
            </w:r>
            <w:proofErr w:type="spellStart"/>
            <w:r w:rsidRPr="00DD6CBD">
              <w:rPr>
                <w:rFonts w:ascii="Georgia" w:hAnsi="Georgia"/>
                <w:color w:val="000000" w:themeColor="text1"/>
              </w:rPr>
              <w:t>Armee</w:t>
            </w:r>
            <w:proofErr w:type="spellEnd"/>
            <w:r w:rsidRPr="00DD6CBD">
              <w:rPr>
                <w:rFonts w:ascii="Georgia" w:hAnsi="Georgia"/>
                <w:color w:val="000000" w:themeColor="text1"/>
              </w:rPr>
              <w:t xml:space="preserve"> </w:t>
            </w:r>
            <w:proofErr w:type="spellStart"/>
            <w:r w:rsidRPr="00DD6CBD">
              <w:rPr>
                <w:rFonts w:ascii="Georgia" w:hAnsi="Georgia"/>
                <w:color w:val="000000" w:themeColor="text1"/>
              </w:rPr>
              <w:t>Cavalrie</w:t>
            </w:r>
            <w:proofErr w:type="spellEnd"/>
            <w:r w:rsidRPr="00DD6CBD">
              <w:rPr>
                <w:rFonts w:ascii="Georgia" w:hAnsi="Georgia"/>
                <w:color w:val="000000" w:themeColor="text1"/>
              </w:rPr>
              <w:t xml:space="preserve"> Brigade</w:t>
            </w:r>
          </w:p>
          <w:p w:rsidR="009C4300" w:rsidRPr="00DD6CBD" w:rsidRDefault="009C4300" w:rsidP="00726FA8">
            <w:pPr>
              <w:spacing w:after="0" w:line="240" w:lineRule="auto"/>
              <w:rPr>
                <w:rFonts w:ascii="Georgia" w:eastAsia="Times New Roman" w:hAnsi="Georgia" w:cs="Times New Roman"/>
              </w:rPr>
            </w:pPr>
          </w:p>
          <w:p w:rsidR="00F174D4" w:rsidRPr="00244B7C" w:rsidRDefault="00F174D4" w:rsidP="00F174D4">
            <w:pPr>
              <w:spacing w:after="0" w:line="240" w:lineRule="auto"/>
              <w:rPr>
                <w:rFonts w:ascii="Georgia" w:eastAsia="Times New Roman" w:hAnsi="Georgia" w:cs="Times New Roman"/>
              </w:rPr>
            </w:pPr>
            <w:proofErr w:type="spellStart"/>
            <w:r w:rsidRPr="00244B7C">
              <w:rPr>
                <w:rFonts w:ascii="Georgia" w:hAnsi="Georgia"/>
                <w:bCs/>
              </w:rPr>
              <w:t>Ostermann</w:t>
            </w:r>
            <w:proofErr w:type="spellEnd"/>
            <w:r w:rsidRPr="00244B7C">
              <w:rPr>
                <w:rFonts w:ascii="Georgia" w:hAnsi="Georgia"/>
                <w:bCs/>
              </w:rPr>
              <w:t xml:space="preserve"> is mislabeled as C2 and should be L2.</w:t>
            </w:r>
          </w:p>
          <w:p w:rsidR="00F174D4" w:rsidRPr="00244B7C" w:rsidRDefault="00F174D4" w:rsidP="00F174D4">
            <w:pPr>
              <w:spacing w:after="0" w:line="240" w:lineRule="auto"/>
              <w:rPr>
                <w:rFonts w:ascii="Georgia" w:hAnsi="Georgia"/>
                <w:bCs/>
              </w:rPr>
            </w:pPr>
          </w:p>
          <w:p w:rsidR="00F174D4" w:rsidRDefault="00F174D4" w:rsidP="00F174D4">
            <w:pPr>
              <w:spacing w:after="0" w:line="240" w:lineRule="auto"/>
              <w:rPr>
                <w:rFonts w:ascii="Georgia" w:hAnsi="Georgia"/>
                <w:bCs/>
              </w:rPr>
            </w:pPr>
            <w:proofErr w:type="spellStart"/>
            <w:r w:rsidRPr="00244B7C">
              <w:rPr>
                <w:rFonts w:ascii="Georgia" w:hAnsi="Georgia"/>
                <w:bCs/>
              </w:rPr>
              <w:t>Dolgorouky</w:t>
            </w:r>
            <w:proofErr w:type="spellEnd"/>
            <w:r w:rsidRPr="00244B7C">
              <w:rPr>
                <w:rFonts w:ascii="Georgia" w:hAnsi="Georgia"/>
                <w:bCs/>
              </w:rPr>
              <w:t xml:space="preserve">  and the Dragoons of the Dragoon Division of the Right Wing should be hex RDD</w:t>
            </w:r>
          </w:p>
          <w:p w:rsidR="00F007F1" w:rsidRDefault="00F007F1" w:rsidP="00F174D4">
            <w:pPr>
              <w:spacing w:after="0" w:line="240" w:lineRule="auto"/>
              <w:rPr>
                <w:rFonts w:ascii="Georgia" w:hAnsi="Georgia"/>
                <w:bCs/>
              </w:rPr>
            </w:pPr>
          </w:p>
          <w:p w:rsidR="00726FA8" w:rsidRPr="002B63A9" w:rsidRDefault="00726FA8" w:rsidP="00726FA8">
            <w:pPr>
              <w:spacing w:after="0"/>
              <w:rPr>
                <w:rFonts w:ascii="Georgia" w:hAnsi="Georgia"/>
                <w:i/>
              </w:rPr>
            </w:pPr>
            <w:r w:rsidRPr="002B63A9">
              <w:rPr>
                <w:rFonts w:ascii="Georgia" w:hAnsi="Georgia"/>
                <w:i/>
              </w:rPr>
              <w:t>Counters</w:t>
            </w:r>
          </w:p>
          <w:p w:rsidR="00726FA8" w:rsidRPr="00A50583" w:rsidRDefault="002D1C1C" w:rsidP="00726FA8">
            <w:pPr>
              <w:spacing w:after="0" w:line="240" w:lineRule="auto"/>
              <w:rPr>
                <w:rFonts w:ascii="Georgia" w:eastAsia="Times New Roman" w:hAnsi="Georgia" w:cs="Times New Roman"/>
                <w:bCs/>
              </w:rPr>
            </w:pPr>
            <w:r>
              <w:rPr>
                <w:rFonts w:ascii="Georgia" w:eastAsia="Times New Roman" w:hAnsi="Georgia" w:cs="Times New Roman"/>
                <w:bCs/>
              </w:rPr>
              <w:t xml:space="preserve">Russian Guard </w:t>
            </w:r>
            <w:proofErr w:type="spellStart"/>
            <w:r>
              <w:rPr>
                <w:rFonts w:ascii="Georgia" w:eastAsia="Times New Roman" w:hAnsi="Georgia" w:cs="Times New Roman"/>
                <w:bCs/>
              </w:rPr>
              <w:t>Jä</w:t>
            </w:r>
            <w:r w:rsidR="00726FA8" w:rsidRPr="00A50583">
              <w:rPr>
                <w:rFonts w:ascii="Georgia" w:eastAsia="Times New Roman" w:hAnsi="Georgia" w:cs="Times New Roman"/>
                <w:bCs/>
              </w:rPr>
              <w:t>ger</w:t>
            </w:r>
            <w:proofErr w:type="spellEnd"/>
            <w:r w:rsidR="00726FA8" w:rsidRPr="00A50583">
              <w:rPr>
                <w:rFonts w:ascii="Georgia" w:eastAsia="Times New Roman" w:hAnsi="Georgia" w:cs="Times New Roman"/>
                <w:bCs/>
              </w:rPr>
              <w:t xml:space="preserve"> should be melee 16 </w:t>
            </w:r>
          </w:p>
          <w:p w:rsidR="00726FA8" w:rsidRPr="00A50583" w:rsidRDefault="002D1C1C" w:rsidP="00726FA8">
            <w:pPr>
              <w:spacing w:after="0" w:line="240" w:lineRule="auto"/>
              <w:rPr>
                <w:rFonts w:ascii="Georgia" w:eastAsia="Times New Roman" w:hAnsi="Georgia" w:cs="Times New Roman"/>
                <w:bCs/>
              </w:rPr>
            </w:pPr>
            <w:r>
              <w:rPr>
                <w:rFonts w:ascii="Georgia" w:eastAsia="Times New Roman" w:hAnsi="Georgia" w:cs="Times New Roman"/>
                <w:bCs/>
              </w:rPr>
              <w:t xml:space="preserve">The St Petersburg </w:t>
            </w:r>
            <w:proofErr w:type="spellStart"/>
            <w:r>
              <w:rPr>
                <w:rFonts w:ascii="Georgia" w:eastAsia="Times New Roman" w:hAnsi="Georgia" w:cs="Times New Roman"/>
                <w:bCs/>
              </w:rPr>
              <w:t>Gd</w:t>
            </w:r>
            <w:proofErr w:type="spellEnd"/>
            <w:r>
              <w:rPr>
                <w:rFonts w:ascii="Georgia" w:eastAsia="Times New Roman" w:hAnsi="Georgia" w:cs="Times New Roman"/>
                <w:bCs/>
              </w:rPr>
              <w:t xml:space="preserve"> Militia </w:t>
            </w:r>
            <w:proofErr w:type="spellStart"/>
            <w:r>
              <w:rPr>
                <w:rFonts w:ascii="Georgia" w:eastAsia="Times New Roman" w:hAnsi="Georgia" w:cs="Times New Roman"/>
                <w:bCs/>
              </w:rPr>
              <w:t>Jä</w:t>
            </w:r>
            <w:r w:rsidR="00726FA8" w:rsidRPr="00A50583">
              <w:rPr>
                <w:rFonts w:ascii="Georgia" w:eastAsia="Times New Roman" w:hAnsi="Georgia" w:cs="Times New Roman"/>
                <w:bCs/>
              </w:rPr>
              <w:t>ger</w:t>
            </w:r>
            <w:proofErr w:type="spellEnd"/>
            <w:r w:rsidR="00726FA8" w:rsidRPr="00A50583">
              <w:rPr>
                <w:rFonts w:ascii="Georgia" w:eastAsia="Times New Roman" w:hAnsi="Georgia" w:cs="Times New Roman"/>
                <w:bCs/>
              </w:rPr>
              <w:t xml:space="preserve"> are Guard, from their values </w:t>
            </w:r>
          </w:p>
          <w:p w:rsidR="00726FA8" w:rsidRPr="00A50583" w:rsidRDefault="00726FA8" w:rsidP="00726FA8">
            <w:pPr>
              <w:spacing w:after="0" w:line="240" w:lineRule="auto"/>
              <w:rPr>
                <w:rFonts w:ascii="Georgia" w:eastAsia="Times New Roman" w:hAnsi="Georgia" w:cs="Times New Roman"/>
                <w:bCs/>
              </w:rPr>
            </w:pPr>
            <w:r w:rsidRPr="00A50583">
              <w:rPr>
                <w:rFonts w:ascii="Georgia" w:eastAsia="Times New Roman" w:hAnsi="Georgia" w:cs="Times New Roman"/>
                <w:bCs/>
              </w:rPr>
              <w:t xml:space="preserve">The 2e Pol </w:t>
            </w:r>
            <w:proofErr w:type="spellStart"/>
            <w:r w:rsidRPr="00A50583">
              <w:rPr>
                <w:rFonts w:ascii="Georgia" w:eastAsia="Times New Roman" w:hAnsi="Georgia" w:cs="Times New Roman"/>
                <w:bCs/>
              </w:rPr>
              <w:t>Uhlan</w:t>
            </w:r>
            <w:proofErr w:type="spellEnd"/>
            <w:r w:rsidRPr="00A50583">
              <w:rPr>
                <w:rFonts w:ascii="Georgia" w:eastAsia="Times New Roman" w:hAnsi="Georgia" w:cs="Times New Roman"/>
                <w:bCs/>
              </w:rPr>
              <w:t xml:space="preserve"> are the 5e.</w:t>
            </w:r>
          </w:p>
          <w:p w:rsidR="00726FA8" w:rsidRDefault="00726FA8" w:rsidP="001740BF">
            <w:pPr>
              <w:spacing w:after="0" w:line="240" w:lineRule="auto"/>
              <w:rPr>
                <w:rFonts w:ascii="Georgia" w:eastAsia="Times New Roman" w:hAnsi="Georgia" w:cs="Times New Roman"/>
                <w:b/>
              </w:rPr>
            </w:pPr>
          </w:p>
          <w:p w:rsidR="00EA099C" w:rsidRDefault="00EA099C" w:rsidP="001740BF">
            <w:pPr>
              <w:spacing w:after="0" w:line="240" w:lineRule="auto"/>
              <w:rPr>
                <w:rFonts w:ascii="Georgia" w:eastAsia="Times New Roman" w:hAnsi="Georgia" w:cs="Times New Roman"/>
                <w:b/>
              </w:rPr>
            </w:pPr>
          </w:p>
          <w:p w:rsidR="00A45D1E" w:rsidRPr="00786E2D" w:rsidRDefault="00A45D1E" w:rsidP="00A45D1E">
            <w:pPr>
              <w:rPr>
                <w:rFonts w:ascii="Georgia" w:hAnsi="Georgia"/>
                <w:i/>
              </w:rPr>
            </w:pPr>
            <w:r w:rsidRPr="00786E2D">
              <w:rPr>
                <w:rFonts w:ascii="Georgia" w:hAnsi="Georgia"/>
                <w:i/>
              </w:rPr>
              <w:t>Empire of the French</w:t>
            </w:r>
            <w:r>
              <w:rPr>
                <w:rFonts w:ascii="Georgia" w:hAnsi="Georgia"/>
                <w:i/>
              </w:rPr>
              <w:t xml:space="preserve"> – Revised Victory Conditions</w:t>
            </w:r>
          </w:p>
          <w:p w:rsidR="00A45D1E" w:rsidRPr="00192D35" w:rsidRDefault="00A45D1E" w:rsidP="00A45D1E">
            <w:pPr>
              <w:pStyle w:val="ListParagraph"/>
              <w:numPr>
                <w:ilvl w:val="0"/>
                <w:numId w:val="3"/>
              </w:numPr>
              <w:rPr>
                <w:rFonts w:ascii="Georgia" w:hAnsi="Georgia"/>
              </w:rPr>
            </w:pPr>
            <w:r w:rsidRPr="00786E2D">
              <w:rPr>
                <w:rFonts w:ascii="Georgia" w:hAnsi="Georgia"/>
                <w:i/>
              </w:rPr>
              <w:t>Marginal</w:t>
            </w:r>
            <w:r w:rsidRPr="00192D35">
              <w:rPr>
                <w:rFonts w:ascii="Georgia" w:hAnsi="Georgia"/>
              </w:rPr>
              <w:t xml:space="preserve"> – Hold</w:t>
            </w:r>
            <w:r>
              <w:rPr>
                <w:rFonts w:ascii="Georgia" w:hAnsi="Georgia"/>
              </w:rPr>
              <w:t xml:space="preserve"> all hexes of  </w:t>
            </w:r>
            <w:proofErr w:type="spellStart"/>
            <w:r>
              <w:rPr>
                <w:rFonts w:ascii="Georgia" w:hAnsi="Georgia"/>
              </w:rPr>
              <w:t>Sortlack</w:t>
            </w:r>
            <w:proofErr w:type="spellEnd"/>
            <w:r>
              <w:rPr>
                <w:rFonts w:ascii="Georgia" w:hAnsi="Georgia"/>
              </w:rPr>
              <w:t xml:space="preserve"> until the end of the scenario</w:t>
            </w:r>
          </w:p>
          <w:p w:rsidR="00A45D1E" w:rsidRPr="00192D35" w:rsidRDefault="00A45D1E" w:rsidP="00A45D1E">
            <w:pPr>
              <w:pStyle w:val="ListParagraph"/>
              <w:numPr>
                <w:ilvl w:val="0"/>
                <w:numId w:val="3"/>
              </w:numPr>
              <w:rPr>
                <w:rFonts w:ascii="Georgia" w:hAnsi="Georgia"/>
              </w:rPr>
            </w:pPr>
            <w:r w:rsidRPr="00786E2D">
              <w:rPr>
                <w:rFonts w:ascii="Georgia" w:hAnsi="Georgia"/>
                <w:i/>
              </w:rPr>
              <w:t>Substantial</w:t>
            </w:r>
            <w:r>
              <w:rPr>
                <w:rFonts w:ascii="Georgia" w:hAnsi="Georgia"/>
              </w:rPr>
              <w:t xml:space="preserve"> – Put the Russian left wing on level one and hold 6 hexes of </w:t>
            </w:r>
            <w:proofErr w:type="spellStart"/>
            <w:r>
              <w:rPr>
                <w:rFonts w:ascii="Georgia" w:hAnsi="Georgia"/>
              </w:rPr>
              <w:t>Friedland</w:t>
            </w:r>
            <w:proofErr w:type="spellEnd"/>
            <w:r>
              <w:rPr>
                <w:rFonts w:ascii="Georgia" w:hAnsi="Georgia"/>
              </w:rPr>
              <w:t xml:space="preserve"> until the end of the scenario</w:t>
            </w:r>
          </w:p>
          <w:p w:rsidR="00A45D1E" w:rsidRDefault="00A45D1E" w:rsidP="00A45D1E">
            <w:pPr>
              <w:pStyle w:val="ListParagraph"/>
              <w:numPr>
                <w:ilvl w:val="0"/>
                <w:numId w:val="3"/>
              </w:numPr>
              <w:rPr>
                <w:rFonts w:ascii="Georgia" w:hAnsi="Georgia"/>
              </w:rPr>
            </w:pPr>
            <w:r w:rsidRPr="00786E2D">
              <w:rPr>
                <w:rFonts w:ascii="Georgia" w:hAnsi="Georgia"/>
                <w:i/>
              </w:rPr>
              <w:t>Decisive</w:t>
            </w:r>
            <w:r>
              <w:rPr>
                <w:rFonts w:ascii="Georgia" w:hAnsi="Georgia"/>
              </w:rPr>
              <w:t xml:space="preserve"> –Hold the church hex in </w:t>
            </w:r>
            <w:proofErr w:type="spellStart"/>
            <w:r>
              <w:rPr>
                <w:rFonts w:ascii="Georgia" w:hAnsi="Georgia"/>
              </w:rPr>
              <w:t>Friedland</w:t>
            </w:r>
            <w:proofErr w:type="spellEnd"/>
            <w:r>
              <w:rPr>
                <w:rFonts w:ascii="Georgia" w:hAnsi="Georgia"/>
              </w:rPr>
              <w:t xml:space="preserve">, all hexes of </w:t>
            </w:r>
            <w:proofErr w:type="spellStart"/>
            <w:r>
              <w:rPr>
                <w:rFonts w:ascii="Georgia" w:hAnsi="Georgia"/>
              </w:rPr>
              <w:t>Sortlack</w:t>
            </w:r>
            <w:proofErr w:type="spellEnd"/>
            <w:r>
              <w:rPr>
                <w:rFonts w:ascii="Georgia" w:hAnsi="Georgia"/>
              </w:rPr>
              <w:t xml:space="preserve"> and the </w:t>
            </w:r>
            <w:proofErr w:type="spellStart"/>
            <w:r>
              <w:rPr>
                <w:rFonts w:ascii="Georgia" w:hAnsi="Georgia"/>
              </w:rPr>
              <w:t>Cegielnia</w:t>
            </w:r>
            <w:proofErr w:type="spellEnd"/>
            <w:r>
              <w:rPr>
                <w:rFonts w:ascii="Georgia" w:hAnsi="Georgia"/>
              </w:rPr>
              <w:t xml:space="preserve"> at games end.</w:t>
            </w:r>
          </w:p>
          <w:p w:rsidR="00EA099C" w:rsidRDefault="00EA099C" w:rsidP="001740BF">
            <w:pPr>
              <w:spacing w:after="0" w:line="240" w:lineRule="auto"/>
              <w:rPr>
                <w:rFonts w:ascii="Georgia" w:eastAsia="Times New Roman" w:hAnsi="Georgia" w:cs="Times New Roman"/>
                <w:b/>
              </w:rPr>
            </w:pPr>
          </w:p>
          <w:p w:rsidR="00EA099C" w:rsidRDefault="00EA099C" w:rsidP="001740BF">
            <w:pPr>
              <w:spacing w:after="0" w:line="240" w:lineRule="auto"/>
              <w:rPr>
                <w:rFonts w:ascii="Georgia" w:eastAsia="Times New Roman" w:hAnsi="Georgia" w:cs="Times New Roman"/>
                <w:b/>
              </w:rPr>
            </w:pPr>
          </w:p>
          <w:p w:rsidR="00EA099C" w:rsidRDefault="00EA099C" w:rsidP="001740BF">
            <w:pPr>
              <w:spacing w:after="0" w:line="240" w:lineRule="auto"/>
              <w:rPr>
                <w:rFonts w:ascii="Georgia" w:eastAsia="Times New Roman" w:hAnsi="Georgia" w:cs="Times New Roman"/>
                <w:b/>
              </w:rPr>
            </w:pPr>
          </w:p>
          <w:p w:rsidR="00EA099C" w:rsidRDefault="00A068F0" w:rsidP="001740BF">
            <w:pPr>
              <w:spacing w:after="0" w:line="240" w:lineRule="auto"/>
              <w:rPr>
                <w:rFonts w:ascii="Georgia" w:eastAsia="Times New Roman" w:hAnsi="Georgia" w:cs="Times New Roman"/>
                <w:u w:val="single"/>
              </w:rPr>
            </w:pPr>
            <w:r w:rsidRPr="00A068F0">
              <w:rPr>
                <w:rFonts w:ascii="Georgia" w:eastAsia="Times New Roman" w:hAnsi="Georgia" w:cs="Times New Roman"/>
                <w:u w:val="single"/>
              </w:rPr>
              <w:t>Scenario Two</w:t>
            </w:r>
          </w:p>
          <w:p w:rsidR="00A068F0" w:rsidRDefault="00A068F0" w:rsidP="001740BF">
            <w:pPr>
              <w:spacing w:after="0" w:line="240" w:lineRule="auto"/>
              <w:rPr>
                <w:rFonts w:ascii="Georgia" w:eastAsia="Times New Roman" w:hAnsi="Georgia" w:cs="Times New Roman"/>
                <w:u w:val="single"/>
              </w:rPr>
            </w:pPr>
          </w:p>
          <w:p w:rsidR="00A068F0" w:rsidRPr="00A068F0" w:rsidRDefault="00A068F0" w:rsidP="001740BF">
            <w:pPr>
              <w:spacing w:after="0" w:line="240" w:lineRule="auto"/>
              <w:rPr>
                <w:rFonts w:ascii="Georgia" w:eastAsia="Times New Roman" w:hAnsi="Georgia" w:cs="Times New Roman"/>
              </w:rPr>
            </w:pPr>
            <w:r w:rsidRPr="00A068F0">
              <w:rPr>
                <w:rFonts w:ascii="Georgia" w:eastAsia="Times New Roman" w:hAnsi="Georgia" w:cs="Times New Roman"/>
                <w:u w:val="single"/>
              </w:rPr>
              <w:t>S</w:t>
            </w:r>
            <w:r w:rsidRPr="00A068F0">
              <w:rPr>
                <w:rFonts w:ascii="Georgia" w:eastAsia="Times New Roman" w:hAnsi="Georgia" w:cs="Times New Roman"/>
              </w:rPr>
              <w:t xml:space="preserve">cenario #2 lists GL as a starting location yet there is no GL on the map #2. However use the east edge of map 2, 4 hexes due East of the </w:t>
            </w:r>
            <w:proofErr w:type="spellStart"/>
            <w:r w:rsidRPr="00A068F0">
              <w:rPr>
                <w:rFonts w:ascii="Georgia" w:eastAsia="Times New Roman" w:hAnsi="Georgia" w:cs="Times New Roman"/>
              </w:rPr>
              <w:t>RCos</w:t>
            </w:r>
            <w:proofErr w:type="spellEnd"/>
            <w:r w:rsidRPr="00A068F0">
              <w:rPr>
                <w:rFonts w:ascii="Georgia" w:eastAsia="Times New Roman" w:hAnsi="Georgia" w:cs="Times New Roman"/>
              </w:rPr>
              <w:t>.</w:t>
            </w:r>
          </w:p>
          <w:p w:rsidR="00EA099C" w:rsidRDefault="00EA099C" w:rsidP="001740BF">
            <w:pPr>
              <w:spacing w:after="0" w:line="240" w:lineRule="auto"/>
              <w:rPr>
                <w:rFonts w:ascii="Georgia" w:eastAsia="Times New Roman" w:hAnsi="Georgia" w:cs="Times New Roman"/>
                <w:b/>
              </w:rPr>
            </w:pPr>
          </w:p>
          <w:p w:rsidR="00EA099C" w:rsidRDefault="00EA099C" w:rsidP="001740BF">
            <w:pPr>
              <w:spacing w:after="0" w:line="240" w:lineRule="auto"/>
              <w:rPr>
                <w:rFonts w:ascii="Georgia" w:eastAsia="Times New Roman" w:hAnsi="Georgia" w:cs="Times New Roman"/>
                <w:b/>
              </w:rPr>
            </w:pPr>
          </w:p>
          <w:p w:rsidR="00EA099C" w:rsidRDefault="00EA099C" w:rsidP="001740BF">
            <w:pPr>
              <w:spacing w:after="0" w:line="240" w:lineRule="auto"/>
              <w:rPr>
                <w:rFonts w:ascii="Georgia" w:eastAsia="Times New Roman" w:hAnsi="Georgia" w:cs="Times New Roman"/>
                <w:b/>
              </w:rPr>
            </w:pPr>
          </w:p>
          <w:p w:rsidR="00361F14" w:rsidRDefault="00361F14" w:rsidP="001740BF">
            <w:pPr>
              <w:spacing w:after="0" w:line="240" w:lineRule="auto"/>
              <w:rPr>
                <w:rFonts w:ascii="Georgia" w:eastAsia="Times New Roman" w:hAnsi="Georgia" w:cs="Times New Roman"/>
                <w:b/>
              </w:rPr>
            </w:pPr>
            <w:r>
              <w:rPr>
                <w:rFonts w:ascii="Georgia" w:eastAsia="Times New Roman" w:hAnsi="Georgia" w:cs="Times New Roman"/>
                <w:b/>
              </w:rPr>
              <w:t xml:space="preserve">The </w:t>
            </w:r>
            <w:proofErr w:type="spellStart"/>
            <w:r>
              <w:rPr>
                <w:rFonts w:ascii="Georgia" w:eastAsia="Times New Roman" w:hAnsi="Georgia" w:cs="Times New Roman"/>
                <w:b/>
              </w:rPr>
              <w:t>Coassaque</w:t>
            </w:r>
            <w:proofErr w:type="spellEnd"/>
            <w:r>
              <w:rPr>
                <w:rFonts w:ascii="Georgia" w:eastAsia="Times New Roman" w:hAnsi="Georgia" w:cs="Times New Roman"/>
                <w:b/>
              </w:rPr>
              <w:t xml:space="preserve"> Mystery</w:t>
            </w:r>
          </w:p>
          <w:p w:rsidR="003C3B91" w:rsidRPr="003C3B91" w:rsidRDefault="003C3B91" w:rsidP="00361F14">
            <w:pPr>
              <w:spacing w:after="0" w:line="240" w:lineRule="auto"/>
              <w:rPr>
                <w:rFonts w:ascii="Georgia" w:eastAsia="Times New Roman" w:hAnsi="Georgia" w:cs="Times New Roman"/>
              </w:rPr>
            </w:pPr>
          </w:p>
          <w:p w:rsidR="003C3B91" w:rsidRPr="00EA099C" w:rsidRDefault="00A068F0" w:rsidP="003C3B91">
            <w:pPr>
              <w:spacing w:after="0" w:line="240" w:lineRule="auto"/>
              <w:rPr>
                <w:rFonts w:ascii="Georgia" w:hAnsi="Georgia"/>
                <w:bCs/>
              </w:rPr>
            </w:pPr>
            <w:r>
              <w:rPr>
                <w:noProof/>
              </w:rPr>
              <w:drawing>
                <wp:anchor distT="0" distB="0" distL="114300" distR="114300" simplePos="0" relativeHeight="251658752" behindDoc="0" locked="0" layoutInCell="1" allowOverlap="1" wp14:anchorId="3C95F08D" wp14:editId="5F3A2D28">
                  <wp:simplePos x="0" y="0"/>
                  <wp:positionH relativeFrom="margin">
                    <wp:posOffset>-114300</wp:posOffset>
                  </wp:positionH>
                  <wp:positionV relativeFrom="margin">
                    <wp:posOffset>1967865</wp:posOffset>
                  </wp:positionV>
                  <wp:extent cx="1337310" cy="1578610"/>
                  <wp:effectExtent l="0" t="0" r="0" b="2540"/>
                  <wp:wrapSquare wrapText="bothSides"/>
                  <wp:docPr id="1" name="yui_3_5_1_4_1422658621227_1053" descr="http://marksrussianmilitaryhistory.info/Cossacks1812/Cossack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2658621227_1053" descr="http://marksrussianmilitaryhistory.info/Cossacks1812/Cossack3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310"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3B91" w:rsidRPr="005F10FC">
              <w:rPr>
                <w:rFonts w:ascii="Georgia" w:hAnsi="Georgia"/>
                <w:bCs/>
              </w:rPr>
              <w:t xml:space="preserve">The </w:t>
            </w:r>
            <w:proofErr w:type="spellStart"/>
            <w:r w:rsidR="003C3B91" w:rsidRPr="005F10FC">
              <w:rPr>
                <w:rFonts w:ascii="Georgia" w:hAnsi="Georgia"/>
                <w:bCs/>
              </w:rPr>
              <w:t>cossaques</w:t>
            </w:r>
            <w:proofErr w:type="spellEnd"/>
            <w:r w:rsidR="003C3B91" w:rsidRPr="005F10FC">
              <w:rPr>
                <w:rFonts w:ascii="Georgia" w:hAnsi="Georgia"/>
                <w:bCs/>
              </w:rPr>
              <w:t xml:space="preserve"> of the left are labeled with an L and are SI2, GR4 and PO7. The Right are labeled with an R and are GO, GR and PO (NOT 2</w:t>
            </w:r>
            <w:proofErr w:type="gramStart"/>
            <w:r w:rsidR="003C3B91" w:rsidRPr="005F10FC">
              <w:rPr>
                <w:rFonts w:ascii="Georgia" w:hAnsi="Georgia"/>
                <w:bCs/>
              </w:rPr>
              <w:t>,8.9</w:t>
            </w:r>
            <w:proofErr w:type="gramEnd"/>
            <w:r w:rsidR="003C3B91" w:rsidRPr="005F10FC">
              <w:rPr>
                <w:rFonts w:ascii="Georgia" w:hAnsi="Georgia"/>
                <w:bCs/>
              </w:rPr>
              <w:t xml:space="preserve"> -we didn't end up using their numbers.  That leaves a pool of "REGIMENTS" At, ii-2 ii4, ii5, ii8, ii9, Si, Ma and An. You can bring in any of these you want, the exact one is not important. The rules indicate "Choose unused regiments from the OB" They are labeled at Cos. </w:t>
            </w:r>
            <w:proofErr w:type="spellStart"/>
            <w:r w:rsidR="003C3B91" w:rsidRPr="005F10FC">
              <w:rPr>
                <w:rFonts w:ascii="Georgia" w:hAnsi="Georgia"/>
                <w:bCs/>
              </w:rPr>
              <w:t>Platov</w:t>
            </w:r>
            <w:proofErr w:type="spellEnd"/>
            <w:r w:rsidR="003C3B91" w:rsidRPr="005F10FC">
              <w:rPr>
                <w:rFonts w:ascii="Georgia" w:hAnsi="Georgia"/>
                <w:bCs/>
              </w:rPr>
              <w:t xml:space="preserve"> also has a Cos, so place him with any of the Cos units. There are 9 all labeled Cos. The reinforcements list 3, then 2, then 2 for a total of 7. Therefore 2 are not used in this scenario. </w:t>
            </w:r>
          </w:p>
          <w:p w:rsidR="003C3B91" w:rsidRPr="003C3B91" w:rsidRDefault="003C3B91" w:rsidP="00361F14">
            <w:pPr>
              <w:spacing w:after="0" w:line="240" w:lineRule="auto"/>
              <w:rPr>
                <w:rFonts w:ascii="Georgia" w:eastAsia="Times New Roman" w:hAnsi="Georgia" w:cs="Times New Roman"/>
              </w:rPr>
            </w:pPr>
          </w:p>
          <w:p w:rsidR="003C3B91" w:rsidRPr="003C3B91" w:rsidRDefault="003C3B91" w:rsidP="00361F14">
            <w:pPr>
              <w:spacing w:after="0" w:line="240" w:lineRule="auto"/>
              <w:rPr>
                <w:rFonts w:ascii="Georgia" w:eastAsia="Times New Roman" w:hAnsi="Georgia" w:cs="Times New Roman"/>
              </w:rPr>
            </w:pPr>
          </w:p>
          <w:p w:rsidR="003C3B91" w:rsidRDefault="003C3B91" w:rsidP="00361F14">
            <w:pPr>
              <w:spacing w:after="0" w:line="240" w:lineRule="auto"/>
              <w:rPr>
                <w:rFonts w:ascii="Georgia" w:eastAsia="Times New Roman" w:hAnsi="Georgia" w:cs="Times New Roman"/>
              </w:rPr>
            </w:pPr>
          </w:p>
          <w:p w:rsidR="003C3B91" w:rsidRDefault="003C3B91" w:rsidP="00361F14">
            <w:pPr>
              <w:spacing w:after="0" w:line="240" w:lineRule="auto"/>
              <w:rPr>
                <w:rFonts w:ascii="Georgia" w:eastAsia="Times New Roman" w:hAnsi="Georgia" w:cs="Times New Roman"/>
              </w:rPr>
            </w:pPr>
          </w:p>
          <w:p w:rsidR="003C3B91" w:rsidRDefault="003C3B91" w:rsidP="00361F14">
            <w:pPr>
              <w:spacing w:after="0" w:line="240" w:lineRule="auto"/>
              <w:rPr>
                <w:rFonts w:ascii="Georgia" w:eastAsia="Times New Roman" w:hAnsi="Georgia" w:cs="Times New Roman"/>
              </w:rPr>
            </w:pPr>
          </w:p>
          <w:p w:rsidR="00186E9D" w:rsidRPr="00186E9D" w:rsidRDefault="00186E9D" w:rsidP="00361F14">
            <w:pPr>
              <w:spacing w:after="0" w:line="240" w:lineRule="auto"/>
              <w:rPr>
                <w:rFonts w:ascii="Georgia" w:eastAsia="Times New Roman" w:hAnsi="Georgia" w:cs="Times New Roman"/>
                <w:b/>
              </w:rPr>
            </w:pPr>
            <w:r w:rsidRPr="00186E9D">
              <w:rPr>
                <w:rFonts w:ascii="Georgia" w:eastAsia="Times New Roman" w:hAnsi="Georgia" w:cs="Times New Roman"/>
                <w:b/>
              </w:rPr>
              <w:t xml:space="preserve">Morale Levels  </w:t>
            </w:r>
          </w:p>
          <w:p w:rsidR="00186E9D" w:rsidRPr="00186E9D" w:rsidRDefault="00186E9D" w:rsidP="00361F14">
            <w:pPr>
              <w:spacing w:after="0" w:line="240" w:lineRule="auto"/>
              <w:rPr>
                <w:rFonts w:ascii="Georgia" w:eastAsia="Times New Roman" w:hAnsi="Georgia" w:cs="Times New Roman"/>
                <w:u w:val="single"/>
              </w:rPr>
            </w:pPr>
          </w:p>
          <w:p w:rsidR="00361F14" w:rsidRDefault="00186E9D" w:rsidP="00361F14">
            <w:pPr>
              <w:spacing w:after="0" w:line="240" w:lineRule="auto"/>
              <w:rPr>
                <w:rFonts w:ascii="Georgia" w:eastAsia="Times New Roman" w:hAnsi="Georgia" w:cs="Times New Roman"/>
              </w:rPr>
            </w:pPr>
            <w:r>
              <w:rPr>
                <w:rFonts w:ascii="Georgia" w:eastAsia="Times New Roman" w:hAnsi="Georgia" w:cs="Times New Roman"/>
              </w:rPr>
              <w:t xml:space="preserve">French I Corps d’ </w:t>
            </w:r>
            <w:proofErr w:type="spellStart"/>
            <w:r>
              <w:rPr>
                <w:rFonts w:ascii="Georgia" w:eastAsia="Times New Roman" w:hAnsi="Georgia" w:cs="Times New Roman"/>
              </w:rPr>
              <w:t>Armee</w:t>
            </w:r>
            <w:proofErr w:type="spellEnd"/>
          </w:p>
          <w:p w:rsidR="00186E9D" w:rsidRPr="00361F14" w:rsidRDefault="00186E9D" w:rsidP="00361F14">
            <w:pPr>
              <w:spacing w:after="0" w:line="240" w:lineRule="auto"/>
              <w:rPr>
                <w:rFonts w:ascii="Georgia" w:eastAsia="Times New Roman" w:hAnsi="Georgia" w:cs="Times New Roman"/>
              </w:rPr>
            </w:pPr>
            <w:r>
              <w:rPr>
                <w:rFonts w:ascii="Georgia" w:eastAsia="Times New Roman" w:hAnsi="Georgia" w:cs="Times New Roman"/>
              </w:rPr>
              <w:t>Level Three is 15 battalions not 25</w:t>
            </w:r>
          </w:p>
          <w:p w:rsidR="00361F14" w:rsidRDefault="00361F14" w:rsidP="001740BF">
            <w:pPr>
              <w:spacing w:after="0" w:line="240" w:lineRule="auto"/>
              <w:rPr>
                <w:rFonts w:ascii="Georgia" w:eastAsia="Times New Roman" w:hAnsi="Georgia" w:cs="Times New Roman"/>
                <w:b/>
              </w:rPr>
            </w:pPr>
          </w:p>
          <w:p w:rsidR="004D5A90" w:rsidRDefault="004D5A90" w:rsidP="001740BF">
            <w:pPr>
              <w:spacing w:after="0" w:line="240" w:lineRule="auto"/>
              <w:rPr>
                <w:rFonts w:ascii="Georgia" w:eastAsia="Times New Roman" w:hAnsi="Georgia" w:cs="Times New Roman"/>
                <w:b/>
              </w:rPr>
            </w:pPr>
          </w:p>
          <w:p w:rsidR="00BC1CCC" w:rsidRPr="00BC1CCC" w:rsidRDefault="00BC1CCC" w:rsidP="00BC1CCC">
            <w:pPr>
              <w:pStyle w:val="NormalWeb"/>
              <w:spacing w:before="0" w:beforeAutospacing="0" w:after="0" w:afterAutospacing="0"/>
              <w:rPr>
                <w:rFonts w:ascii="Georgia" w:hAnsi="Georgia"/>
                <w:b/>
                <w:bCs/>
                <w:sz w:val="20"/>
                <w:szCs w:val="20"/>
              </w:rPr>
            </w:pPr>
            <w:r w:rsidRPr="00BC1CCC">
              <w:rPr>
                <w:rFonts w:ascii="Georgia" w:hAnsi="Georgia"/>
                <w:b/>
                <w:bCs/>
                <w:sz w:val="20"/>
                <w:szCs w:val="20"/>
              </w:rPr>
              <w:t>Saxon Cavalry</w:t>
            </w:r>
          </w:p>
          <w:p w:rsidR="00BC1CCC" w:rsidRDefault="00BC1CCC" w:rsidP="00BC1CCC">
            <w:pPr>
              <w:pStyle w:val="NormalWeb"/>
              <w:spacing w:before="0" w:beforeAutospacing="0" w:after="0" w:afterAutospacing="0"/>
              <w:rPr>
                <w:rFonts w:ascii="Georgia" w:hAnsi="Georgia"/>
                <w:bCs/>
                <w:sz w:val="20"/>
                <w:szCs w:val="20"/>
              </w:rPr>
            </w:pPr>
            <w:r w:rsidRPr="00BC1CCC">
              <w:rPr>
                <w:rFonts w:ascii="Georgia" w:hAnsi="Georgia"/>
                <w:bCs/>
                <w:sz w:val="20"/>
                <w:szCs w:val="20"/>
              </w:rPr>
              <w:t xml:space="preserve">I just noticed the cavalry brigade of </w:t>
            </w:r>
            <w:proofErr w:type="spellStart"/>
            <w:r w:rsidRPr="00BC1CCC">
              <w:rPr>
                <w:rFonts w:ascii="Georgia" w:hAnsi="Georgia"/>
                <w:bCs/>
                <w:sz w:val="20"/>
                <w:szCs w:val="20"/>
              </w:rPr>
              <w:t>Besser's</w:t>
            </w:r>
            <w:proofErr w:type="spellEnd"/>
            <w:r w:rsidRPr="00BC1CCC">
              <w:rPr>
                <w:rFonts w:ascii="Georgia" w:hAnsi="Georgia"/>
                <w:bCs/>
                <w:sz w:val="20"/>
                <w:szCs w:val="20"/>
              </w:rPr>
              <w:t xml:space="preserve"> </w:t>
            </w:r>
            <w:proofErr w:type="spellStart"/>
            <w:r w:rsidRPr="00BC1CCC">
              <w:rPr>
                <w:rFonts w:ascii="Georgia" w:hAnsi="Georgia"/>
                <w:bCs/>
                <w:sz w:val="20"/>
                <w:szCs w:val="20"/>
              </w:rPr>
              <w:t>Sassens</w:t>
            </w:r>
            <w:proofErr w:type="spellEnd"/>
            <w:r w:rsidRPr="00BC1CCC">
              <w:rPr>
                <w:rFonts w:ascii="Georgia" w:hAnsi="Georgia"/>
                <w:bCs/>
                <w:sz w:val="20"/>
                <w:szCs w:val="20"/>
              </w:rPr>
              <w:t xml:space="preserve"> is labeled with a Roman numeral I on the counters for I Corps-Victor. The order of battle lists</w:t>
            </w:r>
            <w:r>
              <w:rPr>
                <w:rFonts w:ascii="Georgia" w:hAnsi="Georgia"/>
                <w:bCs/>
                <w:sz w:val="20"/>
                <w:szCs w:val="20"/>
              </w:rPr>
              <w:t xml:space="preserve"> them with </w:t>
            </w:r>
            <w:proofErr w:type="spellStart"/>
            <w:r>
              <w:rPr>
                <w:rFonts w:ascii="Georgia" w:hAnsi="Georgia"/>
                <w:bCs/>
                <w:sz w:val="20"/>
                <w:szCs w:val="20"/>
              </w:rPr>
              <w:t>Lannes</w:t>
            </w:r>
            <w:proofErr w:type="spellEnd"/>
            <w:r>
              <w:rPr>
                <w:rFonts w:ascii="Georgia" w:hAnsi="Georgia"/>
                <w:bCs/>
                <w:sz w:val="20"/>
                <w:szCs w:val="20"/>
              </w:rPr>
              <w:t xml:space="preserve"> Reserve Corps?</w:t>
            </w:r>
          </w:p>
          <w:p w:rsidR="00BC1CCC" w:rsidRPr="00BC1CCC" w:rsidRDefault="00BC1CCC" w:rsidP="00BC1CCC">
            <w:pPr>
              <w:pStyle w:val="NormalWeb"/>
              <w:spacing w:before="0" w:beforeAutospacing="0" w:after="0" w:afterAutospacing="0"/>
              <w:rPr>
                <w:rFonts w:ascii="Georgia" w:hAnsi="Georgia"/>
                <w:sz w:val="22"/>
                <w:szCs w:val="22"/>
              </w:rPr>
            </w:pPr>
            <w:r w:rsidRPr="00BC1CCC">
              <w:rPr>
                <w:rFonts w:ascii="Georgia" w:hAnsi="Georgia"/>
                <w:bCs/>
                <w:sz w:val="20"/>
                <w:szCs w:val="20"/>
              </w:rPr>
              <w:t xml:space="preserve">Our research indicated the Saxon Cavalry was in fact assigned to the I Corps for administrative purposes, but on this particular day it fought as a brigade assigned to Grouchy on the Right side of the Left Wing of the army, or in the Center. </w:t>
            </w:r>
            <w:r w:rsidRPr="00BC1CCC">
              <w:rPr>
                <w:rFonts w:ascii="Georgia" w:hAnsi="Georgia"/>
                <w:bCs/>
                <w:sz w:val="20"/>
                <w:szCs w:val="20"/>
              </w:rPr>
              <w:br/>
            </w:r>
            <w:r w:rsidRPr="00BC1CCC">
              <w:rPr>
                <w:rFonts w:ascii="Georgia" w:hAnsi="Georgia"/>
                <w:bCs/>
                <w:sz w:val="20"/>
                <w:szCs w:val="20"/>
              </w:rPr>
              <w:br/>
              <w:t xml:space="preserve">Due to the fact </w:t>
            </w:r>
            <w:proofErr w:type="spellStart"/>
            <w:r w:rsidRPr="00BC1CCC">
              <w:rPr>
                <w:rFonts w:ascii="Georgia" w:hAnsi="Georgia"/>
                <w:bCs/>
                <w:sz w:val="20"/>
                <w:szCs w:val="20"/>
              </w:rPr>
              <w:t>Marechal</w:t>
            </w:r>
            <w:proofErr w:type="spellEnd"/>
            <w:r w:rsidRPr="00BC1CCC">
              <w:rPr>
                <w:rFonts w:ascii="Georgia" w:hAnsi="Georgia"/>
                <w:bCs/>
                <w:sz w:val="20"/>
                <w:szCs w:val="20"/>
              </w:rPr>
              <w:t xml:space="preserve"> </w:t>
            </w:r>
            <w:proofErr w:type="spellStart"/>
            <w:r w:rsidRPr="00BC1CCC">
              <w:rPr>
                <w:rFonts w:ascii="Georgia" w:hAnsi="Georgia"/>
                <w:bCs/>
                <w:sz w:val="20"/>
                <w:szCs w:val="20"/>
              </w:rPr>
              <w:t>Lannes</w:t>
            </w:r>
            <w:proofErr w:type="spellEnd"/>
            <w:r w:rsidRPr="00BC1CCC">
              <w:rPr>
                <w:rFonts w:ascii="Georgia" w:hAnsi="Georgia"/>
                <w:bCs/>
                <w:sz w:val="20"/>
                <w:szCs w:val="20"/>
              </w:rPr>
              <w:t xml:space="preserve"> was in command until the arrival of Napoleon</w:t>
            </w:r>
            <w:r w:rsidR="00126AB5">
              <w:rPr>
                <w:rFonts w:ascii="Georgia" w:hAnsi="Georgia"/>
                <w:bCs/>
                <w:sz w:val="20"/>
                <w:szCs w:val="20"/>
              </w:rPr>
              <w:t xml:space="preserve">. </w:t>
            </w:r>
            <w:proofErr w:type="spellStart"/>
            <w:r w:rsidR="00126AB5">
              <w:rPr>
                <w:rFonts w:ascii="Georgia" w:hAnsi="Georgia"/>
                <w:bCs/>
                <w:sz w:val="20"/>
                <w:szCs w:val="20"/>
              </w:rPr>
              <w:t>Besser</w:t>
            </w:r>
            <w:proofErr w:type="spellEnd"/>
            <w:r w:rsidRPr="00BC1CCC">
              <w:rPr>
                <w:rFonts w:ascii="Georgia" w:hAnsi="Georgia"/>
                <w:bCs/>
                <w:sz w:val="20"/>
                <w:szCs w:val="20"/>
              </w:rPr>
              <w:t xml:space="preserve"> was so to speak</w:t>
            </w:r>
            <w:r w:rsidR="00126AB5">
              <w:rPr>
                <w:rFonts w:ascii="Georgia" w:hAnsi="Georgia"/>
                <w:bCs/>
                <w:sz w:val="20"/>
                <w:szCs w:val="20"/>
              </w:rPr>
              <w:t>,</w:t>
            </w:r>
            <w:r w:rsidRPr="00BC1CCC">
              <w:rPr>
                <w:rFonts w:ascii="Georgia" w:hAnsi="Georgia"/>
                <w:bCs/>
                <w:sz w:val="20"/>
                <w:szCs w:val="20"/>
              </w:rPr>
              <w:t xml:space="preserve"> commanded by </w:t>
            </w:r>
            <w:proofErr w:type="spellStart"/>
            <w:r w:rsidRPr="00BC1CCC">
              <w:rPr>
                <w:rFonts w:ascii="Georgia" w:hAnsi="Georgia"/>
                <w:bCs/>
                <w:sz w:val="20"/>
                <w:szCs w:val="20"/>
              </w:rPr>
              <w:t>Lannes</w:t>
            </w:r>
            <w:proofErr w:type="spellEnd"/>
            <w:r w:rsidRPr="00BC1CCC">
              <w:rPr>
                <w:rFonts w:ascii="Georgia" w:hAnsi="Georgia"/>
                <w:bCs/>
                <w:sz w:val="20"/>
                <w:szCs w:val="20"/>
              </w:rPr>
              <w:t xml:space="preserve">, but I think in reality, </w:t>
            </w:r>
            <w:proofErr w:type="spellStart"/>
            <w:r w:rsidRPr="00BC1CCC">
              <w:rPr>
                <w:rFonts w:ascii="Georgia" w:hAnsi="Georgia"/>
                <w:bCs/>
                <w:sz w:val="20"/>
                <w:szCs w:val="20"/>
              </w:rPr>
              <w:t>Lannes</w:t>
            </w:r>
            <w:proofErr w:type="spellEnd"/>
            <w:r w:rsidRPr="00BC1CCC">
              <w:rPr>
                <w:rFonts w:ascii="Georgia" w:hAnsi="Georgia"/>
                <w:bCs/>
                <w:sz w:val="20"/>
                <w:szCs w:val="20"/>
              </w:rPr>
              <w:t xml:space="preserve"> sent him to Grouchy to shore up the center until the major formations arrived, and they functioned as an element of the Reserve </w:t>
            </w:r>
            <w:proofErr w:type="spellStart"/>
            <w:r w:rsidRPr="00BC1CCC">
              <w:rPr>
                <w:rFonts w:ascii="Georgia" w:hAnsi="Georgia"/>
                <w:bCs/>
                <w:sz w:val="20"/>
                <w:szCs w:val="20"/>
              </w:rPr>
              <w:t>Cavalrie</w:t>
            </w:r>
            <w:proofErr w:type="spellEnd"/>
            <w:r w:rsidRPr="00BC1CCC">
              <w:rPr>
                <w:rFonts w:ascii="Georgia" w:hAnsi="Georgia"/>
                <w:bCs/>
                <w:sz w:val="20"/>
                <w:szCs w:val="20"/>
              </w:rPr>
              <w:t>.</w:t>
            </w:r>
          </w:p>
          <w:p w:rsidR="003C3B91" w:rsidRDefault="003C3B91" w:rsidP="001740BF">
            <w:pPr>
              <w:spacing w:after="0" w:line="240" w:lineRule="auto"/>
              <w:rPr>
                <w:rFonts w:ascii="Georgia" w:eastAsia="Times New Roman" w:hAnsi="Georgia" w:cs="Times New Roman"/>
                <w:b/>
              </w:rPr>
            </w:pPr>
          </w:p>
          <w:p w:rsidR="00BC1CCC" w:rsidRDefault="00BC1CCC" w:rsidP="001740BF">
            <w:pPr>
              <w:spacing w:after="0" w:line="240" w:lineRule="auto"/>
              <w:rPr>
                <w:rFonts w:ascii="Georgia" w:eastAsia="Times New Roman" w:hAnsi="Georgia" w:cs="Times New Roman"/>
                <w:b/>
              </w:rPr>
            </w:pPr>
          </w:p>
          <w:p w:rsidR="008659B6" w:rsidRPr="002B63A9" w:rsidRDefault="008659B6" w:rsidP="001740BF">
            <w:pPr>
              <w:spacing w:after="0" w:line="240" w:lineRule="auto"/>
              <w:rPr>
                <w:rFonts w:ascii="Georgia" w:eastAsia="Times New Roman" w:hAnsi="Georgia" w:cs="Times New Roman"/>
                <w:b/>
              </w:rPr>
            </w:pPr>
            <w:r w:rsidRPr="002B63A9">
              <w:rPr>
                <w:rFonts w:ascii="Georgia" w:eastAsia="Times New Roman" w:hAnsi="Georgia" w:cs="Times New Roman"/>
                <w:b/>
              </w:rPr>
              <w:t xml:space="preserve">Danzig 1807 </w:t>
            </w:r>
          </w:p>
          <w:p w:rsidR="008659B6" w:rsidRPr="002B63A9" w:rsidRDefault="008659B6" w:rsidP="001740BF">
            <w:pPr>
              <w:spacing w:after="0" w:line="240" w:lineRule="auto"/>
              <w:rPr>
                <w:rFonts w:ascii="Georgia" w:eastAsia="Times New Roman" w:hAnsi="Georgia" w:cs="Times New Roman"/>
              </w:rPr>
            </w:pPr>
          </w:p>
          <w:p w:rsidR="00A50583" w:rsidRPr="002B63A9" w:rsidRDefault="008659B6" w:rsidP="001740BF">
            <w:pPr>
              <w:spacing w:after="0" w:line="240" w:lineRule="auto"/>
              <w:rPr>
                <w:rFonts w:ascii="Georgia" w:eastAsia="Times New Roman" w:hAnsi="Georgia" w:cs="Times New Roman"/>
                <w:i/>
              </w:rPr>
            </w:pPr>
            <w:r w:rsidRPr="002B63A9">
              <w:rPr>
                <w:rFonts w:ascii="Georgia" w:eastAsia="Times New Roman" w:hAnsi="Georgia" w:cs="Times New Roman"/>
                <w:i/>
              </w:rPr>
              <w:t>Counters</w:t>
            </w:r>
          </w:p>
          <w:p w:rsidR="00A50583" w:rsidRPr="002B63A9" w:rsidRDefault="001740BF" w:rsidP="001740BF">
            <w:pPr>
              <w:spacing w:after="0" w:line="240" w:lineRule="auto"/>
              <w:rPr>
                <w:rFonts w:ascii="Georgia" w:eastAsia="Times New Roman" w:hAnsi="Georgia" w:cs="Times New Roman"/>
              </w:rPr>
            </w:pPr>
            <w:r w:rsidRPr="002B63A9">
              <w:rPr>
                <w:rFonts w:ascii="Georgia" w:eastAsia="Times New Roman" w:hAnsi="Georgia" w:cs="Times New Roman"/>
              </w:rPr>
              <w:t xml:space="preserve">Polish 11th line, Regiment melee 19 should be 29 (or 30) </w:t>
            </w:r>
          </w:p>
          <w:p w:rsidR="001740BF" w:rsidRPr="002B63A9" w:rsidRDefault="001740BF" w:rsidP="001740BF">
            <w:pPr>
              <w:spacing w:after="0" w:line="240" w:lineRule="auto"/>
              <w:rPr>
                <w:rFonts w:ascii="Georgia" w:eastAsia="Times New Roman" w:hAnsi="Georgia" w:cs="Times New Roman"/>
              </w:rPr>
            </w:pPr>
            <w:r w:rsidRPr="002B63A9">
              <w:rPr>
                <w:rFonts w:ascii="Georgia" w:eastAsia="Times New Roman" w:hAnsi="Georgia" w:cs="Times New Roman"/>
              </w:rPr>
              <w:t xml:space="preserve">French 2nd </w:t>
            </w:r>
            <w:proofErr w:type="spellStart"/>
            <w:r w:rsidRPr="002B63A9">
              <w:rPr>
                <w:rFonts w:ascii="Georgia" w:eastAsia="Times New Roman" w:hAnsi="Georgia" w:cs="Times New Roman"/>
              </w:rPr>
              <w:t>Legere</w:t>
            </w:r>
            <w:proofErr w:type="spellEnd"/>
            <w:r w:rsidRPr="002B63A9">
              <w:rPr>
                <w:rFonts w:ascii="Georgia" w:eastAsia="Times New Roman" w:hAnsi="Georgia" w:cs="Times New Roman"/>
              </w:rPr>
              <w:t xml:space="preserve">, loses an </w:t>
            </w:r>
            <w:r w:rsidR="00C87162">
              <w:rPr>
                <w:rFonts w:ascii="Georgia" w:eastAsia="Times New Roman" w:hAnsi="Georgia" w:cs="Times New Roman"/>
              </w:rPr>
              <w:t>increment when it breaks in battalions</w:t>
            </w:r>
            <w:r w:rsidRPr="002B63A9">
              <w:rPr>
                <w:rFonts w:ascii="Georgia" w:eastAsia="Times New Roman" w:hAnsi="Georgia" w:cs="Times New Roman"/>
              </w:rPr>
              <w:t xml:space="preserve">. Values are OK </w:t>
            </w:r>
          </w:p>
          <w:p w:rsidR="001740BF" w:rsidRPr="002B63A9" w:rsidRDefault="001740BF" w:rsidP="001740BF">
            <w:pPr>
              <w:spacing w:after="0" w:line="240" w:lineRule="auto"/>
              <w:rPr>
                <w:rFonts w:ascii="Georgia" w:eastAsia="Times New Roman" w:hAnsi="Georgia" w:cs="Times New Roman"/>
              </w:rPr>
            </w:pPr>
            <w:r w:rsidRPr="002B63A9">
              <w:rPr>
                <w:rFonts w:ascii="Georgia" w:eastAsia="Times New Roman" w:hAnsi="Georgia" w:cs="Times New Roman"/>
              </w:rPr>
              <w:t>Pomeranian 1 &amp; 2, backs are swapped, but has no impact</w:t>
            </w:r>
            <w:r w:rsidR="008659B6" w:rsidRPr="002B63A9">
              <w:rPr>
                <w:rFonts w:ascii="Georgia" w:eastAsia="Times New Roman" w:hAnsi="Georgia" w:cs="Times New Roman"/>
              </w:rPr>
              <w:t xml:space="preserve">. </w:t>
            </w:r>
          </w:p>
          <w:p w:rsidR="001740BF" w:rsidRPr="002B63A9" w:rsidRDefault="001740BF" w:rsidP="001740BF">
            <w:pPr>
              <w:spacing w:after="0" w:line="240" w:lineRule="auto"/>
              <w:rPr>
                <w:rFonts w:ascii="Georgia" w:eastAsia="Times New Roman" w:hAnsi="Georgia" w:cs="Times New Roman"/>
              </w:rPr>
            </w:pPr>
          </w:p>
          <w:p w:rsidR="00A068F0" w:rsidRDefault="00A068F0" w:rsidP="001740BF">
            <w:pPr>
              <w:spacing w:after="0" w:line="240" w:lineRule="auto"/>
              <w:rPr>
                <w:rFonts w:ascii="Georgia" w:eastAsia="Times New Roman" w:hAnsi="Georgia" w:cs="Times New Roman"/>
                <w:i/>
              </w:rPr>
            </w:pPr>
          </w:p>
          <w:p w:rsidR="008659B6" w:rsidRPr="002B63A9" w:rsidRDefault="008659B6" w:rsidP="001740BF">
            <w:pPr>
              <w:spacing w:after="0" w:line="240" w:lineRule="auto"/>
              <w:rPr>
                <w:rFonts w:ascii="Georgia" w:eastAsia="Times New Roman" w:hAnsi="Georgia" w:cs="Times New Roman"/>
                <w:i/>
              </w:rPr>
            </w:pPr>
            <w:r w:rsidRPr="002B63A9">
              <w:rPr>
                <w:rFonts w:ascii="Georgia" w:eastAsia="Times New Roman" w:hAnsi="Georgia" w:cs="Times New Roman"/>
                <w:i/>
              </w:rPr>
              <w:lastRenderedPageBreak/>
              <w:t>Map</w:t>
            </w:r>
          </w:p>
          <w:p w:rsidR="008659B6" w:rsidRPr="002B63A9" w:rsidRDefault="008659B6" w:rsidP="001740BF">
            <w:pPr>
              <w:spacing w:after="0" w:line="240" w:lineRule="auto"/>
              <w:rPr>
                <w:rFonts w:ascii="Georgia" w:eastAsia="Times New Roman" w:hAnsi="Georgia" w:cs="Times New Roman"/>
                <w:bCs/>
              </w:rPr>
            </w:pPr>
            <w:r w:rsidRPr="002B63A9">
              <w:rPr>
                <w:rFonts w:ascii="Georgia" w:eastAsia="Times New Roman" w:hAnsi="Georgia" w:cs="Times New Roman"/>
                <w:bCs/>
              </w:rPr>
              <w:t>T</w:t>
            </w:r>
            <w:r w:rsidR="001740BF" w:rsidRPr="002B63A9">
              <w:rPr>
                <w:rFonts w:ascii="Georgia" w:eastAsia="Times New Roman" w:hAnsi="Georgia" w:cs="Times New Roman"/>
                <w:bCs/>
              </w:rPr>
              <w:t xml:space="preserve">he village in the southwest corner of the map (near the word </w:t>
            </w:r>
            <w:proofErr w:type="spellStart"/>
            <w:r w:rsidR="001740BF" w:rsidRPr="002B63A9">
              <w:rPr>
                <w:rFonts w:ascii="Georgia" w:eastAsia="Times New Roman" w:hAnsi="Georgia" w:cs="Times New Roman"/>
                <w:bCs/>
              </w:rPr>
              <w:t>Nehrung</w:t>
            </w:r>
            <w:proofErr w:type="spellEnd"/>
            <w:r w:rsidR="001740BF" w:rsidRPr="002B63A9">
              <w:rPr>
                <w:rFonts w:ascii="Georgia" w:eastAsia="Times New Roman" w:hAnsi="Georgia" w:cs="Times New Roman"/>
                <w:bCs/>
              </w:rPr>
              <w:t xml:space="preserve">) is the village of </w:t>
            </w:r>
            <w:proofErr w:type="spellStart"/>
            <w:r w:rsidR="001740BF" w:rsidRPr="002B63A9">
              <w:rPr>
                <w:rFonts w:ascii="Georgia" w:eastAsia="Times New Roman" w:hAnsi="Georgia" w:cs="Times New Roman"/>
                <w:bCs/>
              </w:rPr>
              <w:t>Heubuden</w:t>
            </w:r>
            <w:proofErr w:type="spellEnd"/>
          </w:p>
          <w:p w:rsidR="001740BF" w:rsidRPr="008659B6" w:rsidRDefault="008659B6" w:rsidP="008659B6">
            <w:pPr>
              <w:spacing w:after="0" w:line="240" w:lineRule="auto"/>
              <w:rPr>
                <w:rFonts w:ascii="Georgia" w:eastAsia="Times New Roman" w:hAnsi="Georgia" w:cs="Times New Roman"/>
                <w:sz w:val="24"/>
                <w:szCs w:val="24"/>
              </w:rPr>
            </w:pPr>
            <w:r w:rsidRPr="002B63A9">
              <w:rPr>
                <w:rFonts w:ascii="Georgia" w:eastAsia="Times New Roman" w:hAnsi="Georgia" w:cs="Times New Roman"/>
                <w:bCs/>
              </w:rPr>
              <w:t>The outpost is the hex with the all-around redoubt.</w:t>
            </w:r>
            <w:r w:rsidR="001740BF" w:rsidRPr="008659B6">
              <w:rPr>
                <w:rFonts w:ascii="Georgia" w:eastAsia="Times New Roman" w:hAnsi="Georgia" w:cs="Times New Roman"/>
                <w:b/>
                <w:bCs/>
                <w:sz w:val="20"/>
                <w:szCs w:val="20"/>
              </w:rPr>
              <w:t xml:space="preserve"> </w:t>
            </w:r>
          </w:p>
        </w:tc>
      </w:tr>
    </w:tbl>
    <w:p w:rsidR="00BD0B04" w:rsidRDefault="00BD0B04" w:rsidP="008659B6">
      <w:pPr>
        <w:pStyle w:val="NormalWeb"/>
        <w:rPr>
          <w:rFonts w:ascii="Georgia" w:hAnsi="Georgia"/>
        </w:rPr>
      </w:pPr>
    </w:p>
    <w:p w:rsidR="002B63A9" w:rsidRPr="002B63A9" w:rsidRDefault="002B63A9" w:rsidP="002B63A9">
      <w:pPr>
        <w:pStyle w:val="NormalWeb"/>
        <w:spacing w:after="0" w:afterAutospacing="0"/>
        <w:rPr>
          <w:rFonts w:ascii="Georgia" w:hAnsi="Georgia"/>
          <w:i/>
        </w:rPr>
      </w:pPr>
      <w:r w:rsidRPr="002B63A9">
        <w:rPr>
          <w:rFonts w:ascii="Georgia" w:hAnsi="Georgia"/>
          <w:i/>
        </w:rPr>
        <w:t>Other</w:t>
      </w:r>
    </w:p>
    <w:p w:rsidR="002B63A9" w:rsidRPr="002B63A9" w:rsidRDefault="002B63A9" w:rsidP="002B63A9">
      <w:pPr>
        <w:pStyle w:val="NormalWeb"/>
        <w:spacing w:before="0" w:beforeAutospacing="0" w:after="0" w:afterAutospacing="0"/>
        <w:rPr>
          <w:rFonts w:ascii="Georgia" w:hAnsi="Georgia"/>
          <w:bCs/>
          <w:sz w:val="22"/>
          <w:szCs w:val="22"/>
        </w:rPr>
      </w:pPr>
      <w:r w:rsidRPr="002B63A9">
        <w:rPr>
          <w:rFonts w:ascii="Georgia" w:hAnsi="Georgia"/>
          <w:bCs/>
          <w:sz w:val="22"/>
          <w:szCs w:val="22"/>
        </w:rPr>
        <w:t>Q. When/ if the Danzig garrison decides to sortie, do they release and roll for one battalion each hour or each turn?</w:t>
      </w:r>
    </w:p>
    <w:p w:rsidR="002B63A9" w:rsidRDefault="002B63A9" w:rsidP="002B63A9">
      <w:pPr>
        <w:pStyle w:val="NormalWeb"/>
        <w:spacing w:before="0" w:beforeAutospacing="0" w:after="0" w:afterAutospacing="0"/>
        <w:rPr>
          <w:rFonts w:ascii="Georgia" w:hAnsi="Georgia"/>
          <w:bCs/>
          <w:sz w:val="22"/>
          <w:szCs w:val="22"/>
        </w:rPr>
      </w:pPr>
      <w:r w:rsidRPr="002B63A9">
        <w:rPr>
          <w:rFonts w:ascii="Georgia" w:hAnsi="Georgia"/>
          <w:bCs/>
          <w:sz w:val="22"/>
          <w:szCs w:val="22"/>
        </w:rPr>
        <w:t xml:space="preserve">A. </w:t>
      </w:r>
      <w:proofErr w:type="gramStart"/>
      <w:r w:rsidRPr="002B63A9">
        <w:rPr>
          <w:rFonts w:ascii="Georgia" w:hAnsi="Georgia"/>
          <w:bCs/>
          <w:sz w:val="22"/>
          <w:szCs w:val="22"/>
        </w:rPr>
        <w:t>The</w:t>
      </w:r>
      <w:proofErr w:type="gramEnd"/>
      <w:r w:rsidRPr="002B63A9">
        <w:rPr>
          <w:rFonts w:ascii="Georgia" w:hAnsi="Georgia"/>
          <w:bCs/>
          <w:sz w:val="22"/>
          <w:szCs w:val="22"/>
        </w:rPr>
        <w:t xml:space="preserve"> Sortie units would be available rolling one per turn. There could be a delay in the unit's release or that unit would roll again the next turn</w:t>
      </w:r>
    </w:p>
    <w:p w:rsidR="00244B7C" w:rsidRDefault="00244B7C" w:rsidP="002B63A9">
      <w:pPr>
        <w:pStyle w:val="NormalWeb"/>
        <w:spacing w:before="0" w:beforeAutospacing="0" w:after="0" w:afterAutospacing="0"/>
        <w:rPr>
          <w:rFonts w:ascii="Georgia" w:hAnsi="Georgia"/>
          <w:bCs/>
          <w:sz w:val="22"/>
          <w:szCs w:val="22"/>
        </w:rPr>
      </w:pPr>
    </w:p>
    <w:p w:rsidR="00BC1CCC" w:rsidRDefault="00BC1CCC" w:rsidP="002B63A9">
      <w:pPr>
        <w:pStyle w:val="NormalWeb"/>
        <w:spacing w:before="0" w:beforeAutospacing="0" w:after="0" w:afterAutospacing="0"/>
        <w:rPr>
          <w:b/>
          <w:bCs/>
          <w:sz w:val="20"/>
          <w:szCs w:val="20"/>
        </w:rPr>
      </w:pPr>
    </w:p>
    <w:p w:rsidR="00244B7C" w:rsidRPr="00BC1CCC" w:rsidRDefault="00244B7C" w:rsidP="002B63A9">
      <w:pPr>
        <w:pStyle w:val="NormalWeb"/>
        <w:spacing w:before="0" w:beforeAutospacing="0" w:after="0" w:afterAutospacing="0"/>
        <w:rPr>
          <w:rFonts w:ascii="Georgia" w:hAnsi="Georgia"/>
          <w:sz w:val="22"/>
          <w:szCs w:val="22"/>
        </w:rPr>
      </w:pPr>
    </w:p>
    <w:sectPr w:rsidR="00244B7C" w:rsidRPr="00BC1CC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241" w:rsidRDefault="00804241" w:rsidP="00A50583">
      <w:pPr>
        <w:spacing w:after="0" w:line="240" w:lineRule="auto"/>
      </w:pPr>
      <w:r>
        <w:separator/>
      </w:r>
    </w:p>
  </w:endnote>
  <w:endnote w:type="continuationSeparator" w:id="0">
    <w:p w:rsidR="00804241" w:rsidRDefault="00804241" w:rsidP="00A50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162" w:rsidRDefault="00C871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260660"/>
      <w:docPartObj>
        <w:docPartGallery w:val="Page Numbers (Bottom of Page)"/>
        <w:docPartUnique/>
      </w:docPartObj>
    </w:sdtPr>
    <w:sdtEndPr>
      <w:rPr>
        <w:rFonts w:ascii="Georgia" w:hAnsi="Georgia"/>
        <w:noProof/>
      </w:rPr>
    </w:sdtEndPr>
    <w:sdtContent>
      <w:p w:rsidR="002B63A9" w:rsidRPr="002B63A9" w:rsidRDefault="002B63A9">
        <w:pPr>
          <w:pStyle w:val="Footer"/>
          <w:jc w:val="center"/>
          <w:rPr>
            <w:rFonts w:ascii="Georgia" w:hAnsi="Georgia"/>
          </w:rPr>
        </w:pPr>
        <w:r>
          <w:t xml:space="preserve">                                                             </w:t>
        </w:r>
        <w:r w:rsidRPr="002B63A9">
          <w:rPr>
            <w:rFonts w:ascii="Georgia" w:hAnsi="Georgia"/>
          </w:rPr>
          <w:fldChar w:fldCharType="begin"/>
        </w:r>
        <w:r w:rsidRPr="002B63A9">
          <w:rPr>
            <w:rFonts w:ascii="Georgia" w:hAnsi="Georgia"/>
          </w:rPr>
          <w:instrText xml:space="preserve"> PAGE   \* MERGEFORMAT </w:instrText>
        </w:r>
        <w:r w:rsidRPr="002B63A9">
          <w:rPr>
            <w:rFonts w:ascii="Georgia" w:hAnsi="Georgia"/>
          </w:rPr>
          <w:fldChar w:fldCharType="separate"/>
        </w:r>
        <w:r w:rsidR="00C87162">
          <w:rPr>
            <w:rFonts w:ascii="Georgia" w:hAnsi="Georgia"/>
            <w:noProof/>
          </w:rPr>
          <w:t>1</w:t>
        </w:r>
        <w:r w:rsidRPr="002B63A9">
          <w:rPr>
            <w:rFonts w:ascii="Georgia" w:hAnsi="Georgia"/>
            <w:noProof/>
          </w:rPr>
          <w:fldChar w:fldCharType="end"/>
        </w:r>
        <w:r w:rsidRPr="002B63A9">
          <w:rPr>
            <w:rFonts w:ascii="Georgia" w:hAnsi="Georgia"/>
            <w:noProof/>
          </w:rPr>
          <w:t xml:space="preserve">                                Marshal Enterprises</w:t>
        </w:r>
      </w:p>
    </w:sdtContent>
  </w:sdt>
  <w:p w:rsidR="002B63A9" w:rsidRPr="002B63A9" w:rsidRDefault="002B63A9">
    <w:pPr>
      <w:pStyle w:val="Footer"/>
      <w:rPr>
        <w:rFonts w:ascii="Georgia" w:hAnsi="Georg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162" w:rsidRDefault="00C871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241" w:rsidRDefault="00804241" w:rsidP="00A50583">
      <w:pPr>
        <w:spacing w:after="0" w:line="240" w:lineRule="auto"/>
      </w:pPr>
      <w:r>
        <w:separator/>
      </w:r>
    </w:p>
  </w:footnote>
  <w:footnote w:type="continuationSeparator" w:id="0">
    <w:p w:rsidR="00804241" w:rsidRDefault="00804241" w:rsidP="00A50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162" w:rsidRDefault="00C871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583" w:rsidRDefault="00A50583">
    <w:pPr>
      <w:pStyle w:val="Header"/>
      <w:rPr>
        <w:rFonts w:ascii="Georgia" w:hAnsi="Georgia"/>
        <w:sz w:val="32"/>
        <w:szCs w:val="32"/>
      </w:rPr>
    </w:pPr>
    <w:proofErr w:type="spellStart"/>
    <w:r w:rsidRPr="00A50583">
      <w:rPr>
        <w:rFonts w:ascii="Georgia" w:hAnsi="Georgia"/>
        <w:sz w:val="32"/>
        <w:szCs w:val="32"/>
      </w:rPr>
      <w:t>Friedland</w:t>
    </w:r>
    <w:proofErr w:type="spellEnd"/>
    <w:r w:rsidRPr="00A50583">
      <w:rPr>
        <w:rFonts w:ascii="Georgia" w:hAnsi="Georgia"/>
        <w:sz w:val="32"/>
        <w:szCs w:val="32"/>
      </w:rPr>
      <w:t xml:space="preserve"> 1807 and Danzig 1807 Clarifications and Updates</w:t>
    </w:r>
  </w:p>
  <w:p w:rsidR="009C4300" w:rsidRPr="009C4300" w:rsidRDefault="00C87162" w:rsidP="00EA099C">
    <w:pPr>
      <w:pStyle w:val="Header"/>
      <w:jc w:val="center"/>
      <w:rPr>
        <w:rFonts w:ascii="Georgia" w:hAnsi="Georgia"/>
        <w:sz w:val="28"/>
        <w:szCs w:val="28"/>
      </w:rPr>
    </w:pPr>
    <w:r>
      <w:rPr>
        <w:rFonts w:ascii="Georgia" w:hAnsi="Georgia"/>
        <w:sz w:val="28"/>
        <w:szCs w:val="28"/>
      </w:rPr>
      <w:t>January 30, 2016</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162" w:rsidRDefault="00C871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5DA4"/>
    <w:multiLevelType w:val="hybridMultilevel"/>
    <w:tmpl w:val="2B8A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064730"/>
    <w:multiLevelType w:val="hybridMultilevel"/>
    <w:tmpl w:val="1172C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C1877"/>
    <w:multiLevelType w:val="hybridMultilevel"/>
    <w:tmpl w:val="5BB8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0BF"/>
    <w:rsid w:val="00001D90"/>
    <w:rsid w:val="00004CF3"/>
    <w:rsid w:val="00007EB2"/>
    <w:rsid w:val="00010680"/>
    <w:rsid w:val="000119FC"/>
    <w:rsid w:val="00011BFE"/>
    <w:rsid w:val="00017A8E"/>
    <w:rsid w:val="00027242"/>
    <w:rsid w:val="00037677"/>
    <w:rsid w:val="00044D86"/>
    <w:rsid w:val="00045528"/>
    <w:rsid w:val="00050F2C"/>
    <w:rsid w:val="00052FA9"/>
    <w:rsid w:val="00055974"/>
    <w:rsid w:val="00057005"/>
    <w:rsid w:val="0006165A"/>
    <w:rsid w:val="000621BB"/>
    <w:rsid w:val="00062F88"/>
    <w:rsid w:val="00070779"/>
    <w:rsid w:val="00071EB2"/>
    <w:rsid w:val="00073F5B"/>
    <w:rsid w:val="00077A27"/>
    <w:rsid w:val="0008000C"/>
    <w:rsid w:val="00082449"/>
    <w:rsid w:val="00086367"/>
    <w:rsid w:val="00090ACA"/>
    <w:rsid w:val="00094EC5"/>
    <w:rsid w:val="000950AE"/>
    <w:rsid w:val="000A02B7"/>
    <w:rsid w:val="000A3C32"/>
    <w:rsid w:val="000A401A"/>
    <w:rsid w:val="000A6A3F"/>
    <w:rsid w:val="000B51EC"/>
    <w:rsid w:val="000C3605"/>
    <w:rsid w:val="000D1A12"/>
    <w:rsid w:val="000D597F"/>
    <w:rsid w:val="000D7C54"/>
    <w:rsid w:val="000E1D7E"/>
    <w:rsid w:val="000E235A"/>
    <w:rsid w:val="000E4AC4"/>
    <w:rsid w:val="000F10B7"/>
    <w:rsid w:val="000F1430"/>
    <w:rsid w:val="000F51B2"/>
    <w:rsid w:val="00101101"/>
    <w:rsid w:val="00101618"/>
    <w:rsid w:val="00103501"/>
    <w:rsid w:val="00111B28"/>
    <w:rsid w:val="0011282A"/>
    <w:rsid w:val="00113BA5"/>
    <w:rsid w:val="00113FB8"/>
    <w:rsid w:val="00114770"/>
    <w:rsid w:val="0011497D"/>
    <w:rsid w:val="00114BF5"/>
    <w:rsid w:val="00115703"/>
    <w:rsid w:val="00115FC5"/>
    <w:rsid w:val="00116436"/>
    <w:rsid w:val="0012585D"/>
    <w:rsid w:val="00126AB5"/>
    <w:rsid w:val="00127312"/>
    <w:rsid w:val="00130706"/>
    <w:rsid w:val="00132EC8"/>
    <w:rsid w:val="0013523C"/>
    <w:rsid w:val="00136A47"/>
    <w:rsid w:val="00136D5D"/>
    <w:rsid w:val="00143FA3"/>
    <w:rsid w:val="0014706A"/>
    <w:rsid w:val="00150CC1"/>
    <w:rsid w:val="001557FC"/>
    <w:rsid w:val="001612B2"/>
    <w:rsid w:val="00164734"/>
    <w:rsid w:val="001656B2"/>
    <w:rsid w:val="00165D89"/>
    <w:rsid w:val="001740BF"/>
    <w:rsid w:val="00176E8C"/>
    <w:rsid w:val="00181196"/>
    <w:rsid w:val="00182994"/>
    <w:rsid w:val="00183BBC"/>
    <w:rsid w:val="00186E9D"/>
    <w:rsid w:val="00191CF4"/>
    <w:rsid w:val="00193C7A"/>
    <w:rsid w:val="00194F0F"/>
    <w:rsid w:val="00196361"/>
    <w:rsid w:val="00196CD8"/>
    <w:rsid w:val="0019759B"/>
    <w:rsid w:val="0019770A"/>
    <w:rsid w:val="001A0CB9"/>
    <w:rsid w:val="001A464A"/>
    <w:rsid w:val="001A64EC"/>
    <w:rsid w:val="001A7E69"/>
    <w:rsid w:val="001B09FD"/>
    <w:rsid w:val="001B364F"/>
    <w:rsid w:val="001C176B"/>
    <w:rsid w:val="001D1AD3"/>
    <w:rsid w:val="001D2498"/>
    <w:rsid w:val="001D2E4D"/>
    <w:rsid w:val="001D314E"/>
    <w:rsid w:val="001D36C9"/>
    <w:rsid w:val="001D3D9B"/>
    <w:rsid w:val="001E131F"/>
    <w:rsid w:val="001E2974"/>
    <w:rsid w:val="001F2DDB"/>
    <w:rsid w:val="001F3597"/>
    <w:rsid w:val="001F5764"/>
    <w:rsid w:val="001F76BC"/>
    <w:rsid w:val="001F7E3F"/>
    <w:rsid w:val="00203E06"/>
    <w:rsid w:val="00213E68"/>
    <w:rsid w:val="00222429"/>
    <w:rsid w:val="00224C7B"/>
    <w:rsid w:val="00226160"/>
    <w:rsid w:val="00227313"/>
    <w:rsid w:val="0023379D"/>
    <w:rsid w:val="002352F1"/>
    <w:rsid w:val="002424CB"/>
    <w:rsid w:val="002438E0"/>
    <w:rsid w:val="00243DE3"/>
    <w:rsid w:val="00243EF0"/>
    <w:rsid w:val="002443ED"/>
    <w:rsid w:val="00244B7C"/>
    <w:rsid w:val="00247AFB"/>
    <w:rsid w:val="002535E5"/>
    <w:rsid w:val="00253FC2"/>
    <w:rsid w:val="00254CEA"/>
    <w:rsid w:val="0025544E"/>
    <w:rsid w:val="00255ED9"/>
    <w:rsid w:val="00256EA2"/>
    <w:rsid w:val="002636B8"/>
    <w:rsid w:val="0026616F"/>
    <w:rsid w:val="00273F6E"/>
    <w:rsid w:val="0028076F"/>
    <w:rsid w:val="00281126"/>
    <w:rsid w:val="00285CE6"/>
    <w:rsid w:val="00291C23"/>
    <w:rsid w:val="00294475"/>
    <w:rsid w:val="00294A82"/>
    <w:rsid w:val="002A065F"/>
    <w:rsid w:val="002A2438"/>
    <w:rsid w:val="002A6E5F"/>
    <w:rsid w:val="002B07A6"/>
    <w:rsid w:val="002B338F"/>
    <w:rsid w:val="002B3DA9"/>
    <w:rsid w:val="002B63A9"/>
    <w:rsid w:val="002B71A6"/>
    <w:rsid w:val="002B7BD1"/>
    <w:rsid w:val="002C102F"/>
    <w:rsid w:val="002C1E38"/>
    <w:rsid w:val="002C25DE"/>
    <w:rsid w:val="002C55D3"/>
    <w:rsid w:val="002D0F95"/>
    <w:rsid w:val="002D11B2"/>
    <w:rsid w:val="002D1C17"/>
    <w:rsid w:val="002D1C1C"/>
    <w:rsid w:val="002D44E1"/>
    <w:rsid w:val="002D55B3"/>
    <w:rsid w:val="002E3B1A"/>
    <w:rsid w:val="002E6CF6"/>
    <w:rsid w:val="002F0296"/>
    <w:rsid w:val="002F18E0"/>
    <w:rsid w:val="002F4470"/>
    <w:rsid w:val="00306C84"/>
    <w:rsid w:val="00312436"/>
    <w:rsid w:val="00312444"/>
    <w:rsid w:val="00312F33"/>
    <w:rsid w:val="003144C3"/>
    <w:rsid w:val="00322B8C"/>
    <w:rsid w:val="00325CAA"/>
    <w:rsid w:val="00326F14"/>
    <w:rsid w:val="00343AEE"/>
    <w:rsid w:val="00346EFA"/>
    <w:rsid w:val="00351393"/>
    <w:rsid w:val="003519EA"/>
    <w:rsid w:val="003522CC"/>
    <w:rsid w:val="00355651"/>
    <w:rsid w:val="00357C1F"/>
    <w:rsid w:val="00357FAE"/>
    <w:rsid w:val="00361DE7"/>
    <w:rsid w:val="00361F14"/>
    <w:rsid w:val="003669BD"/>
    <w:rsid w:val="003672FD"/>
    <w:rsid w:val="00370C1E"/>
    <w:rsid w:val="003827E6"/>
    <w:rsid w:val="003829D5"/>
    <w:rsid w:val="00383527"/>
    <w:rsid w:val="00391400"/>
    <w:rsid w:val="00393AC6"/>
    <w:rsid w:val="00395D00"/>
    <w:rsid w:val="0039623A"/>
    <w:rsid w:val="003A0556"/>
    <w:rsid w:val="003A18E1"/>
    <w:rsid w:val="003A1C04"/>
    <w:rsid w:val="003A32A3"/>
    <w:rsid w:val="003A4D3D"/>
    <w:rsid w:val="003A5BC4"/>
    <w:rsid w:val="003A62DA"/>
    <w:rsid w:val="003B0E6B"/>
    <w:rsid w:val="003B1EB2"/>
    <w:rsid w:val="003B7F2F"/>
    <w:rsid w:val="003C1834"/>
    <w:rsid w:val="003C2ACD"/>
    <w:rsid w:val="003C3B91"/>
    <w:rsid w:val="003C6928"/>
    <w:rsid w:val="003D0738"/>
    <w:rsid w:val="003D0800"/>
    <w:rsid w:val="003D4A3C"/>
    <w:rsid w:val="003E041B"/>
    <w:rsid w:val="003E4B23"/>
    <w:rsid w:val="003E4E0A"/>
    <w:rsid w:val="003E54C6"/>
    <w:rsid w:val="003E78F5"/>
    <w:rsid w:val="003F3100"/>
    <w:rsid w:val="003F5269"/>
    <w:rsid w:val="0040291C"/>
    <w:rsid w:val="00403E5C"/>
    <w:rsid w:val="004054FF"/>
    <w:rsid w:val="004063A2"/>
    <w:rsid w:val="004113D0"/>
    <w:rsid w:val="00411FC3"/>
    <w:rsid w:val="00413D2B"/>
    <w:rsid w:val="00414610"/>
    <w:rsid w:val="0041477D"/>
    <w:rsid w:val="004151D4"/>
    <w:rsid w:val="004155B5"/>
    <w:rsid w:val="00424DC3"/>
    <w:rsid w:val="004252DA"/>
    <w:rsid w:val="0042553E"/>
    <w:rsid w:val="004272E6"/>
    <w:rsid w:val="00433579"/>
    <w:rsid w:val="0043373C"/>
    <w:rsid w:val="00436281"/>
    <w:rsid w:val="00436E87"/>
    <w:rsid w:val="00437C56"/>
    <w:rsid w:val="004412E4"/>
    <w:rsid w:val="0044376E"/>
    <w:rsid w:val="00445429"/>
    <w:rsid w:val="0044613D"/>
    <w:rsid w:val="00446484"/>
    <w:rsid w:val="004476F8"/>
    <w:rsid w:val="00447F68"/>
    <w:rsid w:val="00450FEE"/>
    <w:rsid w:val="0045394F"/>
    <w:rsid w:val="00454A45"/>
    <w:rsid w:val="004606A9"/>
    <w:rsid w:val="00462108"/>
    <w:rsid w:val="00466978"/>
    <w:rsid w:val="00467D4B"/>
    <w:rsid w:val="004711F9"/>
    <w:rsid w:val="0047185B"/>
    <w:rsid w:val="00471B53"/>
    <w:rsid w:val="00471D38"/>
    <w:rsid w:val="004729F6"/>
    <w:rsid w:val="00472C95"/>
    <w:rsid w:val="00473172"/>
    <w:rsid w:val="00473351"/>
    <w:rsid w:val="004738C1"/>
    <w:rsid w:val="004777CC"/>
    <w:rsid w:val="00480DA7"/>
    <w:rsid w:val="00482F12"/>
    <w:rsid w:val="00485272"/>
    <w:rsid w:val="004853DE"/>
    <w:rsid w:val="00485D4C"/>
    <w:rsid w:val="00485EA1"/>
    <w:rsid w:val="00486553"/>
    <w:rsid w:val="00486E69"/>
    <w:rsid w:val="00490DB3"/>
    <w:rsid w:val="004915D0"/>
    <w:rsid w:val="00496BBE"/>
    <w:rsid w:val="00496E6D"/>
    <w:rsid w:val="004A0A58"/>
    <w:rsid w:val="004A5A24"/>
    <w:rsid w:val="004A6168"/>
    <w:rsid w:val="004B09AA"/>
    <w:rsid w:val="004B23F0"/>
    <w:rsid w:val="004B2E1C"/>
    <w:rsid w:val="004B6F63"/>
    <w:rsid w:val="004B7137"/>
    <w:rsid w:val="004B7B3B"/>
    <w:rsid w:val="004D0FC1"/>
    <w:rsid w:val="004D1AF7"/>
    <w:rsid w:val="004D3571"/>
    <w:rsid w:val="004D5A90"/>
    <w:rsid w:val="004D6315"/>
    <w:rsid w:val="004D7DC7"/>
    <w:rsid w:val="004D7FF6"/>
    <w:rsid w:val="004E2033"/>
    <w:rsid w:val="004E29BD"/>
    <w:rsid w:val="004F1B5D"/>
    <w:rsid w:val="004F4B03"/>
    <w:rsid w:val="004F66A2"/>
    <w:rsid w:val="005002B9"/>
    <w:rsid w:val="0050139E"/>
    <w:rsid w:val="00502944"/>
    <w:rsid w:val="00504FF5"/>
    <w:rsid w:val="005072B1"/>
    <w:rsid w:val="00507BB0"/>
    <w:rsid w:val="00511747"/>
    <w:rsid w:val="005120A2"/>
    <w:rsid w:val="00512598"/>
    <w:rsid w:val="005215ED"/>
    <w:rsid w:val="00525CC5"/>
    <w:rsid w:val="00526EC6"/>
    <w:rsid w:val="00530EA7"/>
    <w:rsid w:val="00533117"/>
    <w:rsid w:val="00536E5A"/>
    <w:rsid w:val="00546468"/>
    <w:rsid w:val="00556534"/>
    <w:rsid w:val="00556643"/>
    <w:rsid w:val="005602CD"/>
    <w:rsid w:val="00565006"/>
    <w:rsid w:val="0057169B"/>
    <w:rsid w:val="00576F6D"/>
    <w:rsid w:val="00580B80"/>
    <w:rsid w:val="00580BDD"/>
    <w:rsid w:val="00584E37"/>
    <w:rsid w:val="00586277"/>
    <w:rsid w:val="00592E9D"/>
    <w:rsid w:val="005A464B"/>
    <w:rsid w:val="005A6244"/>
    <w:rsid w:val="005B0070"/>
    <w:rsid w:val="005B2706"/>
    <w:rsid w:val="005C0786"/>
    <w:rsid w:val="005C2B4C"/>
    <w:rsid w:val="005D0AEF"/>
    <w:rsid w:val="005D3D54"/>
    <w:rsid w:val="005D4C84"/>
    <w:rsid w:val="005D5F4F"/>
    <w:rsid w:val="005D5FEE"/>
    <w:rsid w:val="005E4036"/>
    <w:rsid w:val="005E6567"/>
    <w:rsid w:val="005E7E1A"/>
    <w:rsid w:val="005F10FC"/>
    <w:rsid w:val="005F14BF"/>
    <w:rsid w:val="005F2B91"/>
    <w:rsid w:val="005F553B"/>
    <w:rsid w:val="005F583A"/>
    <w:rsid w:val="00603A2E"/>
    <w:rsid w:val="0061125A"/>
    <w:rsid w:val="00613D20"/>
    <w:rsid w:val="006150CF"/>
    <w:rsid w:val="0062307E"/>
    <w:rsid w:val="00623EF1"/>
    <w:rsid w:val="00625E3F"/>
    <w:rsid w:val="00627556"/>
    <w:rsid w:val="00632731"/>
    <w:rsid w:val="006329D2"/>
    <w:rsid w:val="006330B2"/>
    <w:rsid w:val="00633181"/>
    <w:rsid w:val="00642BE7"/>
    <w:rsid w:val="006454EC"/>
    <w:rsid w:val="006459A1"/>
    <w:rsid w:val="00646344"/>
    <w:rsid w:val="00646F8A"/>
    <w:rsid w:val="00650B18"/>
    <w:rsid w:val="0065344B"/>
    <w:rsid w:val="00653D4A"/>
    <w:rsid w:val="006540D5"/>
    <w:rsid w:val="00654759"/>
    <w:rsid w:val="0065749A"/>
    <w:rsid w:val="006634F1"/>
    <w:rsid w:val="006635E9"/>
    <w:rsid w:val="00663D8D"/>
    <w:rsid w:val="00667299"/>
    <w:rsid w:val="00671AA6"/>
    <w:rsid w:val="00675E78"/>
    <w:rsid w:val="00676494"/>
    <w:rsid w:val="0067653B"/>
    <w:rsid w:val="00677919"/>
    <w:rsid w:val="0068148D"/>
    <w:rsid w:val="00686C5B"/>
    <w:rsid w:val="00687417"/>
    <w:rsid w:val="00692430"/>
    <w:rsid w:val="006952BC"/>
    <w:rsid w:val="00695811"/>
    <w:rsid w:val="006A0ECE"/>
    <w:rsid w:val="006A26A9"/>
    <w:rsid w:val="006A2C7E"/>
    <w:rsid w:val="006A7A66"/>
    <w:rsid w:val="006B3ED7"/>
    <w:rsid w:val="006B4BB9"/>
    <w:rsid w:val="006B5496"/>
    <w:rsid w:val="006C233E"/>
    <w:rsid w:val="006C3B6A"/>
    <w:rsid w:val="006C5B94"/>
    <w:rsid w:val="006D03EE"/>
    <w:rsid w:val="006D073B"/>
    <w:rsid w:val="006D0C3C"/>
    <w:rsid w:val="006D2EE5"/>
    <w:rsid w:val="006D429C"/>
    <w:rsid w:val="006D689A"/>
    <w:rsid w:val="006D7176"/>
    <w:rsid w:val="006E15F2"/>
    <w:rsid w:val="006F1A16"/>
    <w:rsid w:val="006F207E"/>
    <w:rsid w:val="006F249E"/>
    <w:rsid w:val="006F43B9"/>
    <w:rsid w:val="006F495B"/>
    <w:rsid w:val="006F7480"/>
    <w:rsid w:val="00701C4E"/>
    <w:rsid w:val="007026B9"/>
    <w:rsid w:val="007115FD"/>
    <w:rsid w:val="00715C4D"/>
    <w:rsid w:val="00725197"/>
    <w:rsid w:val="00725373"/>
    <w:rsid w:val="00726FA8"/>
    <w:rsid w:val="00727477"/>
    <w:rsid w:val="007275A9"/>
    <w:rsid w:val="00733031"/>
    <w:rsid w:val="00736AA7"/>
    <w:rsid w:val="0074084E"/>
    <w:rsid w:val="00750AB1"/>
    <w:rsid w:val="00752B82"/>
    <w:rsid w:val="0075346C"/>
    <w:rsid w:val="007546CF"/>
    <w:rsid w:val="0075566A"/>
    <w:rsid w:val="00756724"/>
    <w:rsid w:val="00757AD2"/>
    <w:rsid w:val="00767B23"/>
    <w:rsid w:val="00767D8F"/>
    <w:rsid w:val="00767EC5"/>
    <w:rsid w:val="00780437"/>
    <w:rsid w:val="00780AD3"/>
    <w:rsid w:val="007815FC"/>
    <w:rsid w:val="00790563"/>
    <w:rsid w:val="00790BBE"/>
    <w:rsid w:val="007916E8"/>
    <w:rsid w:val="00791D0F"/>
    <w:rsid w:val="0079379B"/>
    <w:rsid w:val="007945DB"/>
    <w:rsid w:val="00794800"/>
    <w:rsid w:val="00797529"/>
    <w:rsid w:val="00797F1B"/>
    <w:rsid w:val="007A3333"/>
    <w:rsid w:val="007A5B35"/>
    <w:rsid w:val="007A5C36"/>
    <w:rsid w:val="007A77A4"/>
    <w:rsid w:val="007B0AF4"/>
    <w:rsid w:val="007B2024"/>
    <w:rsid w:val="007B510F"/>
    <w:rsid w:val="007C2157"/>
    <w:rsid w:val="007C60D3"/>
    <w:rsid w:val="007C707C"/>
    <w:rsid w:val="007C714B"/>
    <w:rsid w:val="007D4534"/>
    <w:rsid w:val="007D6BFB"/>
    <w:rsid w:val="007E3A7C"/>
    <w:rsid w:val="007E4CC0"/>
    <w:rsid w:val="007E5215"/>
    <w:rsid w:val="007F0AC9"/>
    <w:rsid w:val="007F3D7B"/>
    <w:rsid w:val="007F4AF7"/>
    <w:rsid w:val="007F590A"/>
    <w:rsid w:val="007F66F6"/>
    <w:rsid w:val="007F68D5"/>
    <w:rsid w:val="007F7AEB"/>
    <w:rsid w:val="00804241"/>
    <w:rsid w:val="00812174"/>
    <w:rsid w:val="00813D48"/>
    <w:rsid w:val="008148E6"/>
    <w:rsid w:val="00815759"/>
    <w:rsid w:val="00820900"/>
    <w:rsid w:val="00821F9D"/>
    <w:rsid w:val="00824FDD"/>
    <w:rsid w:val="00825336"/>
    <w:rsid w:val="00825758"/>
    <w:rsid w:val="00826AAB"/>
    <w:rsid w:val="00827958"/>
    <w:rsid w:val="008311DB"/>
    <w:rsid w:val="008332F6"/>
    <w:rsid w:val="00840B97"/>
    <w:rsid w:val="00844D1E"/>
    <w:rsid w:val="00854D20"/>
    <w:rsid w:val="008606C4"/>
    <w:rsid w:val="0086504A"/>
    <w:rsid w:val="008659B6"/>
    <w:rsid w:val="00867FF5"/>
    <w:rsid w:val="008737DF"/>
    <w:rsid w:val="008740D6"/>
    <w:rsid w:val="008757BE"/>
    <w:rsid w:val="00881DA9"/>
    <w:rsid w:val="0088616F"/>
    <w:rsid w:val="00890559"/>
    <w:rsid w:val="00890C0B"/>
    <w:rsid w:val="008928FB"/>
    <w:rsid w:val="008A0AE8"/>
    <w:rsid w:val="008A17A9"/>
    <w:rsid w:val="008A44C9"/>
    <w:rsid w:val="008A59AF"/>
    <w:rsid w:val="008A5EAA"/>
    <w:rsid w:val="008B09CC"/>
    <w:rsid w:val="008B47F1"/>
    <w:rsid w:val="008B5EB5"/>
    <w:rsid w:val="008C1AD2"/>
    <w:rsid w:val="008C5D21"/>
    <w:rsid w:val="008C7EAC"/>
    <w:rsid w:val="008D2136"/>
    <w:rsid w:val="008D4B44"/>
    <w:rsid w:val="008D5C81"/>
    <w:rsid w:val="008D5E39"/>
    <w:rsid w:val="008D798A"/>
    <w:rsid w:val="008E2164"/>
    <w:rsid w:val="008E2631"/>
    <w:rsid w:val="008E3A74"/>
    <w:rsid w:val="008E4B49"/>
    <w:rsid w:val="008F0AB5"/>
    <w:rsid w:val="008F48C1"/>
    <w:rsid w:val="0090264F"/>
    <w:rsid w:val="00903E67"/>
    <w:rsid w:val="00906775"/>
    <w:rsid w:val="0090711D"/>
    <w:rsid w:val="00910B42"/>
    <w:rsid w:val="009116FE"/>
    <w:rsid w:val="009249CB"/>
    <w:rsid w:val="0092624D"/>
    <w:rsid w:val="009323F7"/>
    <w:rsid w:val="009328F5"/>
    <w:rsid w:val="00933962"/>
    <w:rsid w:val="00934100"/>
    <w:rsid w:val="00934227"/>
    <w:rsid w:val="00934349"/>
    <w:rsid w:val="00935BE3"/>
    <w:rsid w:val="00944906"/>
    <w:rsid w:val="009453F2"/>
    <w:rsid w:val="0095131E"/>
    <w:rsid w:val="009540BD"/>
    <w:rsid w:val="0096308D"/>
    <w:rsid w:val="00964138"/>
    <w:rsid w:val="0096511A"/>
    <w:rsid w:val="00973ED5"/>
    <w:rsid w:val="00974E14"/>
    <w:rsid w:val="00976DFF"/>
    <w:rsid w:val="009777B8"/>
    <w:rsid w:val="00981658"/>
    <w:rsid w:val="00982422"/>
    <w:rsid w:val="0099107D"/>
    <w:rsid w:val="00991CDC"/>
    <w:rsid w:val="00994376"/>
    <w:rsid w:val="00995343"/>
    <w:rsid w:val="009A02A0"/>
    <w:rsid w:val="009B27FD"/>
    <w:rsid w:val="009B4729"/>
    <w:rsid w:val="009C09AF"/>
    <w:rsid w:val="009C2305"/>
    <w:rsid w:val="009C413C"/>
    <w:rsid w:val="009C4300"/>
    <w:rsid w:val="009F18C4"/>
    <w:rsid w:val="009F2444"/>
    <w:rsid w:val="009F4752"/>
    <w:rsid w:val="00A00933"/>
    <w:rsid w:val="00A02AEF"/>
    <w:rsid w:val="00A068F0"/>
    <w:rsid w:val="00A07FF1"/>
    <w:rsid w:val="00A11C1F"/>
    <w:rsid w:val="00A13513"/>
    <w:rsid w:val="00A144C8"/>
    <w:rsid w:val="00A14703"/>
    <w:rsid w:val="00A15DEE"/>
    <w:rsid w:val="00A22F7F"/>
    <w:rsid w:val="00A237C2"/>
    <w:rsid w:val="00A23ADC"/>
    <w:rsid w:val="00A24561"/>
    <w:rsid w:val="00A34F41"/>
    <w:rsid w:val="00A37B70"/>
    <w:rsid w:val="00A37F76"/>
    <w:rsid w:val="00A4161F"/>
    <w:rsid w:val="00A4275D"/>
    <w:rsid w:val="00A439C1"/>
    <w:rsid w:val="00A45BF5"/>
    <w:rsid w:val="00A45D1E"/>
    <w:rsid w:val="00A46905"/>
    <w:rsid w:val="00A50583"/>
    <w:rsid w:val="00A53B25"/>
    <w:rsid w:val="00A56750"/>
    <w:rsid w:val="00A577A7"/>
    <w:rsid w:val="00A57D34"/>
    <w:rsid w:val="00A60C19"/>
    <w:rsid w:val="00A60C6D"/>
    <w:rsid w:val="00A63F4C"/>
    <w:rsid w:val="00A64619"/>
    <w:rsid w:val="00A67287"/>
    <w:rsid w:val="00A674DB"/>
    <w:rsid w:val="00A723A0"/>
    <w:rsid w:val="00A7243B"/>
    <w:rsid w:val="00A745C9"/>
    <w:rsid w:val="00A76D77"/>
    <w:rsid w:val="00A80FD8"/>
    <w:rsid w:val="00A837EE"/>
    <w:rsid w:val="00A838B2"/>
    <w:rsid w:val="00A83F72"/>
    <w:rsid w:val="00A8563D"/>
    <w:rsid w:val="00A90A74"/>
    <w:rsid w:val="00A92A76"/>
    <w:rsid w:val="00AA45FB"/>
    <w:rsid w:val="00AB0D33"/>
    <w:rsid w:val="00AB2299"/>
    <w:rsid w:val="00AB7D25"/>
    <w:rsid w:val="00AC4C7D"/>
    <w:rsid w:val="00AD4031"/>
    <w:rsid w:val="00AD6786"/>
    <w:rsid w:val="00AE339F"/>
    <w:rsid w:val="00AE4B1F"/>
    <w:rsid w:val="00AE6AED"/>
    <w:rsid w:val="00AF1423"/>
    <w:rsid w:val="00AF1A44"/>
    <w:rsid w:val="00AF341F"/>
    <w:rsid w:val="00AF3E77"/>
    <w:rsid w:val="00AF559D"/>
    <w:rsid w:val="00AF561D"/>
    <w:rsid w:val="00AF57C0"/>
    <w:rsid w:val="00AF6A33"/>
    <w:rsid w:val="00B01282"/>
    <w:rsid w:val="00B02C97"/>
    <w:rsid w:val="00B042CE"/>
    <w:rsid w:val="00B23EE6"/>
    <w:rsid w:val="00B25C3E"/>
    <w:rsid w:val="00B30D40"/>
    <w:rsid w:val="00B3451D"/>
    <w:rsid w:val="00B41E43"/>
    <w:rsid w:val="00B434CD"/>
    <w:rsid w:val="00B500C5"/>
    <w:rsid w:val="00B51E8C"/>
    <w:rsid w:val="00B52DED"/>
    <w:rsid w:val="00B53903"/>
    <w:rsid w:val="00B63283"/>
    <w:rsid w:val="00B63E80"/>
    <w:rsid w:val="00B645DA"/>
    <w:rsid w:val="00B65D16"/>
    <w:rsid w:val="00B66971"/>
    <w:rsid w:val="00B6745B"/>
    <w:rsid w:val="00B67A03"/>
    <w:rsid w:val="00B67EC4"/>
    <w:rsid w:val="00B75536"/>
    <w:rsid w:val="00B76A5E"/>
    <w:rsid w:val="00B803F5"/>
    <w:rsid w:val="00B80BF7"/>
    <w:rsid w:val="00B81EAA"/>
    <w:rsid w:val="00B82256"/>
    <w:rsid w:val="00B82B02"/>
    <w:rsid w:val="00B82DA6"/>
    <w:rsid w:val="00B831FE"/>
    <w:rsid w:val="00B84B0C"/>
    <w:rsid w:val="00B86149"/>
    <w:rsid w:val="00B86799"/>
    <w:rsid w:val="00B87316"/>
    <w:rsid w:val="00B9105C"/>
    <w:rsid w:val="00B91A4D"/>
    <w:rsid w:val="00B91E1B"/>
    <w:rsid w:val="00B9651C"/>
    <w:rsid w:val="00BA3D20"/>
    <w:rsid w:val="00BB0612"/>
    <w:rsid w:val="00BB07EA"/>
    <w:rsid w:val="00BB09F0"/>
    <w:rsid w:val="00BB265F"/>
    <w:rsid w:val="00BB3848"/>
    <w:rsid w:val="00BB42B2"/>
    <w:rsid w:val="00BB55FD"/>
    <w:rsid w:val="00BB5920"/>
    <w:rsid w:val="00BB7608"/>
    <w:rsid w:val="00BB798D"/>
    <w:rsid w:val="00BC0A23"/>
    <w:rsid w:val="00BC1CCC"/>
    <w:rsid w:val="00BD0B04"/>
    <w:rsid w:val="00BD0C62"/>
    <w:rsid w:val="00BD37B3"/>
    <w:rsid w:val="00BD62CC"/>
    <w:rsid w:val="00BE2C32"/>
    <w:rsid w:val="00BF2BE3"/>
    <w:rsid w:val="00BF2FB6"/>
    <w:rsid w:val="00BF4D26"/>
    <w:rsid w:val="00BF5240"/>
    <w:rsid w:val="00C0329F"/>
    <w:rsid w:val="00C04BF4"/>
    <w:rsid w:val="00C05052"/>
    <w:rsid w:val="00C11780"/>
    <w:rsid w:val="00C118DE"/>
    <w:rsid w:val="00C15F7C"/>
    <w:rsid w:val="00C160B2"/>
    <w:rsid w:val="00C170A9"/>
    <w:rsid w:val="00C30C60"/>
    <w:rsid w:val="00C30D2C"/>
    <w:rsid w:val="00C35AD9"/>
    <w:rsid w:val="00C444C1"/>
    <w:rsid w:val="00C4469E"/>
    <w:rsid w:val="00C50ABE"/>
    <w:rsid w:val="00C52747"/>
    <w:rsid w:val="00C54993"/>
    <w:rsid w:val="00C56293"/>
    <w:rsid w:val="00C57E9B"/>
    <w:rsid w:val="00C61750"/>
    <w:rsid w:val="00C668D2"/>
    <w:rsid w:val="00C67264"/>
    <w:rsid w:val="00C723A2"/>
    <w:rsid w:val="00C724BB"/>
    <w:rsid w:val="00C741CE"/>
    <w:rsid w:val="00C746A9"/>
    <w:rsid w:val="00C77576"/>
    <w:rsid w:val="00C82572"/>
    <w:rsid w:val="00C84EA4"/>
    <w:rsid w:val="00C85440"/>
    <w:rsid w:val="00C87162"/>
    <w:rsid w:val="00C9006A"/>
    <w:rsid w:val="00C954E8"/>
    <w:rsid w:val="00C95F59"/>
    <w:rsid w:val="00C9658F"/>
    <w:rsid w:val="00C97F17"/>
    <w:rsid w:val="00CB09EF"/>
    <w:rsid w:val="00CB0D87"/>
    <w:rsid w:val="00CB4161"/>
    <w:rsid w:val="00CC111B"/>
    <w:rsid w:val="00CD1257"/>
    <w:rsid w:val="00CD2A2A"/>
    <w:rsid w:val="00CD4BFF"/>
    <w:rsid w:val="00CD5068"/>
    <w:rsid w:val="00CD5947"/>
    <w:rsid w:val="00CE3453"/>
    <w:rsid w:val="00CF36F6"/>
    <w:rsid w:val="00CF3F1B"/>
    <w:rsid w:val="00CF41BA"/>
    <w:rsid w:val="00CF7F35"/>
    <w:rsid w:val="00D05085"/>
    <w:rsid w:val="00D053A2"/>
    <w:rsid w:val="00D05ED9"/>
    <w:rsid w:val="00D126BB"/>
    <w:rsid w:val="00D15ECC"/>
    <w:rsid w:val="00D1727A"/>
    <w:rsid w:val="00D20CDA"/>
    <w:rsid w:val="00D240AD"/>
    <w:rsid w:val="00D32D72"/>
    <w:rsid w:val="00D37748"/>
    <w:rsid w:val="00D40F18"/>
    <w:rsid w:val="00D45E52"/>
    <w:rsid w:val="00D51759"/>
    <w:rsid w:val="00D51A89"/>
    <w:rsid w:val="00D51E36"/>
    <w:rsid w:val="00D526A4"/>
    <w:rsid w:val="00D532D2"/>
    <w:rsid w:val="00D53EA6"/>
    <w:rsid w:val="00D5492F"/>
    <w:rsid w:val="00D56657"/>
    <w:rsid w:val="00D56AEC"/>
    <w:rsid w:val="00D6259D"/>
    <w:rsid w:val="00D6398B"/>
    <w:rsid w:val="00D641C1"/>
    <w:rsid w:val="00D64592"/>
    <w:rsid w:val="00D663FB"/>
    <w:rsid w:val="00D71211"/>
    <w:rsid w:val="00D718FF"/>
    <w:rsid w:val="00D74E01"/>
    <w:rsid w:val="00D83563"/>
    <w:rsid w:val="00D83C4C"/>
    <w:rsid w:val="00D870D2"/>
    <w:rsid w:val="00DA0467"/>
    <w:rsid w:val="00DA1FB3"/>
    <w:rsid w:val="00DA2635"/>
    <w:rsid w:val="00DA32C0"/>
    <w:rsid w:val="00DA52C0"/>
    <w:rsid w:val="00DA70AC"/>
    <w:rsid w:val="00DA7CDE"/>
    <w:rsid w:val="00DB0B70"/>
    <w:rsid w:val="00DB5BC6"/>
    <w:rsid w:val="00DC5E0C"/>
    <w:rsid w:val="00DD1F08"/>
    <w:rsid w:val="00DD33FA"/>
    <w:rsid w:val="00DD4C87"/>
    <w:rsid w:val="00DD686C"/>
    <w:rsid w:val="00DD6CBD"/>
    <w:rsid w:val="00DE3EC4"/>
    <w:rsid w:val="00DE48F1"/>
    <w:rsid w:val="00DF291B"/>
    <w:rsid w:val="00DF7CE2"/>
    <w:rsid w:val="00E00A5B"/>
    <w:rsid w:val="00E02FAC"/>
    <w:rsid w:val="00E0591B"/>
    <w:rsid w:val="00E074CB"/>
    <w:rsid w:val="00E1081B"/>
    <w:rsid w:val="00E10D81"/>
    <w:rsid w:val="00E13749"/>
    <w:rsid w:val="00E209F0"/>
    <w:rsid w:val="00E2221E"/>
    <w:rsid w:val="00E23671"/>
    <w:rsid w:val="00E30618"/>
    <w:rsid w:val="00E31BFB"/>
    <w:rsid w:val="00E341B7"/>
    <w:rsid w:val="00E348E6"/>
    <w:rsid w:val="00E35549"/>
    <w:rsid w:val="00E37446"/>
    <w:rsid w:val="00E37BA6"/>
    <w:rsid w:val="00E41371"/>
    <w:rsid w:val="00E45A1F"/>
    <w:rsid w:val="00E471A5"/>
    <w:rsid w:val="00E50D2D"/>
    <w:rsid w:val="00E53F96"/>
    <w:rsid w:val="00E56DA5"/>
    <w:rsid w:val="00E56E9D"/>
    <w:rsid w:val="00E60A50"/>
    <w:rsid w:val="00E640EE"/>
    <w:rsid w:val="00E66D7E"/>
    <w:rsid w:val="00E70879"/>
    <w:rsid w:val="00E70EE3"/>
    <w:rsid w:val="00E71400"/>
    <w:rsid w:val="00E745B6"/>
    <w:rsid w:val="00E75AFD"/>
    <w:rsid w:val="00E878C0"/>
    <w:rsid w:val="00E92B5C"/>
    <w:rsid w:val="00E964A7"/>
    <w:rsid w:val="00EA099C"/>
    <w:rsid w:val="00EA2BFD"/>
    <w:rsid w:val="00EA3310"/>
    <w:rsid w:val="00EA4F64"/>
    <w:rsid w:val="00EA564B"/>
    <w:rsid w:val="00EB283E"/>
    <w:rsid w:val="00EB411B"/>
    <w:rsid w:val="00EB51E9"/>
    <w:rsid w:val="00EB671A"/>
    <w:rsid w:val="00EB6953"/>
    <w:rsid w:val="00EC1836"/>
    <w:rsid w:val="00EC25F2"/>
    <w:rsid w:val="00EC4EDC"/>
    <w:rsid w:val="00ED0B2F"/>
    <w:rsid w:val="00ED2C73"/>
    <w:rsid w:val="00EE00DD"/>
    <w:rsid w:val="00EF2315"/>
    <w:rsid w:val="00EF2536"/>
    <w:rsid w:val="00EF6166"/>
    <w:rsid w:val="00EF760D"/>
    <w:rsid w:val="00F007F1"/>
    <w:rsid w:val="00F04315"/>
    <w:rsid w:val="00F05716"/>
    <w:rsid w:val="00F103E6"/>
    <w:rsid w:val="00F112A6"/>
    <w:rsid w:val="00F1201D"/>
    <w:rsid w:val="00F12915"/>
    <w:rsid w:val="00F16CE0"/>
    <w:rsid w:val="00F174D4"/>
    <w:rsid w:val="00F211A9"/>
    <w:rsid w:val="00F21481"/>
    <w:rsid w:val="00F21DF0"/>
    <w:rsid w:val="00F25ADF"/>
    <w:rsid w:val="00F27EED"/>
    <w:rsid w:val="00F30520"/>
    <w:rsid w:val="00F316DE"/>
    <w:rsid w:val="00F320E1"/>
    <w:rsid w:val="00F33178"/>
    <w:rsid w:val="00F3403F"/>
    <w:rsid w:val="00F350D1"/>
    <w:rsid w:val="00F36DBD"/>
    <w:rsid w:val="00F37FA8"/>
    <w:rsid w:val="00F41314"/>
    <w:rsid w:val="00F4170D"/>
    <w:rsid w:val="00F47813"/>
    <w:rsid w:val="00F47D66"/>
    <w:rsid w:val="00F52D16"/>
    <w:rsid w:val="00F55602"/>
    <w:rsid w:val="00F62F99"/>
    <w:rsid w:val="00F66370"/>
    <w:rsid w:val="00F663E6"/>
    <w:rsid w:val="00F66F4B"/>
    <w:rsid w:val="00F70755"/>
    <w:rsid w:val="00F70E6F"/>
    <w:rsid w:val="00F71176"/>
    <w:rsid w:val="00F71A2C"/>
    <w:rsid w:val="00F75248"/>
    <w:rsid w:val="00F75B85"/>
    <w:rsid w:val="00F8135A"/>
    <w:rsid w:val="00F8473F"/>
    <w:rsid w:val="00F84B37"/>
    <w:rsid w:val="00F875D7"/>
    <w:rsid w:val="00F94906"/>
    <w:rsid w:val="00F96ADA"/>
    <w:rsid w:val="00FA3FE7"/>
    <w:rsid w:val="00FC1479"/>
    <w:rsid w:val="00FC41AF"/>
    <w:rsid w:val="00FC4553"/>
    <w:rsid w:val="00FC4DA2"/>
    <w:rsid w:val="00FC5CAB"/>
    <w:rsid w:val="00FC65C1"/>
    <w:rsid w:val="00FC65F7"/>
    <w:rsid w:val="00FD5F8A"/>
    <w:rsid w:val="00FE3F39"/>
    <w:rsid w:val="00FE7EF4"/>
    <w:rsid w:val="00FF3BFB"/>
    <w:rsid w:val="00FF3DED"/>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2C717B-5764-4E8C-89EC-6988CD15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0BF"/>
    <w:rPr>
      <w:rFonts w:ascii="Tahoma" w:hAnsi="Tahoma" w:cs="Tahoma"/>
      <w:sz w:val="16"/>
      <w:szCs w:val="16"/>
    </w:rPr>
  </w:style>
  <w:style w:type="paragraph" w:styleId="NormalWeb">
    <w:name w:val="Normal (Web)"/>
    <w:basedOn w:val="Normal"/>
    <w:uiPriority w:val="99"/>
    <w:unhideWhenUsed/>
    <w:rsid w:val="00F36DB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659B6"/>
    <w:pPr>
      <w:ind w:left="720"/>
      <w:contextualSpacing/>
    </w:pPr>
  </w:style>
  <w:style w:type="paragraph" w:styleId="Header">
    <w:name w:val="header"/>
    <w:basedOn w:val="Normal"/>
    <w:link w:val="HeaderChar"/>
    <w:uiPriority w:val="99"/>
    <w:unhideWhenUsed/>
    <w:rsid w:val="00A50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583"/>
  </w:style>
  <w:style w:type="paragraph" w:styleId="Footer">
    <w:name w:val="footer"/>
    <w:basedOn w:val="Normal"/>
    <w:link w:val="FooterChar"/>
    <w:uiPriority w:val="99"/>
    <w:unhideWhenUsed/>
    <w:rsid w:val="00A50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951">
      <w:bodyDiv w:val="1"/>
      <w:marLeft w:val="0"/>
      <w:marRight w:val="0"/>
      <w:marTop w:val="0"/>
      <w:marBottom w:val="0"/>
      <w:divBdr>
        <w:top w:val="none" w:sz="0" w:space="0" w:color="auto"/>
        <w:left w:val="none" w:sz="0" w:space="0" w:color="auto"/>
        <w:bottom w:val="none" w:sz="0" w:space="0" w:color="auto"/>
        <w:right w:val="none" w:sz="0" w:space="0" w:color="auto"/>
      </w:divBdr>
      <w:divsChild>
        <w:div w:id="246770146">
          <w:marLeft w:val="0"/>
          <w:marRight w:val="0"/>
          <w:marTop w:val="0"/>
          <w:marBottom w:val="0"/>
          <w:divBdr>
            <w:top w:val="none" w:sz="0" w:space="0" w:color="auto"/>
            <w:left w:val="none" w:sz="0" w:space="0" w:color="auto"/>
            <w:bottom w:val="none" w:sz="0" w:space="0" w:color="auto"/>
            <w:right w:val="none" w:sz="0" w:space="0" w:color="auto"/>
          </w:divBdr>
          <w:divsChild>
            <w:div w:id="6808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3455">
      <w:bodyDiv w:val="1"/>
      <w:marLeft w:val="0"/>
      <w:marRight w:val="0"/>
      <w:marTop w:val="0"/>
      <w:marBottom w:val="0"/>
      <w:divBdr>
        <w:top w:val="none" w:sz="0" w:space="0" w:color="auto"/>
        <w:left w:val="none" w:sz="0" w:space="0" w:color="auto"/>
        <w:bottom w:val="none" w:sz="0" w:space="0" w:color="auto"/>
        <w:right w:val="none" w:sz="0" w:space="0" w:color="auto"/>
      </w:divBdr>
    </w:div>
    <w:div w:id="613252834">
      <w:bodyDiv w:val="1"/>
      <w:marLeft w:val="0"/>
      <w:marRight w:val="0"/>
      <w:marTop w:val="0"/>
      <w:marBottom w:val="0"/>
      <w:divBdr>
        <w:top w:val="none" w:sz="0" w:space="0" w:color="auto"/>
        <w:left w:val="none" w:sz="0" w:space="0" w:color="auto"/>
        <w:bottom w:val="none" w:sz="0" w:space="0" w:color="auto"/>
        <w:right w:val="none" w:sz="0" w:space="0" w:color="auto"/>
      </w:divBdr>
      <w:divsChild>
        <w:div w:id="2010671222">
          <w:marLeft w:val="0"/>
          <w:marRight w:val="0"/>
          <w:marTop w:val="0"/>
          <w:marBottom w:val="0"/>
          <w:divBdr>
            <w:top w:val="none" w:sz="0" w:space="0" w:color="auto"/>
            <w:left w:val="none" w:sz="0" w:space="0" w:color="auto"/>
            <w:bottom w:val="none" w:sz="0" w:space="0" w:color="auto"/>
            <w:right w:val="none" w:sz="0" w:space="0" w:color="auto"/>
          </w:divBdr>
          <w:divsChild>
            <w:div w:id="15180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885">
      <w:bodyDiv w:val="1"/>
      <w:marLeft w:val="0"/>
      <w:marRight w:val="0"/>
      <w:marTop w:val="0"/>
      <w:marBottom w:val="0"/>
      <w:divBdr>
        <w:top w:val="none" w:sz="0" w:space="0" w:color="auto"/>
        <w:left w:val="none" w:sz="0" w:space="0" w:color="auto"/>
        <w:bottom w:val="none" w:sz="0" w:space="0" w:color="auto"/>
        <w:right w:val="none" w:sz="0" w:space="0" w:color="auto"/>
      </w:divBdr>
      <w:divsChild>
        <w:div w:id="1171601808">
          <w:marLeft w:val="0"/>
          <w:marRight w:val="0"/>
          <w:marTop w:val="0"/>
          <w:marBottom w:val="0"/>
          <w:divBdr>
            <w:top w:val="none" w:sz="0" w:space="0" w:color="auto"/>
            <w:left w:val="none" w:sz="0" w:space="0" w:color="auto"/>
            <w:bottom w:val="none" w:sz="0" w:space="0" w:color="auto"/>
            <w:right w:val="none" w:sz="0" w:space="0" w:color="auto"/>
          </w:divBdr>
          <w:divsChild>
            <w:div w:id="3539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Dennis</cp:lastModifiedBy>
  <cp:revision>7</cp:revision>
  <cp:lastPrinted>2015-03-18T15:32:00Z</cp:lastPrinted>
  <dcterms:created xsi:type="dcterms:W3CDTF">2015-02-12T04:18:00Z</dcterms:created>
  <dcterms:modified xsi:type="dcterms:W3CDTF">2016-01-30T14:28:00Z</dcterms:modified>
</cp:coreProperties>
</file>