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97" w:rsidRDefault="00077797" w:rsidP="00077797"/>
    <w:p w:rsidR="00077797" w:rsidRDefault="00077797" w:rsidP="00077797"/>
    <w:p w:rsidR="00077797" w:rsidRDefault="00077797" w:rsidP="00077797"/>
    <w:p w:rsidR="00077797" w:rsidRDefault="00077797" w:rsidP="00077797">
      <w:r>
        <w:tab/>
      </w:r>
      <w:r>
        <w:tab/>
      </w:r>
      <w:r>
        <w:tab/>
      </w:r>
      <w:r>
        <w:tab/>
      </w:r>
      <w:r>
        <w:rPr>
          <w:noProof/>
        </w:rPr>
        <w:drawing>
          <wp:inline distT="0" distB="0" distL="0" distR="0" wp14:anchorId="0BC271A2" wp14:editId="3D8E162A">
            <wp:extent cx="257302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3020" cy="1981200"/>
                    </a:xfrm>
                    <a:prstGeom prst="rect">
                      <a:avLst/>
                    </a:prstGeom>
                    <a:noFill/>
                  </pic:spPr>
                </pic:pic>
              </a:graphicData>
            </a:graphic>
          </wp:inline>
        </w:drawing>
      </w:r>
    </w:p>
    <w:p w:rsidR="00077797" w:rsidRDefault="00077797" w:rsidP="00077797"/>
    <w:p w:rsidR="00077797" w:rsidRDefault="00077797" w:rsidP="00077797"/>
    <w:p w:rsidR="00077797" w:rsidRDefault="00077797" w:rsidP="00077797"/>
    <w:p w:rsidR="00077797" w:rsidRDefault="00077797" w:rsidP="00077797"/>
    <w:p w:rsidR="00077797" w:rsidRDefault="00077797" w:rsidP="00077797"/>
    <w:p w:rsidR="00077797" w:rsidRDefault="00077797" w:rsidP="00077797"/>
    <w:p w:rsidR="00077797" w:rsidRDefault="00077797" w:rsidP="00077797"/>
    <w:p w:rsidR="00077797" w:rsidRDefault="00077797" w:rsidP="00077797"/>
    <w:p w:rsidR="00077797" w:rsidRPr="00101876" w:rsidRDefault="00886E6E" w:rsidP="00077797">
      <w:pPr>
        <w:rPr>
          <w:rFonts w:ascii="Arial" w:hAnsi="Arial" w:cs="Arial"/>
        </w:rPr>
      </w:pPr>
      <w:r w:rsidRPr="00101876">
        <w:rPr>
          <w:rFonts w:ascii="Arial" w:hAnsi="Arial" w:cs="Arial"/>
        </w:rPr>
        <w:t>Date: July 13, 2019</w:t>
      </w:r>
    </w:p>
    <w:p w:rsidR="00077797" w:rsidRPr="00101876" w:rsidRDefault="00077797" w:rsidP="00077797">
      <w:pPr>
        <w:rPr>
          <w:rFonts w:ascii="Arial" w:hAnsi="Arial" w:cs="Arial"/>
        </w:rPr>
      </w:pPr>
    </w:p>
    <w:p w:rsidR="00077797" w:rsidRPr="00101876" w:rsidRDefault="00077797" w:rsidP="00077797">
      <w:pPr>
        <w:rPr>
          <w:rFonts w:ascii="Arial" w:hAnsi="Arial" w:cs="Arial"/>
        </w:rPr>
      </w:pPr>
      <w:r w:rsidRPr="00101876">
        <w:rPr>
          <w:rFonts w:ascii="Arial" w:hAnsi="Arial" w:cs="Arial"/>
        </w:rPr>
        <w:t>Time: Doors open at 10:00 AM</w:t>
      </w:r>
    </w:p>
    <w:p w:rsidR="00077797" w:rsidRPr="00101876" w:rsidRDefault="00077797" w:rsidP="00077797">
      <w:pPr>
        <w:rPr>
          <w:rFonts w:ascii="Arial" w:hAnsi="Arial" w:cs="Arial"/>
        </w:rPr>
      </w:pPr>
      <w:bookmarkStart w:id="0" w:name="_GoBack"/>
      <w:bookmarkEnd w:id="0"/>
    </w:p>
    <w:p w:rsidR="00077797" w:rsidRPr="00101876" w:rsidRDefault="00077797" w:rsidP="00077797">
      <w:pPr>
        <w:rPr>
          <w:rFonts w:ascii="Arial" w:hAnsi="Arial" w:cs="Arial"/>
        </w:rPr>
      </w:pPr>
      <w:r w:rsidRPr="00101876">
        <w:rPr>
          <w:rFonts w:ascii="Arial" w:hAnsi="Arial" w:cs="Arial"/>
        </w:rPr>
        <w:t>Location: Mandarin Public Library, 3330 Kori Rd, Jacksonville</w:t>
      </w:r>
    </w:p>
    <w:p w:rsidR="00077797" w:rsidRPr="00101876" w:rsidRDefault="00077797" w:rsidP="00077797">
      <w:pPr>
        <w:rPr>
          <w:rFonts w:ascii="Arial" w:hAnsi="Arial" w:cs="Arial"/>
        </w:rPr>
      </w:pPr>
    </w:p>
    <w:p w:rsidR="00077797" w:rsidRPr="00101876" w:rsidRDefault="00886E6E" w:rsidP="00077797">
      <w:pPr>
        <w:rPr>
          <w:rFonts w:ascii="Arial" w:hAnsi="Arial" w:cs="Arial"/>
        </w:rPr>
      </w:pPr>
      <w:r w:rsidRPr="00101876">
        <w:rPr>
          <w:rFonts w:ascii="Arial" w:hAnsi="Arial" w:cs="Arial"/>
        </w:rPr>
        <w:t>Topic: Civil War Spies</w:t>
      </w:r>
    </w:p>
    <w:p w:rsidR="00077797" w:rsidRPr="00101876" w:rsidRDefault="00077797" w:rsidP="00077797">
      <w:pPr>
        <w:rPr>
          <w:rFonts w:ascii="Arial" w:hAnsi="Arial" w:cs="Arial"/>
        </w:rPr>
      </w:pPr>
    </w:p>
    <w:p w:rsidR="00886E6E" w:rsidRPr="00101876" w:rsidRDefault="00886E6E" w:rsidP="00886E6E">
      <w:pPr>
        <w:rPr>
          <w:rFonts w:ascii="Arial" w:eastAsia="Times New Roman" w:hAnsi="Arial" w:cs="Arial"/>
          <w:color w:val="000000"/>
          <w:shd w:val="clear" w:color="auto" w:fill="FFFFFF"/>
        </w:rPr>
      </w:pPr>
      <w:r w:rsidRPr="00101876">
        <w:rPr>
          <w:rFonts w:ascii="Arial" w:hAnsi="Arial" w:cs="Arial"/>
        </w:rPr>
        <w:t xml:space="preserve">Speaker: </w:t>
      </w:r>
      <w:r w:rsidRPr="00101876">
        <w:rPr>
          <w:rFonts w:ascii="Arial" w:eastAsia="Times New Roman" w:hAnsi="Arial" w:cs="Arial"/>
          <w:color w:val="000000"/>
          <w:shd w:val="clear" w:color="auto" w:fill="FFFFFF"/>
        </w:rPr>
        <w:t>Tommy Nocerino</w:t>
      </w:r>
    </w:p>
    <w:p w:rsidR="00886E6E" w:rsidRPr="00101876" w:rsidRDefault="00886E6E" w:rsidP="00886E6E">
      <w:pPr>
        <w:rPr>
          <w:rFonts w:ascii="Arial" w:eastAsia="Times New Roman" w:hAnsi="Arial" w:cs="Arial"/>
          <w:color w:val="000000"/>
          <w:shd w:val="clear" w:color="auto" w:fill="FFFFFF"/>
        </w:rPr>
      </w:pPr>
    </w:p>
    <w:p w:rsidR="00101876" w:rsidRPr="00101876" w:rsidRDefault="00101876" w:rsidP="00886E6E">
      <w:pPr>
        <w:rPr>
          <w:rFonts w:ascii="Arial" w:hAnsi="Arial" w:cs="Arial"/>
          <w:color w:val="000000"/>
          <w:shd w:val="clear" w:color="auto" w:fill="FFFFFF"/>
        </w:rPr>
      </w:pPr>
      <w:r w:rsidRPr="00101876">
        <w:rPr>
          <w:rFonts w:ascii="Arial" w:hAnsi="Arial" w:cs="Arial"/>
          <w:color w:val="000000"/>
          <w:shd w:val="clear" w:color="auto" w:fill="FFFFFF"/>
        </w:rPr>
        <w:t>A native New Yorker, Tommy Nocerino fostered his interest and expertise in American history as well as the American cinema, at a very early age. He is often called on as a guest speaker and lecturer about various subjects pertaining to the United States an</w:t>
      </w:r>
      <w:r w:rsidRPr="00101876">
        <w:rPr>
          <w:rFonts w:ascii="Arial" w:hAnsi="Arial" w:cs="Arial"/>
          <w:color w:val="000000"/>
          <w:shd w:val="clear" w:color="auto" w:fill="FFFFFF"/>
        </w:rPr>
        <w:t>d its</w:t>
      </w:r>
      <w:r w:rsidRPr="00101876">
        <w:rPr>
          <w:rFonts w:ascii="Arial" w:hAnsi="Arial" w:cs="Arial"/>
          <w:color w:val="000000"/>
          <w:shd w:val="clear" w:color="auto" w:fill="FFFFFF"/>
        </w:rPr>
        <w:t xml:space="preserve"> rich history, especially early Americana. His pop culture commentary is also in demand on numerous Internet radio shows. </w:t>
      </w:r>
    </w:p>
    <w:p w:rsidR="00101876" w:rsidRPr="00101876" w:rsidRDefault="00101876" w:rsidP="00886E6E">
      <w:pPr>
        <w:rPr>
          <w:rFonts w:ascii="Arial" w:hAnsi="Arial" w:cs="Arial"/>
          <w:color w:val="000000"/>
          <w:shd w:val="clear" w:color="auto" w:fill="FFFFFF"/>
        </w:rPr>
      </w:pPr>
    </w:p>
    <w:p w:rsidR="00101876" w:rsidRPr="00101876" w:rsidRDefault="00101876" w:rsidP="00886E6E">
      <w:pPr>
        <w:rPr>
          <w:rFonts w:ascii="Arial" w:eastAsia="Times New Roman" w:hAnsi="Arial" w:cs="Arial"/>
          <w:color w:val="000000"/>
          <w:shd w:val="clear" w:color="auto" w:fill="FFFFFF"/>
        </w:rPr>
      </w:pPr>
      <w:r w:rsidRPr="00101876">
        <w:rPr>
          <w:rFonts w:ascii="Arial" w:hAnsi="Arial" w:cs="Arial"/>
          <w:color w:val="000000"/>
          <w:shd w:val="clear" w:color="auto" w:fill="FFFFFF"/>
        </w:rPr>
        <w:t xml:space="preserve">His first novel, </w:t>
      </w:r>
      <w:r w:rsidRPr="00101876">
        <w:rPr>
          <w:rFonts w:ascii="Arial" w:hAnsi="Arial" w:cs="Arial"/>
          <w:color w:val="000000"/>
          <w:shd w:val="clear" w:color="auto" w:fill="FFFFFF"/>
        </w:rPr>
        <w:t>“</w:t>
      </w:r>
      <w:r w:rsidRPr="00101876">
        <w:rPr>
          <w:rFonts w:ascii="Arial" w:hAnsi="Arial" w:cs="Arial"/>
          <w:color w:val="000000"/>
          <w:shd w:val="clear" w:color="auto" w:fill="FFFFFF"/>
        </w:rPr>
        <w:t>Lamplight</w:t>
      </w:r>
      <w:r w:rsidRPr="00101876">
        <w:rPr>
          <w:rFonts w:ascii="Arial" w:hAnsi="Arial" w:cs="Arial"/>
          <w:color w:val="000000"/>
          <w:shd w:val="clear" w:color="auto" w:fill="FFFFFF"/>
        </w:rPr>
        <w:t>”</w:t>
      </w:r>
      <w:r w:rsidRPr="00101876">
        <w:rPr>
          <w:rFonts w:ascii="Arial" w:hAnsi="Arial" w:cs="Arial"/>
          <w:color w:val="000000"/>
          <w:shd w:val="clear" w:color="auto" w:fill="FFFFFF"/>
        </w:rPr>
        <w:t xml:space="preserve">, was well received and has been a favorite with book clubs. His second novel, </w:t>
      </w:r>
      <w:r w:rsidRPr="00101876">
        <w:rPr>
          <w:rFonts w:ascii="Arial" w:hAnsi="Arial" w:cs="Arial"/>
          <w:color w:val="000000"/>
          <w:shd w:val="clear" w:color="auto" w:fill="FFFFFF"/>
        </w:rPr>
        <w:t>“</w:t>
      </w:r>
      <w:r w:rsidRPr="00101876">
        <w:rPr>
          <w:rFonts w:ascii="Arial" w:hAnsi="Arial" w:cs="Arial"/>
          <w:color w:val="000000"/>
          <w:shd w:val="clear" w:color="auto" w:fill="FFFFFF"/>
        </w:rPr>
        <w:t>Greycourt</w:t>
      </w:r>
      <w:r w:rsidRPr="00101876">
        <w:rPr>
          <w:rFonts w:ascii="Arial" w:hAnsi="Arial" w:cs="Arial"/>
          <w:color w:val="000000"/>
          <w:shd w:val="clear" w:color="auto" w:fill="FFFFFF"/>
        </w:rPr>
        <w:t>”</w:t>
      </w:r>
      <w:r w:rsidRPr="00101876">
        <w:rPr>
          <w:rFonts w:ascii="Arial" w:hAnsi="Arial" w:cs="Arial"/>
          <w:color w:val="000000"/>
          <w:shd w:val="clear" w:color="auto" w:fill="FFFFFF"/>
        </w:rPr>
        <w:t>, has been just as popular. His historical fiction novels address lesser known historical events creating his own take. Tommy resides in Fernandina Beach, Florida where he continues to research, write, and speak about his many interests.</w:t>
      </w:r>
    </w:p>
    <w:p w:rsidR="00886E6E" w:rsidRPr="00101876" w:rsidRDefault="00886E6E" w:rsidP="00886E6E">
      <w:pPr>
        <w:rPr>
          <w:rFonts w:ascii="Times New Roman" w:eastAsia="Times New Roman" w:hAnsi="Times New Roman" w:cs="Times New Roman"/>
        </w:rPr>
      </w:pPr>
    </w:p>
    <w:p w:rsidR="00077797" w:rsidRPr="00101876" w:rsidRDefault="00886E6E" w:rsidP="00077797">
      <w:pPr>
        <w:rPr>
          <w:rFonts w:ascii="Arial" w:hAnsi="Arial" w:cs="Arial"/>
        </w:rPr>
      </w:pPr>
      <w:r w:rsidRPr="00101876">
        <w:rPr>
          <w:rFonts w:ascii="Arial" w:hAnsi="Arial" w:cs="Arial"/>
        </w:rPr>
        <w:t xml:space="preserve"> </w:t>
      </w:r>
    </w:p>
    <w:p w:rsidR="00077797" w:rsidRPr="00101876" w:rsidRDefault="00077797" w:rsidP="00077797">
      <w:pPr>
        <w:rPr>
          <w:rFonts w:ascii="Arial" w:hAnsi="Arial" w:cs="Arial"/>
        </w:rPr>
      </w:pPr>
      <w:r w:rsidRPr="00101876">
        <w:rPr>
          <w:rFonts w:ascii="Arial" w:hAnsi="Arial" w:cs="Arial"/>
        </w:rPr>
        <w:t>The meeting is free and open to the public. Light refreshments will be served.</w:t>
      </w:r>
    </w:p>
    <w:p w:rsidR="00765150" w:rsidRPr="00101876" w:rsidRDefault="00765150">
      <w:pPr>
        <w:rPr>
          <w:rFonts w:ascii="Arial" w:hAnsi="Arial" w:cs="Arial"/>
        </w:rPr>
      </w:pPr>
    </w:p>
    <w:sectPr w:rsidR="00765150" w:rsidRPr="00101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797"/>
    <w:rsid w:val="00077797"/>
    <w:rsid w:val="00101876"/>
    <w:rsid w:val="00765150"/>
    <w:rsid w:val="0088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11845-6444-40DE-9826-E1B8BFFB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7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Southern Genealogists Exchange Society</dc:creator>
  <cp:keywords/>
  <dc:description/>
  <cp:lastModifiedBy>Southern Genealogists Exchange Society</cp:lastModifiedBy>
  <cp:revision>3</cp:revision>
  <dcterms:created xsi:type="dcterms:W3CDTF">2019-05-30T14:54:00Z</dcterms:created>
  <dcterms:modified xsi:type="dcterms:W3CDTF">2019-06-27T15:27:00Z</dcterms:modified>
</cp:coreProperties>
</file>