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8E10" w14:textId="77777777" w:rsidR="00635C3A" w:rsidRPr="00496C86" w:rsidRDefault="00635C3A">
      <w:pPr>
        <w:pStyle w:val="Title"/>
      </w:pPr>
      <w:r w:rsidRPr="00496C86">
        <w:t>MEETING OF THE BOARD OF DIRECTORS</w:t>
      </w:r>
    </w:p>
    <w:p w14:paraId="16629F1B" w14:textId="77777777" w:rsidR="00635C3A" w:rsidRPr="00496C86" w:rsidRDefault="00635C3A">
      <w:pPr>
        <w:tabs>
          <w:tab w:val="left" w:pos="1440"/>
        </w:tabs>
        <w:jc w:val="center"/>
        <w:rPr>
          <w:b/>
          <w:bCs/>
        </w:rPr>
      </w:pPr>
      <w:r w:rsidRPr="00496C86">
        <w:rPr>
          <w:b/>
          <w:bCs/>
        </w:rPr>
        <w:t>OF</w:t>
      </w:r>
    </w:p>
    <w:p w14:paraId="607E977D" w14:textId="77777777" w:rsidR="00635C3A" w:rsidRPr="00496C86" w:rsidRDefault="00635C3A">
      <w:pPr>
        <w:pStyle w:val="Heading4"/>
      </w:pPr>
      <w:r w:rsidRPr="00496C86">
        <w:t>DELTA LAKE IRRIGATION DISTRICT</w:t>
      </w:r>
    </w:p>
    <w:p w14:paraId="73867797" w14:textId="77777777" w:rsidR="00635C3A" w:rsidRPr="00496C86" w:rsidRDefault="00635C3A">
      <w:pPr>
        <w:jc w:val="center"/>
      </w:pPr>
    </w:p>
    <w:p w14:paraId="08A6CC40" w14:textId="4D6128E9" w:rsidR="00635C3A" w:rsidRPr="00496C86" w:rsidRDefault="00635C3A">
      <w:r w:rsidRPr="00496C86">
        <w:rPr>
          <w:b/>
          <w:bCs/>
        </w:rPr>
        <w:t xml:space="preserve">BE IT REMEMBERED </w:t>
      </w:r>
      <w:r w:rsidRPr="00496C86">
        <w:t xml:space="preserve">that a </w:t>
      </w:r>
      <w:r w:rsidR="00417092" w:rsidRPr="00496C86">
        <w:t>Regular</w:t>
      </w:r>
      <w:r w:rsidRPr="00496C86">
        <w:t xml:space="preserve"> Meeting of the Board of Directors was held on </w:t>
      </w:r>
      <w:r w:rsidR="00164A8F">
        <w:t>May 19</w:t>
      </w:r>
      <w:r w:rsidR="00A7256B">
        <w:t>,</w:t>
      </w:r>
      <w:r w:rsidR="004D3F3B">
        <w:t xml:space="preserve"> 2</w:t>
      </w:r>
      <w:r w:rsidRPr="00496C86">
        <w:t>0</w:t>
      </w:r>
      <w:r w:rsidR="00474A1B">
        <w:t>2</w:t>
      </w:r>
      <w:r w:rsidR="00053461">
        <w:t>1</w:t>
      </w:r>
      <w:r w:rsidRPr="00496C86">
        <w:t>, with the following present:</w:t>
      </w:r>
    </w:p>
    <w:p w14:paraId="01F6786A" w14:textId="77777777" w:rsidR="00635C3A" w:rsidRPr="00496C86" w:rsidRDefault="00635C3A"/>
    <w:p w14:paraId="677620B8" w14:textId="77777777" w:rsidR="0051772A" w:rsidRPr="00496C86" w:rsidRDefault="00635C3A" w:rsidP="00557274">
      <w:r w:rsidRPr="00496C86">
        <w:t>Present were:</w:t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="0051772A" w:rsidRPr="00496C86">
        <w:t xml:space="preserve">President, </w:t>
      </w:r>
      <w:r w:rsidR="00A95C40" w:rsidRPr="00496C86">
        <w:t>Chuck McDonald</w:t>
      </w:r>
    </w:p>
    <w:p w14:paraId="39D2251D" w14:textId="77777777" w:rsidR="00845161" w:rsidRDefault="00845161" w:rsidP="00BE6604">
      <w:pPr>
        <w:ind w:left="5040"/>
      </w:pPr>
      <w:r w:rsidRPr="00496C86">
        <w:t>Vice President, David Esau</w:t>
      </w:r>
    </w:p>
    <w:p w14:paraId="30BED1C1" w14:textId="46DC08A5" w:rsidR="00610791" w:rsidRDefault="00610791" w:rsidP="00BE6604">
      <w:pPr>
        <w:ind w:left="5040"/>
      </w:pPr>
      <w:r w:rsidRPr="00496C86">
        <w:t>Secretary, Matthew Klostermann</w:t>
      </w:r>
    </w:p>
    <w:p w14:paraId="1A579E59" w14:textId="77777777" w:rsidR="00164A8F" w:rsidRDefault="00164A8F" w:rsidP="00BE6604">
      <w:pPr>
        <w:ind w:left="5040"/>
      </w:pPr>
      <w:r w:rsidRPr="00496C86">
        <w:t>Director</w:t>
      </w:r>
      <w:r>
        <w:t>,</w:t>
      </w:r>
      <w:r w:rsidRPr="00496C86">
        <w:t xml:space="preserve"> Joe Pennington </w:t>
      </w:r>
    </w:p>
    <w:p w14:paraId="21CC05EE" w14:textId="4CE578C9" w:rsidR="00BE6604" w:rsidRPr="00496C86" w:rsidRDefault="00BE6604" w:rsidP="00BE6604">
      <w:pPr>
        <w:ind w:left="5040"/>
      </w:pPr>
      <w:r w:rsidRPr="00496C86">
        <w:t>Director, Richard Ruppert</w:t>
      </w:r>
    </w:p>
    <w:p w14:paraId="2B0C518E" w14:textId="77777777" w:rsidR="009C2692" w:rsidRPr="00496C86" w:rsidRDefault="009C2692" w:rsidP="009C2692">
      <w:pPr>
        <w:ind w:left="5040"/>
      </w:pPr>
      <w:r w:rsidRPr="00496C86">
        <w:t>Attorney</w:t>
      </w:r>
      <w:r>
        <w:t>,</w:t>
      </w:r>
      <w:r w:rsidRPr="00496C86">
        <w:t xml:space="preserve"> Darrell Davis</w:t>
      </w:r>
    </w:p>
    <w:p w14:paraId="12A1831D" w14:textId="77777777" w:rsidR="00635C3A" w:rsidRPr="00496C86" w:rsidRDefault="00635C3A">
      <w:pPr>
        <w:ind w:left="5040"/>
      </w:pPr>
      <w:r w:rsidRPr="00496C86">
        <w:t>General Manager, Troy Allen</w:t>
      </w:r>
    </w:p>
    <w:p w14:paraId="592FB0CC" w14:textId="1F54849A" w:rsidR="00C20E7B" w:rsidRPr="00496C86" w:rsidRDefault="00390B38" w:rsidP="00C20E7B">
      <w:pPr>
        <w:ind w:left="5040" w:right="-180"/>
      </w:pPr>
      <w:r>
        <w:t>Tax Assessor-Collector, Andrea Perez</w:t>
      </w:r>
    </w:p>
    <w:p w14:paraId="159E63F8" w14:textId="77777777" w:rsidR="00516CBA" w:rsidRPr="00496C86" w:rsidRDefault="00516CBA" w:rsidP="00460D2C"/>
    <w:p w14:paraId="4B88549D" w14:textId="139F4017" w:rsidR="00113D82" w:rsidRPr="00496C86" w:rsidRDefault="00635C3A" w:rsidP="00113D82">
      <w:r w:rsidRPr="00496C86">
        <w:t>Directors absent were:</w:t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</w:p>
    <w:p w14:paraId="786DDD1C" w14:textId="4822EE77" w:rsidR="00D861CC" w:rsidRDefault="00D861CC" w:rsidP="00D861CC"/>
    <w:p w14:paraId="118B8538" w14:textId="2B4FCBBF" w:rsidR="00390B38" w:rsidRDefault="00390B38" w:rsidP="00BE374D">
      <w:pPr>
        <w:pStyle w:val="BlockText"/>
        <w:tabs>
          <w:tab w:val="left" w:pos="2520"/>
          <w:tab w:val="left" w:pos="3420"/>
          <w:tab w:val="left" w:pos="4140"/>
          <w:tab w:val="left" w:pos="5040"/>
        </w:tabs>
      </w:pPr>
      <w:r>
        <w:t>Al</w:t>
      </w:r>
      <w:r w:rsidR="00635C3A" w:rsidRPr="00496C86">
        <w:t>so present were:</w:t>
      </w:r>
      <w:r w:rsidR="00D40DDA">
        <w:tab/>
      </w:r>
      <w:r w:rsidR="00D40DDA">
        <w:tab/>
      </w:r>
      <w:r w:rsidR="00D40DDA">
        <w:tab/>
      </w:r>
      <w:r w:rsidR="00D40DDA">
        <w:tab/>
      </w:r>
    </w:p>
    <w:p w14:paraId="1574F80B" w14:textId="73D59F09" w:rsidR="00390B38" w:rsidRDefault="00390B38" w:rsidP="00390B38">
      <w:pPr>
        <w:pStyle w:val="BlockText"/>
        <w:tabs>
          <w:tab w:val="left" w:pos="2520"/>
          <w:tab w:val="left" w:pos="3420"/>
          <w:tab w:val="left" w:pos="4140"/>
          <w:tab w:val="left" w:pos="5040"/>
        </w:tabs>
        <w:ind w:right="0"/>
      </w:pPr>
    </w:p>
    <w:p w14:paraId="425B131D" w14:textId="0279ED35" w:rsidR="00635C3A" w:rsidRPr="00730342" w:rsidRDefault="00635C3A" w:rsidP="00390B38">
      <w:pPr>
        <w:pStyle w:val="BlockText"/>
        <w:tabs>
          <w:tab w:val="left" w:pos="2520"/>
          <w:tab w:val="left" w:pos="3420"/>
          <w:tab w:val="left" w:pos="4140"/>
          <w:tab w:val="left" w:pos="5040"/>
        </w:tabs>
        <w:ind w:left="0" w:right="0" w:firstLine="0"/>
      </w:pPr>
      <w:r w:rsidRPr="00496C86">
        <w:t xml:space="preserve">A quorum being present, Board </w:t>
      </w:r>
      <w:r w:rsidR="00F94955" w:rsidRPr="00730342">
        <w:t>P</w:t>
      </w:r>
      <w:r w:rsidR="007F17F5" w:rsidRPr="00730342">
        <w:t>residen</w:t>
      </w:r>
      <w:r w:rsidRPr="00730342">
        <w:t xml:space="preserve">t, </w:t>
      </w:r>
      <w:r w:rsidR="00474A1B">
        <w:t>Chuck McDonald</w:t>
      </w:r>
      <w:r w:rsidR="008448F5" w:rsidRPr="00730342">
        <w:t>,</w:t>
      </w:r>
      <w:r w:rsidR="004C6561" w:rsidRPr="00730342">
        <w:t xml:space="preserve"> </w:t>
      </w:r>
      <w:r w:rsidRPr="00730342">
        <w:t xml:space="preserve">called the meeting to order at </w:t>
      </w:r>
      <w:r w:rsidR="006C0051" w:rsidRPr="00730342">
        <w:t>9</w:t>
      </w:r>
      <w:r w:rsidR="001B4690" w:rsidRPr="00730342">
        <w:t>:</w:t>
      </w:r>
      <w:r w:rsidR="00BD6BCA" w:rsidRPr="00730342">
        <w:t>0</w:t>
      </w:r>
      <w:r w:rsidR="00AD36A0">
        <w:t>0</w:t>
      </w:r>
      <w:r w:rsidRPr="00730342">
        <w:t xml:space="preserve"> </w:t>
      </w:r>
      <w:r w:rsidR="006C0051" w:rsidRPr="00730342">
        <w:t>a</w:t>
      </w:r>
      <w:r w:rsidRPr="00730342">
        <w:t>.m., and the Board of Directors of Delta Lake Irrigation District considered the following items:</w:t>
      </w:r>
    </w:p>
    <w:p w14:paraId="3AF924EA" w14:textId="65EBAD4C" w:rsidR="00635C3A" w:rsidRDefault="00635C3A">
      <w:pPr>
        <w:tabs>
          <w:tab w:val="left" w:pos="1260"/>
        </w:tabs>
      </w:pPr>
    </w:p>
    <w:p w14:paraId="39C8ED0A" w14:textId="03241266" w:rsidR="00EC2614" w:rsidRPr="00730342" w:rsidRDefault="00EC2614" w:rsidP="00EC2614">
      <w:pPr>
        <w:tabs>
          <w:tab w:val="left" w:pos="1260"/>
        </w:tabs>
      </w:pPr>
      <w:r w:rsidRPr="00730342">
        <w:rPr>
          <w:b/>
          <w:bCs/>
        </w:rPr>
        <w:t xml:space="preserve">Item #1: </w:t>
      </w:r>
      <w:r w:rsidRPr="00730342">
        <w:t xml:space="preserve">Approval of the minutes of the Regular Meeting held on </w:t>
      </w:r>
      <w:bookmarkStart w:id="0" w:name="_Hlk41571291"/>
      <w:bookmarkStart w:id="1" w:name="_Hlk60992711"/>
      <w:bookmarkStart w:id="2" w:name="_Hlk49713623"/>
      <w:r w:rsidR="00164A8F">
        <w:t>April</w:t>
      </w:r>
      <w:r w:rsidR="00BE374D">
        <w:t xml:space="preserve"> 2</w:t>
      </w:r>
      <w:bookmarkEnd w:id="0"/>
      <w:r w:rsidR="00164A8F">
        <w:t>1</w:t>
      </w:r>
      <w:bookmarkEnd w:id="1"/>
      <w:r>
        <w:t xml:space="preserve">, </w:t>
      </w:r>
      <w:bookmarkEnd w:id="2"/>
      <w:r w:rsidRPr="00730342">
        <w:t>202</w:t>
      </w:r>
      <w:r w:rsidR="00BE374D">
        <w:t>1</w:t>
      </w:r>
      <w:r w:rsidRPr="00730342">
        <w:t>.</w:t>
      </w:r>
    </w:p>
    <w:p w14:paraId="6C3A747E" w14:textId="77777777" w:rsidR="00EC2614" w:rsidRPr="00730342" w:rsidRDefault="00EC2614" w:rsidP="00EC2614">
      <w:pPr>
        <w:tabs>
          <w:tab w:val="left" w:pos="1260"/>
        </w:tabs>
      </w:pPr>
    </w:p>
    <w:p w14:paraId="5CEFEE00" w14:textId="607E9503" w:rsidR="00EC2614" w:rsidRPr="00730342" w:rsidRDefault="00EC2614" w:rsidP="00EC2614">
      <w:pPr>
        <w:tabs>
          <w:tab w:val="left" w:pos="1260"/>
        </w:tabs>
      </w:pPr>
      <w:r w:rsidRPr="00730342">
        <w:t xml:space="preserve">A MOTION WAS MADE by Director </w:t>
      </w:r>
      <w:r w:rsidR="00D54ABE">
        <w:t>Klostermann</w:t>
      </w:r>
      <w:r w:rsidRPr="00730342">
        <w:t xml:space="preserve"> and second by Director </w:t>
      </w:r>
      <w:r w:rsidR="00164A8F">
        <w:t>Esau</w:t>
      </w:r>
      <w:r w:rsidRPr="00730342">
        <w:t xml:space="preserve"> to approve the </w:t>
      </w:r>
      <w:r w:rsidR="00164A8F">
        <w:t>April</w:t>
      </w:r>
      <w:r w:rsidR="00D54ABE">
        <w:t xml:space="preserve"> 2</w:t>
      </w:r>
      <w:r w:rsidR="00164A8F">
        <w:t>1</w:t>
      </w:r>
      <w:r w:rsidR="00BE374D">
        <w:t xml:space="preserve">, </w:t>
      </w:r>
      <w:r w:rsidR="00BE374D" w:rsidRPr="00730342">
        <w:t>202</w:t>
      </w:r>
      <w:r w:rsidR="00BE374D">
        <w:t>1</w:t>
      </w:r>
      <w:r w:rsidRPr="00730342">
        <w:t>, minutes</w:t>
      </w:r>
      <w:r>
        <w:t>.</w:t>
      </w:r>
    </w:p>
    <w:p w14:paraId="7B8A554E" w14:textId="77777777" w:rsidR="00EC2614" w:rsidRPr="00730342" w:rsidRDefault="00EC2614" w:rsidP="00EC2614">
      <w:pPr>
        <w:tabs>
          <w:tab w:val="left" w:pos="1260"/>
        </w:tabs>
        <w:ind w:left="5040"/>
      </w:pPr>
      <w:r w:rsidRPr="00730342">
        <w:t>Motion carried unanimous.</w:t>
      </w:r>
    </w:p>
    <w:p w14:paraId="04F79357" w14:textId="73DC90D0" w:rsidR="00EC2614" w:rsidRDefault="00EC2614" w:rsidP="00EC2614">
      <w:pPr>
        <w:tabs>
          <w:tab w:val="left" w:pos="1260"/>
        </w:tabs>
      </w:pPr>
    </w:p>
    <w:p w14:paraId="3153D9D2" w14:textId="77777777" w:rsidR="00113D82" w:rsidRPr="007701BB" w:rsidRDefault="00113D82" w:rsidP="00113D82">
      <w:pPr>
        <w:tabs>
          <w:tab w:val="left" w:pos="1260"/>
        </w:tabs>
        <w:rPr>
          <w:bCs/>
        </w:rPr>
      </w:pPr>
      <w:r w:rsidRPr="007701BB">
        <w:rPr>
          <w:b/>
          <w:bCs/>
        </w:rPr>
        <w:t xml:space="preserve">Item #2: </w:t>
      </w:r>
      <w:r w:rsidRPr="007701BB">
        <w:rPr>
          <w:bCs/>
        </w:rPr>
        <w:t>Public Forum Comments: None</w:t>
      </w:r>
    </w:p>
    <w:p w14:paraId="78D82314" w14:textId="77777777" w:rsidR="00113D82" w:rsidRDefault="00113D82" w:rsidP="00113D82">
      <w:pPr>
        <w:tabs>
          <w:tab w:val="left" w:pos="1260"/>
        </w:tabs>
        <w:rPr>
          <w:bCs/>
        </w:rPr>
      </w:pPr>
    </w:p>
    <w:p w14:paraId="339164C0" w14:textId="77777777" w:rsidR="00113D82" w:rsidRPr="007701BB" w:rsidRDefault="00113D82" w:rsidP="00113D82">
      <w:pPr>
        <w:tabs>
          <w:tab w:val="left" w:pos="1260"/>
          <w:tab w:val="left" w:pos="1787"/>
        </w:tabs>
        <w:ind w:left="1080" w:hanging="1080"/>
        <w:rPr>
          <w:bCs/>
        </w:rPr>
      </w:pPr>
      <w:r w:rsidRPr="007701BB">
        <w:rPr>
          <w:b/>
          <w:bCs/>
        </w:rPr>
        <w:t>Item #3:</w:t>
      </w:r>
      <w:r w:rsidRPr="007701BB">
        <w:rPr>
          <w:bCs/>
        </w:rPr>
        <w:t xml:space="preserve"> Monthly report from Tax Assessor/Collector – None</w:t>
      </w:r>
    </w:p>
    <w:p w14:paraId="6BD2E846" w14:textId="77777777" w:rsidR="00113D82" w:rsidRPr="007701BB" w:rsidRDefault="00113D82" w:rsidP="00113D82">
      <w:pPr>
        <w:tabs>
          <w:tab w:val="left" w:pos="1260"/>
          <w:tab w:val="left" w:pos="1787"/>
        </w:tabs>
        <w:ind w:left="1080" w:hanging="1080"/>
        <w:rPr>
          <w:bCs/>
        </w:rPr>
      </w:pPr>
    </w:p>
    <w:p w14:paraId="1525AD0F" w14:textId="5B45E633" w:rsidR="00113D82" w:rsidRPr="001F2083" w:rsidRDefault="00113D82" w:rsidP="00C6486C">
      <w:pPr>
        <w:tabs>
          <w:tab w:val="left" w:pos="1260"/>
          <w:tab w:val="left" w:pos="1787"/>
        </w:tabs>
        <w:rPr>
          <w:bCs/>
        </w:rPr>
      </w:pPr>
      <w:r w:rsidRPr="001F2083">
        <w:rPr>
          <w:bCs/>
        </w:rPr>
        <w:t>Tax Assessor-Collector Andrea Perez made the monthly tax report</w:t>
      </w:r>
      <w:r w:rsidR="00C6486C" w:rsidRPr="001F2083">
        <w:rPr>
          <w:bCs/>
        </w:rPr>
        <w:t>.</w:t>
      </w:r>
    </w:p>
    <w:p w14:paraId="616CD404" w14:textId="239D0912" w:rsidR="00113D82" w:rsidRPr="001F2083" w:rsidRDefault="00113D82" w:rsidP="00113D82">
      <w:pPr>
        <w:tabs>
          <w:tab w:val="left" w:pos="1260"/>
          <w:tab w:val="left" w:pos="1787"/>
        </w:tabs>
        <w:ind w:left="1080" w:hanging="1080"/>
        <w:rPr>
          <w:bCs/>
        </w:rPr>
      </w:pPr>
    </w:p>
    <w:p w14:paraId="50CBFC25" w14:textId="69E8397B" w:rsidR="00BE374D" w:rsidRPr="001F2083" w:rsidRDefault="00BE374D" w:rsidP="00BE374D">
      <w:pPr>
        <w:pStyle w:val="Body"/>
        <w:tabs>
          <w:tab w:val="left" w:pos="1260"/>
          <w:tab w:val="left" w:pos="1787"/>
        </w:tabs>
        <w:jc w:val="both"/>
      </w:pPr>
      <w:r w:rsidRPr="001F2083">
        <w:rPr>
          <w:b/>
          <w:bCs/>
        </w:rPr>
        <w:t xml:space="preserve">Item #4: </w:t>
      </w:r>
      <w:r w:rsidRPr="001F2083">
        <w:t>Presentations: None</w:t>
      </w:r>
    </w:p>
    <w:p w14:paraId="0CF213EE" w14:textId="77777777" w:rsidR="00BE374D" w:rsidRPr="001F2083" w:rsidRDefault="00BE374D" w:rsidP="00BE374D">
      <w:pPr>
        <w:pStyle w:val="Body"/>
        <w:tabs>
          <w:tab w:val="left" w:pos="1260"/>
          <w:tab w:val="left" w:pos="1787"/>
        </w:tabs>
        <w:jc w:val="both"/>
      </w:pPr>
    </w:p>
    <w:p w14:paraId="65A44BBE" w14:textId="46181D3F" w:rsidR="00164A8F" w:rsidRDefault="00164A8F" w:rsidP="00164A8F">
      <w:pPr>
        <w:ind w:left="1080" w:hanging="1080"/>
        <w:rPr>
          <w:rFonts w:eastAsiaTheme="minorEastAsia"/>
          <w:color w:val="000000" w:themeColor="text1"/>
          <w:bdr w:val="none" w:sz="0" w:space="0" w:color="auto" w:frame="1"/>
        </w:rPr>
      </w:pPr>
      <w:r w:rsidRPr="001F2083">
        <w:rPr>
          <w:b/>
          <w:bCs/>
          <w:color w:val="000000"/>
        </w:rPr>
        <w:t>Item #5</w:t>
      </w:r>
      <w:r>
        <w:rPr>
          <w:b/>
          <w:bCs/>
          <w:color w:val="000000"/>
        </w:rPr>
        <w:t>.1:</w:t>
      </w:r>
      <w:r w:rsidRPr="001F2083">
        <w:rPr>
          <w:color w:val="000000"/>
        </w:rPr>
        <w:t xml:space="preserve"> </w:t>
      </w:r>
      <w:r>
        <w:rPr>
          <w:rFonts w:eastAsiaTheme="minorEastAsia"/>
          <w:b/>
          <w:bCs/>
          <w:color w:val="000000" w:themeColor="text1"/>
          <w:bdr w:val="none" w:sz="0" w:space="0" w:color="auto" w:frame="1"/>
        </w:rPr>
        <w:t>Action Item:</w:t>
      </w:r>
      <w:r>
        <w:rPr>
          <w:rFonts w:eastAsiaTheme="minorEastAsia"/>
          <w:color w:val="000000" w:themeColor="text1"/>
          <w:bdr w:val="none" w:sz="0" w:space="0" w:color="auto" w:frame="1"/>
        </w:rPr>
        <w:t xml:space="preserve"> Hearing for exclusion of RBR Subdivision No. 3, being a 20.33-acre tract out of the south 480’ of Lot 41 and all of Lot 43 and </w:t>
      </w:r>
      <w:hyperlink r:id="rId6" w:history="1">
        <w:r w:rsidRPr="00D54ABE">
          <w:rPr>
            <w:rStyle w:val="Hyperlink"/>
            <w:rFonts w:eastAsiaTheme="minorEastAsia"/>
            <w:color w:val="000000" w:themeColor="text1"/>
            <w:u w:val="none"/>
            <w:bdr w:val="none" w:sz="0" w:space="0" w:color="auto" w:frame="1"/>
          </w:rPr>
          <w:t>45 Delta Orchards Company Unit No. 1, Hidalgo County, Texas</w:t>
        </w:r>
      </w:hyperlink>
      <w:r>
        <w:rPr>
          <w:rFonts w:eastAsiaTheme="minorEastAsia"/>
          <w:color w:val="000000" w:themeColor="text1"/>
          <w:bdr w:val="none" w:sz="0" w:space="0" w:color="auto" w:frame="1"/>
        </w:rPr>
        <w:t xml:space="preserve"> (owner RBR Development &amp; Investments, LLC).</w:t>
      </w:r>
    </w:p>
    <w:p w14:paraId="6AFA98FA" w14:textId="77777777" w:rsidR="00164A8F" w:rsidRPr="001F2083" w:rsidRDefault="00164A8F" w:rsidP="00164A8F">
      <w:pPr>
        <w:rPr>
          <w:color w:val="000000"/>
        </w:rPr>
      </w:pPr>
    </w:p>
    <w:p w14:paraId="2ACBB0AC" w14:textId="608DC09A" w:rsidR="00164A8F" w:rsidRDefault="00164A8F" w:rsidP="00164A8F">
      <w:pPr>
        <w:tabs>
          <w:tab w:val="left" w:pos="1260"/>
        </w:tabs>
        <w:rPr>
          <w:rFonts w:eastAsiaTheme="minorEastAsia"/>
          <w:color w:val="000000" w:themeColor="text1"/>
          <w:bdr w:val="none" w:sz="0" w:space="0" w:color="auto" w:frame="1"/>
        </w:rPr>
      </w:pPr>
      <w:r w:rsidRPr="00730342">
        <w:t xml:space="preserve">A MOTION WAS MADE by Director </w:t>
      </w:r>
      <w:r>
        <w:t>Esau</w:t>
      </w:r>
      <w:r w:rsidRPr="00730342">
        <w:t xml:space="preserve"> and second by Director </w:t>
      </w:r>
      <w:r>
        <w:t>Pennington</w:t>
      </w:r>
      <w:r w:rsidRPr="00730342">
        <w:t xml:space="preserve"> to </w:t>
      </w:r>
      <w:r>
        <w:rPr>
          <w:rFonts w:eastAsiaTheme="minorEastAsia"/>
          <w:color w:val="000000" w:themeColor="text1"/>
          <w:bdr w:val="none" w:sz="0" w:space="0" w:color="auto" w:frame="1"/>
        </w:rPr>
        <w:t xml:space="preserve">approve the exclusion of RBR Subdivision No. 3, being a 20.33-acre tract out of the south 480’ of Lot 41 and all of Lot 43 and </w:t>
      </w:r>
      <w:hyperlink r:id="rId7" w:history="1">
        <w:r w:rsidRPr="00D54ABE">
          <w:rPr>
            <w:rStyle w:val="Hyperlink"/>
            <w:rFonts w:eastAsiaTheme="minorEastAsia"/>
            <w:color w:val="000000" w:themeColor="text1"/>
            <w:u w:val="none"/>
            <w:bdr w:val="none" w:sz="0" w:space="0" w:color="auto" w:frame="1"/>
          </w:rPr>
          <w:t>45 Delta Orchards Company Unit No. 1, Hidalgo County, Texas</w:t>
        </w:r>
      </w:hyperlink>
      <w:r>
        <w:rPr>
          <w:rFonts w:eastAsiaTheme="minorEastAsia"/>
          <w:color w:val="000000" w:themeColor="text1"/>
          <w:bdr w:val="none" w:sz="0" w:space="0" w:color="auto" w:frame="1"/>
        </w:rPr>
        <w:t xml:space="preserve"> (owner RBR Development &amp; Investments, LLC).</w:t>
      </w:r>
    </w:p>
    <w:p w14:paraId="3922D0ED" w14:textId="77777777" w:rsidR="00164A8F" w:rsidRPr="00730342" w:rsidRDefault="00164A8F" w:rsidP="00164A8F">
      <w:pPr>
        <w:tabs>
          <w:tab w:val="left" w:pos="1260"/>
        </w:tabs>
      </w:pPr>
    </w:p>
    <w:p w14:paraId="63458814" w14:textId="07B5ED0B" w:rsidR="00164A8F" w:rsidRDefault="00164A8F" w:rsidP="00164A8F">
      <w:pPr>
        <w:tabs>
          <w:tab w:val="left" w:pos="1260"/>
        </w:tabs>
        <w:ind w:left="5040"/>
      </w:pPr>
      <w:r w:rsidRPr="00730342">
        <w:t>Motion carried unanimous.</w:t>
      </w:r>
    </w:p>
    <w:p w14:paraId="69536369" w14:textId="77777777" w:rsidR="00164A8F" w:rsidRPr="00730342" w:rsidRDefault="00164A8F" w:rsidP="00164A8F">
      <w:pPr>
        <w:tabs>
          <w:tab w:val="left" w:pos="1260"/>
        </w:tabs>
      </w:pPr>
    </w:p>
    <w:p w14:paraId="53DA9EDB" w14:textId="48A3977B" w:rsidR="00164A8F" w:rsidRDefault="00164A8F" w:rsidP="00164A8F">
      <w:pPr>
        <w:pStyle w:val="Body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Item #</w:t>
      </w:r>
      <w:r w:rsidRPr="00136997">
        <w:rPr>
          <w:rFonts w:cs="Times New Roman"/>
          <w:b/>
          <w:bCs/>
          <w:color w:val="000000" w:themeColor="text1"/>
        </w:rPr>
        <w:t>6</w:t>
      </w:r>
      <w:r>
        <w:rPr>
          <w:rFonts w:cs="Times New Roman"/>
          <w:b/>
          <w:bCs/>
          <w:color w:val="000000" w:themeColor="text1"/>
        </w:rPr>
        <w:t>:</w:t>
      </w:r>
      <w:r w:rsidRPr="00136997">
        <w:rPr>
          <w:rFonts w:cs="Times New Roman"/>
          <w:b/>
          <w:bCs/>
          <w:color w:val="000000" w:themeColor="text1"/>
        </w:rPr>
        <w:t xml:space="preserve"> Old Business:</w:t>
      </w:r>
      <w:r w:rsidRPr="00136997">
        <w:rPr>
          <w:rFonts w:cs="Times New Roman"/>
          <w:color w:val="000000" w:themeColor="text1"/>
        </w:rPr>
        <w:t xml:space="preserve"> None</w:t>
      </w:r>
    </w:p>
    <w:p w14:paraId="46F72ACA" w14:textId="77777777" w:rsidR="00164A8F" w:rsidRPr="00136997" w:rsidRDefault="00164A8F" w:rsidP="00164A8F">
      <w:pPr>
        <w:pStyle w:val="Body"/>
        <w:rPr>
          <w:rFonts w:cs="Times New Roman"/>
          <w:color w:val="000000" w:themeColor="text1"/>
        </w:rPr>
      </w:pPr>
    </w:p>
    <w:p w14:paraId="5B588C4C" w14:textId="25D1A369" w:rsidR="00D54ABE" w:rsidRDefault="00D54ABE" w:rsidP="00164A8F">
      <w:pPr>
        <w:pStyle w:val="Body"/>
        <w:ind w:left="1080" w:hanging="1080"/>
        <w:rPr>
          <w:rFonts w:eastAsiaTheme="minorEastAsia"/>
          <w:color w:val="000000" w:themeColor="text1"/>
        </w:rPr>
      </w:pPr>
      <w:r w:rsidRPr="001F2083">
        <w:rPr>
          <w:b/>
          <w:bCs/>
        </w:rPr>
        <w:t>Item #</w:t>
      </w:r>
      <w:r w:rsidR="00164A8F">
        <w:rPr>
          <w:b/>
          <w:bCs/>
        </w:rPr>
        <w:t>7</w:t>
      </w:r>
      <w:r>
        <w:rPr>
          <w:b/>
          <w:bCs/>
        </w:rPr>
        <w:t>.</w:t>
      </w:r>
      <w:r w:rsidR="00164A8F">
        <w:rPr>
          <w:b/>
          <w:bCs/>
        </w:rPr>
        <w:t>1</w:t>
      </w:r>
      <w:r>
        <w:rPr>
          <w:b/>
          <w:bCs/>
        </w:rPr>
        <w:t>:</w:t>
      </w:r>
      <w:r w:rsidRPr="001F2083">
        <w:t xml:space="preserve"> </w:t>
      </w:r>
      <w:r w:rsidR="00164A8F">
        <w:rPr>
          <w:rFonts w:cs="Times New Roman"/>
          <w:b/>
          <w:bCs/>
          <w:color w:val="000000" w:themeColor="text1"/>
        </w:rPr>
        <w:t xml:space="preserve">Discussion and </w:t>
      </w:r>
      <w:r w:rsidR="00164A8F" w:rsidRPr="00136997">
        <w:rPr>
          <w:rFonts w:cs="Times New Roman"/>
          <w:b/>
          <w:bCs/>
          <w:color w:val="000000" w:themeColor="text1"/>
        </w:rPr>
        <w:t>Actio</w:t>
      </w:r>
      <w:r w:rsidR="00164A8F">
        <w:rPr>
          <w:rFonts w:cs="Times New Roman"/>
          <w:b/>
          <w:bCs/>
          <w:color w:val="000000" w:themeColor="text1"/>
        </w:rPr>
        <w:t xml:space="preserve">n: </w:t>
      </w:r>
      <w:r w:rsidR="00164A8F">
        <w:rPr>
          <w:rFonts w:cs="Times New Roman"/>
          <w:color w:val="000000" w:themeColor="text1"/>
        </w:rPr>
        <w:t>Approve bid on Pumps, Motors and VFD drives Pump 50 A-20 Canal</w:t>
      </w:r>
    </w:p>
    <w:p w14:paraId="507BAFF7" w14:textId="77777777" w:rsidR="00D54ABE" w:rsidRPr="001F2083" w:rsidRDefault="00D54ABE" w:rsidP="00D54ABE">
      <w:pPr>
        <w:rPr>
          <w:color w:val="000000"/>
        </w:rPr>
      </w:pPr>
    </w:p>
    <w:p w14:paraId="248F0E58" w14:textId="7C5FD2FF" w:rsidR="007A6BED" w:rsidRDefault="007A6BED" w:rsidP="007A6BED">
      <w:pPr>
        <w:tabs>
          <w:tab w:val="left" w:pos="1260"/>
        </w:tabs>
      </w:pPr>
      <w:r w:rsidRPr="00730342">
        <w:t xml:space="preserve">A MOTION WAS MADE by Director </w:t>
      </w:r>
      <w:r>
        <w:t>Esau</w:t>
      </w:r>
      <w:r w:rsidRPr="00730342">
        <w:t xml:space="preserve"> and second by Director </w:t>
      </w:r>
      <w:r w:rsidR="00E403AF">
        <w:t>Pennington</w:t>
      </w:r>
      <w:r w:rsidRPr="00730342">
        <w:t xml:space="preserve"> to approve the </w:t>
      </w:r>
      <w:r w:rsidR="00E403AF">
        <w:t xml:space="preserve">bid submitted by Dynamic Pump Systems for the purchase of 2 pumps, motors and VFD drives for pump #50 in the amount </w:t>
      </w:r>
      <w:r w:rsidR="00984B54">
        <w:t>of $208,700 as presented.</w:t>
      </w:r>
    </w:p>
    <w:p w14:paraId="7BC1B8ED" w14:textId="77777777" w:rsidR="007A6BED" w:rsidRPr="00730342" w:rsidRDefault="007A6BED" w:rsidP="007A6BED">
      <w:pPr>
        <w:tabs>
          <w:tab w:val="left" w:pos="1260"/>
        </w:tabs>
      </w:pPr>
    </w:p>
    <w:p w14:paraId="1F25FE3E" w14:textId="77777777" w:rsidR="007A6BED" w:rsidRPr="00730342" w:rsidRDefault="007A6BED" w:rsidP="007A6BED">
      <w:pPr>
        <w:tabs>
          <w:tab w:val="left" w:pos="1260"/>
        </w:tabs>
        <w:ind w:left="5040"/>
      </w:pPr>
      <w:r w:rsidRPr="00730342">
        <w:t>Motion carried unanimous.</w:t>
      </w:r>
    </w:p>
    <w:p w14:paraId="0F9753D0" w14:textId="77777777" w:rsidR="007A6BED" w:rsidRDefault="007A6BED" w:rsidP="007A6BED">
      <w:pPr>
        <w:tabs>
          <w:tab w:val="left" w:pos="1260"/>
        </w:tabs>
      </w:pPr>
    </w:p>
    <w:p w14:paraId="496180F3" w14:textId="799BB909" w:rsidR="00AD36A0" w:rsidRDefault="00AD36A0" w:rsidP="00164A8F">
      <w:pPr>
        <w:pStyle w:val="Body"/>
        <w:ind w:left="1080" w:hanging="1080"/>
        <w:rPr>
          <w:bCs/>
        </w:rPr>
      </w:pPr>
      <w:r w:rsidRPr="005433DD">
        <w:rPr>
          <w:b/>
        </w:rPr>
        <w:t>Item #</w:t>
      </w:r>
      <w:r w:rsidR="00D54ABE">
        <w:rPr>
          <w:b/>
          <w:bCs/>
          <w:color w:val="000000" w:themeColor="text1"/>
          <w:bdr w:val="none" w:sz="0" w:space="0" w:color="auto" w:frame="1"/>
        </w:rPr>
        <w:t>7.</w:t>
      </w:r>
      <w:r w:rsidR="00164A8F">
        <w:rPr>
          <w:b/>
          <w:bCs/>
          <w:color w:val="000000" w:themeColor="text1"/>
          <w:bdr w:val="none" w:sz="0" w:space="0" w:color="auto" w:frame="1"/>
        </w:rPr>
        <w:t>2</w:t>
      </w:r>
      <w:r w:rsidR="00D54ABE">
        <w:rPr>
          <w:b/>
          <w:bCs/>
          <w:color w:val="000000" w:themeColor="text1"/>
          <w:bdr w:val="none" w:sz="0" w:space="0" w:color="auto" w:frame="1"/>
        </w:rPr>
        <w:t xml:space="preserve">: </w:t>
      </w:r>
      <w:r w:rsidR="00164A8F">
        <w:rPr>
          <w:rFonts w:cs="Times New Roman"/>
          <w:b/>
          <w:bCs/>
          <w:color w:val="000000" w:themeColor="text1"/>
        </w:rPr>
        <w:t xml:space="preserve">Discussion and Action: </w:t>
      </w:r>
      <w:r w:rsidR="00164A8F">
        <w:rPr>
          <w:rFonts w:cs="Times New Roman"/>
          <w:color w:val="000000" w:themeColor="text1"/>
        </w:rPr>
        <w:t>Purchase used 275 KW Cummins Generator with a Cummins 855 cu engine.</w:t>
      </w:r>
    </w:p>
    <w:p w14:paraId="1738B28E" w14:textId="77777777" w:rsidR="00177326" w:rsidRDefault="00177326" w:rsidP="00177326">
      <w:pPr>
        <w:tabs>
          <w:tab w:val="left" w:pos="1260"/>
        </w:tabs>
      </w:pPr>
    </w:p>
    <w:p w14:paraId="6F087FC5" w14:textId="737AEE7C" w:rsidR="006C7841" w:rsidRDefault="00177326" w:rsidP="00177326">
      <w:pPr>
        <w:pStyle w:val="BodyTextIndent"/>
        <w:tabs>
          <w:tab w:val="clear" w:pos="1260"/>
          <w:tab w:val="left" w:pos="900"/>
          <w:tab w:val="left" w:pos="1980"/>
        </w:tabs>
        <w:ind w:left="0"/>
      </w:pPr>
      <w:bookmarkStart w:id="3" w:name="_Hlk62505096"/>
      <w:r>
        <w:t xml:space="preserve">A MOTION WAS MADE by Director </w:t>
      </w:r>
      <w:r w:rsidR="00113D82">
        <w:t>Esau</w:t>
      </w:r>
      <w:r>
        <w:t xml:space="preserve"> and second by Director </w:t>
      </w:r>
      <w:r w:rsidR="00E403AF">
        <w:t>Klostermann</w:t>
      </w:r>
      <w:r>
        <w:t xml:space="preserve"> to </w:t>
      </w:r>
      <w:r w:rsidR="006C7841">
        <w:t>a</w:t>
      </w:r>
      <w:r w:rsidR="007A6BED">
        <w:t xml:space="preserve">pprove the </w:t>
      </w:r>
      <w:r w:rsidR="00E403AF">
        <w:t>purchase of a used Cummins 855 engine with Cummins 275 KW generator from Valadez Equipment &amp; Trailer in the amount of $28,000</w:t>
      </w:r>
      <w:r w:rsidR="00984B54">
        <w:t xml:space="preserve"> </w:t>
      </w:r>
      <w:r w:rsidR="00E403AF">
        <w:t>for providing power at the lake pumps and river pumps, when needed.</w:t>
      </w:r>
    </w:p>
    <w:p w14:paraId="7B650A4E" w14:textId="77777777" w:rsidR="00177326" w:rsidRDefault="00177326" w:rsidP="00177326">
      <w:pPr>
        <w:pStyle w:val="BodyTextIndent"/>
        <w:tabs>
          <w:tab w:val="clear" w:pos="1260"/>
          <w:tab w:val="left" w:pos="900"/>
          <w:tab w:val="left" w:pos="1980"/>
        </w:tabs>
        <w:ind w:left="5040"/>
      </w:pPr>
      <w:r>
        <w:t>Motion carried unanimous.</w:t>
      </w:r>
    </w:p>
    <w:bookmarkEnd w:id="3"/>
    <w:p w14:paraId="6E493A09" w14:textId="77777777" w:rsidR="00177326" w:rsidRPr="0079015D" w:rsidRDefault="00177326" w:rsidP="00177326">
      <w:pPr>
        <w:tabs>
          <w:tab w:val="left" w:pos="1260"/>
        </w:tabs>
      </w:pPr>
    </w:p>
    <w:p w14:paraId="12B9B1BF" w14:textId="695A1B64" w:rsidR="00164A8F" w:rsidRDefault="00164A8F" w:rsidP="00164A8F">
      <w:pPr>
        <w:pStyle w:val="Body"/>
        <w:rPr>
          <w:bCs/>
        </w:rPr>
      </w:pPr>
      <w:r w:rsidRPr="005433DD">
        <w:rPr>
          <w:b/>
        </w:rPr>
        <w:t>Item #</w:t>
      </w:r>
      <w:r>
        <w:rPr>
          <w:b/>
          <w:bCs/>
          <w:color w:val="000000" w:themeColor="text1"/>
          <w:bdr w:val="none" w:sz="0" w:space="0" w:color="auto" w:frame="1"/>
        </w:rPr>
        <w:t xml:space="preserve">7.3: </w:t>
      </w:r>
      <w:r>
        <w:rPr>
          <w:rFonts w:cs="Times New Roman"/>
          <w:b/>
          <w:bCs/>
          <w:color w:val="000000" w:themeColor="text1"/>
        </w:rPr>
        <w:t xml:space="preserve">Discussion and Action: </w:t>
      </w:r>
      <w:r>
        <w:rPr>
          <w:rFonts w:cs="Times New Roman"/>
          <w:color w:val="000000" w:themeColor="text1"/>
        </w:rPr>
        <w:t>Repair or replace motor on D5 Dozer.</w:t>
      </w:r>
    </w:p>
    <w:p w14:paraId="78E4B969" w14:textId="77777777" w:rsidR="00164A8F" w:rsidRDefault="00164A8F" w:rsidP="00164A8F">
      <w:pPr>
        <w:tabs>
          <w:tab w:val="left" w:pos="1260"/>
        </w:tabs>
      </w:pPr>
    </w:p>
    <w:p w14:paraId="79A9E6DB" w14:textId="1DDD460C" w:rsidR="00164A8F" w:rsidRDefault="00164A8F" w:rsidP="00164A8F">
      <w:pPr>
        <w:pStyle w:val="BodyTextIndent"/>
        <w:tabs>
          <w:tab w:val="clear" w:pos="1260"/>
          <w:tab w:val="left" w:pos="900"/>
          <w:tab w:val="left" w:pos="1980"/>
        </w:tabs>
        <w:ind w:left="0"/>
      </w:pPr>
      <w:r>
        <w:t xml:space="preserve">A MOTION WAS MADE by Director </w:t>
      </w:r>
      <w:r w:rsidR="00E403AF">
        <w:t>Klostermann</w:t>
      </w:r>
      <w:r>
        <w:t xml:space="preserve"> and second by Director </w:t>
      </w:r>
      <w:r w:rsidR="00E403AF">
        <w:t>Esau</w:t>
      </w:r>
      <w:r>
        <w:t xml:space="preserve"> to </w:t>
      </w:r>
      <w:r w:rsidR="00E403AF">
        <w:t>authorize General Manager to repair/replace the motor on the D5 dozer.</w:t>
      </w:r>
    </w:p>
    <w:p w14:paraId="4CD503B7" w14:textId="77777777" w:rsidR="00E403AF" w:rsidRDefault="00E403AF" w:rsidP="00164A8F">
      <w:pPr>
        <w:pStyle w:val="BodyTextIndent"/>
        <w:tabs>
          <w:tab w:val="clear" w:pos="1260"/>
          <w:tab w:val="left" w:pos="900"/>
          <w:tab w:val="left" w:pos="1980"/>
        </w:tabs>
        <w:ind w:left="0"/>
      </w:pPr>
    </w:p>
    <w:p w14:paraId="060A4730" w14:textId="77777777" w:rsidR="00164A8F" w:rsidRDefault="00164A8F" w:rsidP="00164A8F">
      <w:pPr>
        <w:pStyle w:val="BodyTextIndent"/>
        <w:tabs>
          <w:tab w:val="clear" w:pos="1260"/>
          <w:tab w:val="left" w:pos="900"/>
          <w:tab w:val="left" w:pos="1980"/>
        </w:tabs>
        <w:ind w:left="5040"/>
      </w:pPr>
      <w:r>
        <w:t>Motion carried unanimous.</w:t>
      </w:r>
    </w:p>
    <w:p w14:paraId="5359B801" w14:textId="77777777" w:rsidR="00164A8F" w:rsidRPr="0079015D" w:rsidRDefault="00164A8F" w:rsidP="00164A8F">
      <w:pPr>
        <w:tabs>
          <w:tab w:val="left" w:pos="1260"/>
        </w:tabs>
      </w:pPr>
    </w:p>
    <w:p w14:paraId="556A19CB" w14:textId="7E37E044" w:rsidR="00164A8F" w:rsidRDefault="00164A8F" w:rsidP="00164A8F">
      <w:pPr>
        <w:pStyle w:val="Body"/>
        <w:rPr>
          <w:bCs/>
        </w:rPr>
      </w:pPr>
      <w:r w:rsidRPr="005433DD">
        <w:rPr>
          <w:b/>
        </w:rPr>
        <w:t>Item #</w:t>
      </w:r>
      <w:r>
        <w:rPr>
          <w:b/>
          <w:bCs/>
          <w:color w:val="000000" w:themeColor="text1"/>
          <w:bdr w:val="none" w:sz="0" w:space="0" w:color="auto" w:frame="1"/>
        </w:rPr>
        <w:t xml:space="preserve">7.4: </w:t>
      </w:r>
      <w:r>
        <w:rPr>
          <w:rFonts w:cs="Times New Roman"/>
          <w:b/>
          <w:bCs/>
          <w:color w:val="000000" w:themeColor="text1"/>
        </w:rPr>
        <w:t xml:space="preserve">Discussion and Action: </w:t>
      </w:r>
      <w:r>
        <w:rPr>
          <w:rFonts w:cs="Times New Roman"/>
          <w:color w:val="000000" w:themeColor="text1"/>
        </w:rPr>
        <w:t>Purchase new lowboy trailer.</w:t>
      </w:r>
    </w:p>
    <w:p w14:paraId="626C5111" w14:textId="77777777" w:rsidR="00164A8F" w:rsidRDefault="00164A8F" w:rsidP="00164A8F">
      <w:pPr>
        <w:tabs>
          <w:tab w:val="left" w:pos="1260"/>
        </w:tabs>
      </w:pPr>
    </w:p>
    <w:p w14:paraId="706EEE96" w14:textId="549A6E7F" w:rsidR="00164A8F" w:rsidRDefault="00164A8F" w:rsidP="00164A8F">
      <w:pPr>
        <w:pStyle w:val="BodyTextIndent"/>
        <w:tabs>
          <w:tab w:val="clear" w:pos="1260"/>
          <w:tab w:val="left" w:pos="900"/>
          <w:tab w:val="left" w:pos="1980"/>
        </w:tabs>
        <w:ind w:left="0"/>
      </w:pPr>
      <w:r>
        <w:t xml:space="preserve">A MOTION WAS MADE by Director Esau and second by Director </w:t>
      </w:r>
      <w:r w:rsidR="00E403AF">
        <w:t>Klostermann</w:t>
      </w:r>
      <w:r>
        <w:t xml:space="preserve"> to approve the </w:t>
      </w:r>
      <w:r w:rsidR="00E403AF">
        <w:t>purchase of a new 2021 Eager Beaver 55GSL Lowboy trailer from H &amp; V Equipment Services in the amount of $89,257</w:t>
      </w:r>
      <w:r w:rsidR="00984B54">
        <w:t xml:space="preserve"> as presented.</w:t>
      </w:r>
    </w:p>
    <w:p w14:paraId="438DEDC8" w14:textId="77777777" w:rsidR="00984B54" w:rsidRDefault="00984B54" w:rsidP="00164A8F">
      <w:pPr>
        <w:pStyle w:val="BodyTextIndent"/>
        <w:tabs>
          <w:tab w:val="clear" w:pos="1260"/>
          <w:tab w:val="left" w:pos="900"/>
          <w:tab w:val="left" w:pos="1980"/>
        </w:tabs>
        <w:ind w:left="0"/>
      </w:pPr>
    </w:p>
    <w:p w14:paraId="6AC3E288" w14:textId="77777777" w:rsidR="00164A8F" w:rsidRDefault="00164A8F" w:rsidP="00164A8F">
      <w:pPr>
        <w:pStyle w:val="BodyTextIndent"/>
        <w:tabs>
          <w:tab w:val="clear" w:pos="1260"/>
          <w:tab w:val="left" w:pos="900"/>
          <w:tab w:val="left" w:pos="1980"/>
        </w:tabs>
        <w:ind w:left="5040"/>
      </w:pPr>
      <w:r>
        <w:t>Motion carried unanimous.</w:t>
      </w:r>
    </w:p>
    <w:p w14:paraId="77D666ED" w14:textId="77777777" w:rsidR="00164A8F" w:rsidRPr="0079015D" w:rsidRDefault="00164A8F" w:rsidP="00164A8F">
      <w:pPr>
        <w:tabs>
          <w:tab w:val="left" w:pos="1260"/>
        </w:tabs>
      </w:pPr>
    </w:p>
    <w:p w14:paraId="5AD27EDD" w14:textId="5D459410" w:rsidR="00164A8F" w:rsidRDefault="00164A8F" w:rsidP="00164A8F">
      <w:pPr>
        <w:pStyle w:val="Body"/>
        <w:rPr>
          <w:bCs/>
        </w:rPr>
      </w:pPr>
      <w:r w:rsidRPr="005433DD">
        <w:rPr>
          <w:b/>
        </w:rPr>
        <w:t>Item #</w:t>
      </w:r>
      <w:r>
        <w:rPr>
          <w:b/>
          <w:bCs/>
          <w:color w:val="000000" w:themeColor="text1"/>
          <w:bdr w:val="none" w:sz="0" w:space="0" w:color="auto" w:frame="1"/>
        </w:rPr>
        <w:t xml:space="preserve">7.5: </w:t>
      </w:r>
      <w:r>
        <w:rPr>
          <w:rFonts w:cs="Times New Roman"/>
          <w:b/>
          <w:bCs/>
          <w:color w:val="000000" w:themeColor="text1"/>
        </w:rPr>
        <w:t xml:space="preserve">Discussion and Action: </w:t>
      </w:r>
      <w:r>
        <w:rPr>
          <w:rFonts w:cs="Times New Roman"/>
          <w:color w:val="000000" w:themeColor="text1"/>
        </w:rPr>
        <w:t>Letter of support for SB 594.</w:t>
      </w:r>
    </w:p>
    <w:p w14:paraId="5859DC8B" w14:textId="77777777" w:rsidR="00164A8F" w:rsidRDefault="00164A8F" w:rsidP="00164A8F">
      <w:pPr>
        <w:tabs>
          <w:tab w:val="left" w:pos="1260"/>
        </w:tabs>
      </w:pPr>
    </w:p>
    <w:p w14:paraId="5334639B" w14:textId="1BC0128F" w:rsidR="00164A8F" w:rsidRDefault="00E403AF" w:rsidP="00E403AF">
      <w:pPr>
        <w:pStyle w:val="BodyTextIndent"/>
        <w:tabs>
          <w:tab w:val="clear" w:pos="1260"/>
          <w:tab w:val="left" w:pos="900"/>
          <w:tab w:val="left" w:pos="1980"/>
        </w:tabs>
        <w:ind w:left="0"/>
      </w:pPr>
      <w:r>
        <w:t>No action taken.</w:t>
      </w:r>
    </w:p>
    <w:p w14:paraId="1BDE248D" w14:textId="77777777" w:rsidR="00164A8F" w:rsidRPr="0079015D" w:rsidRDefault="00164A8F" w:rsidP="00164A8F">
      <w:pPr>
        <w:tabs>
          <w:tab w:val="left" w:pos="1260"/>
        </w:tabs>
      </w:pPr>
    </w:p>
    <w:p w14:paraId="1BC89A19" w14:textId="5212FF93" w:rsidR="000E577F" w:rsidRDefault="000E577F" w:rsidP="009764D2">
      <w:pPr>
        <w:pStyle w:val="BodyA"/>
        <w:ind w:left="360" w:hanging="360"/>
        <w:jc w:val="both"/>
      </w:pPr>
      <w:r>
        <w:rPr>
          <w:b/>
          <w:bCs/>
        </w:rPr>
        <w:t>Item #</w:t>
      </w:r>
      <w:r w:rsidR="004561FC">
        <w:rPr>
          <w:b/>
          <w:bCs/>
        </w:rPr>
        <w:t>8</w:t>
      </w:r>
      <w:r w:rsidR="009764D2">
        <w:rPr>
          <w:b/>
          <w:bCs/>
        </w:rPr>
        <w:t>.</w:t>
      </w:r>
      <w:r w:rsidR="009764D2">
        <w:t xml:space="preserve"> Report of Manager &amp; Professionals with discussion and possible action on </w:t>
      </w:r>
    </w:p>
    <w:p w14:paraId="6842BC6C" w14:textId="77777777" w:rsidR="000E577F" w:rsidRDefault="009764D2" w:rsidP="000E577F">
      <w:pPr>
        <w:pStyle w:val="BodyA"/>
        <w:ind w:left="360" w:hanging="360"/>
        <w:jc w:val="both"/>
      </w:pPr>
      <w:r>
        <w:t>District’s</w:t>
      </w:r>
      <w:r w:rsidR="000E577F">
        <w:t xml:space="preserve"> </w:t>
      </w:r>
      <w:r>
        <w:t xml:space="preserve">property, finances, personnel, future events, legal matters and agenda items, </w:t>
      </w:r>
    </w:p>
    <w:p w14:paraId="75E5C9C9" w14:textId="2E5F1B5F" w:rsidR="009764D2" w:rsidRPr="000E577F" w:rsidRDefault="000E577F" w:rsidP="000E577F">
      <w:pPr>
        <w:pStyle w:val="BodyA"/>
        <w:ind w:left="360" w:hanging="360"/>
        <w:jc w:val="both"/>
      </w:pPr>
      <w:r>
        <w:rPr>
          <w:u w:val="single"/>
        </w:rPr>
        <w:t>I</w:t>
      </w:r>
      <w:r w:rsidR="009764D2">
        <w:rPr>
          <w:u w:val="single"/>
        </w:rPr>
        <w:t>ncluding</w:t>
      </w:r>
      <w:r>
        <w:rPr>
          <w:u w:val="single"/>
        </w:rPr>
        <w:t xml:space="preserve"> </w:t>
      </w:r>
      <w:r w:rsidR="009764D2">
        <w:rPr>
          <w:u w:val="single"/>
        </w:rPr>
        <w:t>but not limited to,</w:t>
      </w:r>
      <w:r w:rsidR="009764D2">
        <w:t xml:space="preserve"> </w:t>
      </w:r>
      <w:r w:rsidR="009764D2">
        <w:rPr>
          <w:u w:val="single"/>
        </w:rPr>
        <w:t>the below specified items, if any.</w:t>
      </w:r>
    </w:p>
    <w:p w14:paraId="1F0E772F" w14:textId="08FEF79B" w:rsidR="000B514E" w:rsidRDefault="000B514E" w:rsidP="00AA6F5C">
      <w:pPr>
        <w:tabs>
          <w:tab w:val="left" w:pos="1260"/>
        </w:tabs>
        <w:ind w:left="900" w:right="-360" w:hanging="900"/>
      </w:pPr>
    </w:p>
    <w:p w14:paraId="4695C7A9" w14:textId="5F155082" w:rsidR="00FC44F2" w:rsidRPr="00FC44F2" w:rsidRDefault="009764D2" w:rsidP="00FC44F2">
      <w:pPr>
        <w:tabs>
          <w:tab w:val="left" w:pos="1260"/>
        </w:tabs>
        <w:ind w:right="-360"/>
      </w:pPr>
      <w:bookmarkStart w:id="4" w:name="_Hlk71701283"/>
      <w:r w:rsidRPr="00FC44F2">
        <w:rPr>
          <w:b/>
          <w:bCs/>
        </w:rPr>
        <w:t>Item</w:t>
      </w:r>
      <w:r w:rsidR="00FC44F2">
        <w:rPr>
          <w:b/>
          <w:bCs/>
        </w:rPr>
        <w:t xml:space="preserve"> </w:t>
      </w:r>
      <w:r w:rsidRPr="00FC44F2">
        <w:rPr>
          <w:b/>
          <w:bCs/>
        </w:rPr>
        <w:t>#</w:t>
      </w:r>
      <w:r w:rsidR="004561FC">
        <w:rPr>
          <w:b/>
          <w:bCs/>
        </w:rPr>
        <w:t>8</w:t>
      </w:r>
      <w:r>
        <w:rPr>
          <w:b/>
          <w:bCs/>
        </w:rPr>
        <w:t>.1</w:t>
      </w:r>
      <w:r w:rsidR="00FC44F2">
        <w:rPr>
          <w:b/>
          <w:bCs/>
        </w:rPr>
        <w:t>:</w:t>
      </w:r>
      <w:r>
        <w:rPr>
          <w:b/>
          <w:bCs/>
        </w:rPr>
        <w:t xml:space="preserve"> </w:t>
      </w:r>
      <w:r w:rsidR="00FC44F2" w:rsidRPr="00FC44F2">
        <w:t>Water Update</w:t>
      </w:r>
    </w:p>
    <w:bookmarkEnd w:id="4"/>
    <w:p w14:paraId="1D0671E0" w14:textId="77777777" w:rsidR="00FC44F2" w:rsidRPr="00FC44F2" w:rsidRDefault="00FC44F2" w:rsidP="00FC44F2">
      <w:pPr>
        <w:tabs>
          <w:tab w:val="left" w:pos="1260"/>
        </w:tabs>
        <w:ind w:right="-360"/>
      </w:pPr>
    </w:p>
    <w:p w14:paraId="5C4F64E2" w14:textId="161CC932" w:rsidR="00FC44F2" w:rsidRPr="00730342" w:rsidRDefault="00FC44F2" w:rsidP="00FC44F2">
      <w:pPr>
        <w:tabs>
          <w:tab w:val="left" w:pos="1260"/>
        </w:tabs>
        <w:ind w:right="-360"/>
      </w:pPr>
      <w:r w:rsidRPr="00730342">
        <w:t xml:space="preserve">General Manager Allen informed the Board the District has pumped </w:t>
      </w:r>
      <w:r w:rsidR="00D753D1">
        <w:t>44</w:t>
      </w:r>
      <w:r w:rsidR="001F2083">
        <w:t>,</w:t>
      </w:r>
      <w:r w:rsidR="00D753D1">
        <w:t>770</w:t>
      </w:r>
      <w:r w:rsidRPr="00730342">
        <w:t xml:space="preserve"> ac/ft year-to-date and sold </w:t>
      </w:r>
      <w:r w:rsidR="00D753D1">
        <w:t>44</w:t>
      </w:r>
      <w:r w:rsidR="001F2083">
        <w:t>,</w:t>
      </w:r>
      <w:r w:rsidR="00D753D1">
        <w:t>748</w:t>
      </w:r>
      <w:r w:rsidRPr="00730342">
        <w:t xml:space="preserve"> ac/ft year-to-date.  The useable balance is </w:t>
      </w:r>
      <w:bookmarkStart w:id="5" w:name="_Hlk71700774"/>
      <w:r w:rsidR="001F2083">
        <w:t>1</w:t>
      </w:r>
      <w:r w:rsidR="00D753D1">
        <w:t>21</w:t>
      </w:r>
      <w:r w:rsidR="001F2083">
        <w:t>,</w:t>
      </w:r>
      <w:r w:rsidR="00D753D1">
        <w:t>750</w:t>
      </w:r>
      <w:bookmarkEnd w:id="5"/>
      <w:r w:rsidRPr="00730342">
        <w:t xml:space="preserve"> ac/ft and the storage balance is </w:t>
      </w:r>
      <w:r w:rsidR="00543747">
        <w:t>1</w:t>
      </w:r>
      <w:r w:rsidR="00D753D1">
        <w:t>21</w:t>
      </w:r>
      <w:r w:rsidR="00543747">
        <w:t>,</w:t>
      </w:r>
      <w:r w:rsidR="00D753D1">
        <w:t>750</w:t>
      </w:r>
      <w:r w:rsidRPr="00730342">
        <w:t xml:space="preserve"> ac/ft</w:t>
      </w:r>
      <w:r w:rsidR="000F5BB3">
        <w:t>.</w:t>
      </w:r>
      <w:r w:rsidR="001F2083">
        <w:t xml:space="preserve">  The District </w:t>
      </w:r>
      <w:r w:rsidR="00D753D1">
        <w:t>did not receive an allocation for April 2021.  Falcon Reservoir has risen 1 ½ feet with the recent rains and an allocation is expected for the month of May 2021.</w:t>
      </w:r>
    </w:p>
    <w:p w14:paraId="6CDE23B1" w14:textId="756EDAFE" w:rsidR="00FC44F2" w:rsidRDefault="00FC44F2" w:rsidP="00FC44F2">
      <w:pPr>
        <w:tabs>
          <w:tab w:val="left" w:pos="1260"/>
        </w:tabs>
        <w:ind w:right="-360"/>
      </w:pPr>
    </w:p>
    <w:p w14:paraId="38D44ACB" w14:textId="756C9D63" w:rsidR="001F2083" w:rsidRDefault="001F2083" w:rsidP="00FC44F2">
      <w:pPr>
        <w:tabs>
          <w:tab w:val="left" w:pos="1260"/>
        </w:tabs>
        <w:ind w:right="-360"/>
      </w:pPr>
      <w:r w:rsidRPr="001F2083">
        <w:rPr>
          <w:b/>
          <w:bCs/>
        </w:rPr>
        <w:t>Item #8.2:</w:t>
      </w:r>
      <w:r>
        <w:t xml:space="preserve"> </w:t>
      </w:r>
      <w:r w:rsidR="00164A8F" w:rsidRPr="00136997">
        <w:t xml:space="preserve">Legislative Update </w:t>
      </w:r>
      <w:r w:rsidR="00164A8F">
        <w:t>– SB 3 (backup power supply)</w:t>
      </w:r>
      <w:r>
        <w:t>.</w:t>
      </w:r>
    </w:p>
    <w:p w14:paraId="09BD074D" w14:textId="33CDB99D" w:rsidR="001F2083" w:rsidRDefault="001F2083" w:rsidP="00FC44F2">
      <w:pPr>
        <w:tabs>
          <w:tab w:val="left" w:pos="1260"/>
        </w:tabs>
        <w:ind w:right="-360"/>
      </w:pPr>
    </w:p>
    <w:p w14:paraId="76568F0D" w14:textId="79DD3E9B" w:rsidR="001F2083" w:rsidRDefault="001F2083" w:rsidP="00FC44F2">
      <w:pPr>
        <w:tabs>
          <w:tab w:val="left" w:pos="1260"/>
        </w:tabs>
        <w:ind w:right="-360"/>
      </w:pPr>
      <w:r w:rsidRPr="00730342">
        <w:t xml:space="preserve">General Manager Allen </w:t>
      </w:r>
      <w:r w:rsidR="00543747">
        <w:t>informed th</w:t>
      </w:r>
      <w:r>
        <w:t xml:space="preserve">e Board </w:t>
      </w:r>
      <w:r w:rsidR="00543747">
        <w:t xml:space="preserve">the District </w:t>
      </w:r>
      <w:r w:rsidR="00D753D1">
        <w:t>will be required to have a backup power supply if SB 3 passes.  The current purchase of the Cummins generator will make the District compliant.</w:t>
      </w:r>
    </w:p>
    <w:p w14:paraId="2B8EF5C6" w14:textId="77777777" w:rsidR="001F2083" w:rsidRPr="00730342" w:rsidRDefault="001F2083" w:rsidP="00FC44F2">
      <w:pPr>
        <w:tabs>
          <w:tab w:val="left" w:pos="1260"/>
        </w:tabs>
        <w:ind w:right="-360"/>
      </w:pPr>
    </w:p>
    <w:p w14:paraId="1B689BFA" w14:textId="16065577" w:rsidR="00A7256B" w:rsidRDefault="009438C4" w:rsidP="000E577F">
      <w:pPr>
        <w:pStyle w:val="NoSpacing"/>
      </w:pPr>
      <w:r w:rsidRPr="00730342">
        <w:rPr>
          <w:b/>
          <w:color w:val="000000"/>
          <w:u w:color="000000"/>
        </w:rPr>
        <w:t>Item #</w:t>
      </w:r>
      <w:r w:rsidR="004561FC">
        <w:rPr>
          <w:b/>
          <w:color w:val="000000"/>
          <w:u w:color="000000"/>
        </w:rPr>
        <w:t>9</w:t>
      </w:r>
      <w:r w:rsidRPr="00730342">
        <w:rPr>
          <w:b/>
          <w:color w:val="000000"/>
          <w:u w:color="000000"/>
        </w:rPr>
        <w:t>:</w:t>
      </w:r>
      <w:r w:rsidRPr="00730342">
        <w:rPr>
          <w:b/>
        </w:rPr>
        <w:t xml:space="preserve"> </w:t>
      </w:r>
      <w:r w:rsidRPr="00730342">
        <w:t>Report on Delta Lake Resort and Delta Lake Tenants Association, Inc.</w:t>
      </w:r>
    </w:p>
    <w:p w14:paraId="466316C6" w14:textId="5C077723" w:rsidR="000E577F" w:rsidRDefault="000E577F" w:rsidP="000E577F">
      <w:pPr>
        <w:pStyle w:val="NoSpacing"/>
      </w:pPr>
    </w:p>
    <w:p w14:paraId="1C3BE636" w14:textId="7F006082" w:rsidR="000E577F" w:rsidRPr="000E577F" w:rsidRDefault="00164A8F" w:rsidP="00164A8F">
      <w:pPr>
        <w:tabs>
          <w:tab w:val="left" w:pos="1260"/>
        </w:tabs>
        <w:ind w:right="-360"/>
        <w:rPr>
          <w:color w:val="000000"/>
          <w:u w:color="000000"/>
        </w:rPr>
      </w:pPr>
      <w:r>
        <w:t>No report.</w:t>
      </w:r>
    </w:p>
    <w:p w14:paraId="48CD1134" w14:textId="77777777" w:rsidR="009438C4" w:rsidRPr="00730342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7E19CB48" w14:textId="7B336CE4" w:rsidR="009438C4" w:rsidRPr="00730342" w:rsidRDefault="009438C4" w:rsidP="00164A8F">
      <w:pPr>
        <w:pStyle w:val="BodyA"/>
        <w:ind w:left="990" w:hanging="990"/>
        <w:rPr>
          <w:rFonts w:cs="Times New Roman"/>
        </w:rPr>
      </w:pPr>
      <w:r w:rsidRPr="00730342">
        <w:rPr>
          <w:rFonts w:cs="Times New Roman"/>
          <w:b/>
        </w:rPr>
        <w:t>Item #</w:t>
      </w:r>
      <w:r w:rsidR="004561FC">
        <w:rPr>
          <w:rFonts w:cs="Times New Roman"/>
          <w:b/>
        </w:rPr>
        <w:t>10</w:t>
      </w:r>
      <w:r w:rsidR="00205D49" w:rsidRPr="00730342">
        <w:rPr>
          <w:rFonts w:cs="Times New Roman"/>
          <w:b/>
        </w:rPr>
        <w:t>:</w:t>
      </w:r>
      <w:r w:rsidRPr="00730342">
        <w:rPr>
          <w:rFonts w:cs="Times New Roman"/>
        </w:rPr>
        <w:t xml:space="preserve"> Report of Directors on property, finances, personnel, future events, legal matters and agenda items, </w:t>
      </w:r>
      <w:r w:rsidRPr="00730342">
        <w:rPr>
          <w:rFonts w:cs="Times New Roman"/>
          <w:u w:val="single"/>
        </w:rPr>
        <w:t>including but not limited to particular items specified below, if any.</w:t>
      </w:r>
    </w:p>
    <w:p w14:paraId="3E988FBA" w14:textId="77777777" w:rsidR="009438C4" w:rsidRPr="00730342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7DCEB519" w14:textId="6EEE3777" w:rsidR="009438C4" w:rsidRPr="00730342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  <w:r w:rsidRPr="00730342">
        <w:rPr>
          <w:rFonts w:cs="Times New Roman"/>
        </w:rPr>
        <w:t>No report.</w:t>
      </w:r>
    </w:p>
    <w:p w14:paraId="7E067AD0" w14:textId="77777777" w:rsidR="009438C4" w:rsidRPr="00730342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59A26BC8" w14:textId="3E8F539B" w:rsidR="00975A22" w:rsidRPr="00730342" w:rsidRDefault="00975A22" w:rsidP="00975A22">
      <w:pPr>
        <w:pStyle w:val="BodyTextIndent"/>
        <w:tabs>
          <w:tab w:val="clear" w:pos="1260"/>
          <w:tab w:val="left" w:pos="900"/>
          <w:tab w:val="left" w:pos="1980"/>
        </w:tabs>
        <w:ind w:left="990" w:right="-450" w:hanging="990"/>
      </w:pPr>
      <w:r w:rsidRPr="00730342">
        <w:rPr>
          <w:b/>
          <w:bCs/>
        </w:rPr>
        <w:t>Item #</w:t>
      </w:r>
      <w:r w:rsidR="000E577F">
        <w:rPr>
          <w:b/>
          <w:bCs/>
        </w:rPr>
        <w:t>1</w:t>
      </w:r>
      <w:r w:rsidR="004561FC">
        <w:rPr>
          <w:b/>
          <w:bCs/>
        </w:rPr>
        <w:t>1</w:t>
      </w:r>
      <w:r w:rsidRPr="00730342">
        <w:rPr>
          <w:b/>
        </w:rPr>
        <w:t>:</w:t>
      </w:r>
      <w:r w:rsidRPr="00730342">
        <w:t xml:space="preserve"> Approval of Vouchers.</w:t>
      </w:r>
    </w:p>
    <w:p w14:paraId="470DB8FD" w14:textId="77777777" w:rsidR="00975A22" w:rsidRPr="00730342" w:rsidRDefault="00975A22" w:rsidP="00975A22">
      <w:pPr>
        <w:pStyle w:val="BodyTextIndent"/>
        <w:tabs>
          <w:tab w:val="left" w:pos="1980"/>
        </w:tabs>
        <w:ind w:left="0"/>
      </w:pPr>
    </w:p>
    <w:p w14:paraId="747E99E0" w14:textId="66110102" w:rsidR="00975A22" w:rsidRPr="00730342" w:rsidRDefault="00975A22" w:rsidP="00975A22">
      <w:pPr>
        <w:tabs>
          <w:tab w:val="left" w:pos="1260"/>
        </w:tabs>
      </w:pPr>
      <w:bookmarkStart w:id="6" w:name="_Hlk62506458"/>
      <w:bookmarkStart w:id="7" w:name="_Hlk49720000"/>
      <w:r w:rsidRPr="00730342">
        <w:t xml:space="preserve">A MOTION WAS MADE by Director </w:t>
      </w:r>
      <w:r w:rsidR="00164A8F">
        <w:t>Esau</w:t>
      </w:r>
      <w:r w:rsidR="005532EE">
        <w:t xml:space="preserve"> </w:t>
      </w:r>
      <w:r w:rsidR="00BD7B81" w:rsidRPr="00730342">
        <w:t>and se</w:t>
      </w:r>
      <w:r w:rsidRPr="00730342">
        <w:t xml:space="preserve">cond by Director </w:t>
      </w:r>
      <w:r w:rsidR="00164A8F">
        <w:t>Pennington</w:t>
      </w:r>
      <w:r w:rsidR="00BD7B81" w:rsidRPr="00730342">
        <w:t xml:space="preserve"> </w:t>
      </w:r>
      <w:r w:rsidR="000D31E7" w:rsidRPr="00730342">
        <w:t xml:space="preserve">to </w:t>
      </w:r>
      <w:r w:rsidRPr="00730342">
        <w:t>approve the vouchers for the month of mid-</w:t>
      </w:r>
      <w:r w:rsidR="00164A8F">
        <w:t>April</w:t>
      </w:r>
      <w:r w:rsidR="00A7256B" w:rsidRPr="00730342">
        <w:t xml:space="preserve"> </w:t>
      </w:r>
      <w:r w:rsidR="00940F20" w:rsidRPr="00730342">
        <w:t>2</w:t>
      </w:r>
      <w:r w:rsidR="00766D51" w:rsidRPr="00730342">
        <w:t>0</w:t>
      </w:r>
      <w:r w:rsidR="00A7256B" w:rsidRPr="00730342">
        <w:t>2</w:t>
      </w:r>
      <w:r w:rsidR="005532EE">
        <w:t>1</w:t>
      </w:r>
      <w:r w:rsidR="005E367F" w:rsidRPr="00730342">
        <w:t xml:space="preserve"> </w:t>
      </w:r>
      <w:r w:rsidR="00766D51" w:rsidRPr="00730342">
        <w:t>to Mid-</w:t>
      </w:r>
      <w:r w:rsidR="00164A8F">
        <w:t>May</w:t>
      </w:r>
      <w:r w:rsidR="00A7256B" w:rsidRPr="00730342">
        <w:t xml:space="preserve"> </w:t>
      </w:r>
      <w:r w:rsidR="00FF3DF6" w:rsidRPr="00730342">
        <w:t>20</w:t>
      </w:r>
      <w:r w:rsidR="00991DD8" w:rsidRPr="00730342">
        <w:t>2</w:t>
      </w:r>
      <w:r w:rsidR="00594BC1">
        <w:t>1</w:t>
      </w:r>
      <w:r w:rsidRPr="00730342">
        <w:t>.</w:t>
      </w:r>
    </w:p>
    <w:p w14:paraId="37E209A8" w14:textId="77777777" w:rsidR="00975A22" w:rsidRPr="00730342" w:rsidRDefault="00975A22" w:rsidP="00975A22">
      <w:pPr>
        <w:tabs>
          <w:tab w:val="left" w:pos="1260"/>
        </w:tabs>
      </w:pPr>
      <w:bookmarkStart w:id="8" w:name="_Hlk62506501"/>
    </w:p>
    <w:bookmarkEnd w:id="6"/>
    <w:p w14:paraId="75993F6E" w14:textId="77777777" w:rsidR="00975A22" w:rsidRPr="00730342" w:rsidRDefault="00975A22" w:rsidP="00975A22">
      <w:pPr>
        <w:tabs>
          <w:tab w:val="left" w:pos="1260"/>
        </w:tabs>
        <w:ind w:left="5040"/>
      </w:pPr>
      <w:r w:rsidRPr="00730342">
        <w:t>Motion carried unanimous.</w:t>
      </w:r>
    </w:p>
    <w:bookmarkEnd w:id="7"/>
    <w:p w14:paraId="13235128" w14:textId="27B5E6A9" w:rsidR="00D02A72" w:rsidRDefault="00D02A72" w:rsidP="00D02A72">
      <w:pPr>
        <w:tabs>
          <w:tab w:val="left" w:pos="1260"/>
        </w:tabs>
      </w:pPr>
    </w:p>
    <w:bookmarkEnd w:id="8"/>
    <w:p w14:paraId="4CED181D" w14:textId="65A4D8AC" w:rsidR="00EA36C1" w:rsidRPr="00496C86" w:rsidRDefault="00D02A72" w:rsidP="00EA36C1">
      <w:pPr>
        <w:tabs>
          <w:tab w:val="left" w:pos="1260"/>
        </w:tabs>
      </w:pPr>
      <w:r w:rsidRPr="00730342">
        <w:rPr>
          <w:b/>
          <w:bCs/>
        </w:rPr>
        <w:t>T</w:t>
      </w:r>
      <w:r w:rsidR="00635C3A" w:rsidRPr="00730342">
        <w:rPr>
          <w:b/>
          <w:bCs/>
        </w:rPr>
        <w:t>HERE BEING NO FURTHER BUSINESS,</w:t>
      </w:r>
      <w:r w:rsidR="00C140F3" w:rsidRPr="00730342">
        <w:t xml:space="preserve"> </w:t>
      </w:r>
      <w:r w:rsidR="00205D49" w:rsidRPr="00730342">
        <w:t xml:space="preserve">Board President, Chuck McDonald declared the meeting adjourned at </w:t>
      </w:r>
      <w:r w:rsidR="007A6BED">
        <w:t>9</w:t>
      </w:r>
      <w:r w:rsidR="00544E03" w:rsidRPr="005945DF">
        <w:t>:</w:t>
      </w:r>
      <w:r w:rsidR="00164A8F">
        <w:t>56</w:t>
      </w:r>
      <w:r w:rsidR="00CA3D61" w:rsidRPr="005945DF">
        <w:t xml:space="preserve"> </w:t>
      </w:r>
      <w:r w:rsidR="004561FC" w:rsidRPr="005945DF">
        <w:t>a</w:t>
      </w:r>
      <w:r w:rsidR="00681151" w:rsidRPr="00730342">
        <w:t>.m</w:t>
      </w:r>
      <w:r w:rsidR="00681151" w:rsidRPr="00496C86">
        <w:t>.</w:t>
      </w:r>
    </w:p>
    <w:p w14:paraId="3EC2ED4C" w14:textId="77777777" w:rsidR="00EA36C1" w:rsidRDefault="00EA36C1" w:rsidP="00644664">
      <w:pPr>
        <w:tabs>
          <w:tab w:val="left" w:pos="1260"/>
        </w:tabs>
      </w:pPr>
    </w:p>
    <w:p w14:paraId="371BCFEA" w14:textId="4A4D1641" w:rsidR="00FD6614" w:rsidRDefault="00FD6614" w:rsidP="00644664">
      <w:pPr>
        <w:tabs>
          <w:tab w:val="left" w:pos="1260"/>
        </w:tabs>
      </w:pPr>
    </w:p>
    <w:p w14:paraId="0A5B8D10" w14:textId="77777777" w:rsidR="00296D0B" w:rsidRPr="00496C86" w:rsidRDefault="00296D0B" w:rsidP="00644664">
      <w:pPr>
        <w:tabs>
          <w:tab w:val="left" w:pos="1260"/>
        </w:tabs>
      </w:pPr>
    </w:p>
    <w:p w14:paraId="04D70763" w14:textId="77777777" w:rsidR="00635C3A" w:rsidRPr="00496C86" w:rsidRDefault="00635C3A">
      <w:pPr>
        <w:tabs>
          <w:tab w:val="left" w:pos="1260"/>
        </w:tabs>
        <w:ind w:left="5040"/>
      </w:pPr>
      <w:r w:rsidRPr="00496C86">
        <w:t>___________________________</w:t>
      </w:r>
    </w:p>
    <w:p w14:paraId="48431677" w14:textId="77777777" w:rsidR="00635C3A" w:rsidRPr="00496C86" w:rsidRDefault="00635C3A">
      <w:pPr>
        <w:tabs>
          <w:tab w:val="left" w:pos="1260"/>
        </w:tabs>
        <w:ind w:left="5040"/>
      </w:pPr>
      <w:r w:rsidRPr="00496C86">
        <w:t>President, Board of Directors</w:t>
      </w:r>
    </w:p>
    <w:p w14:paraId="50C1A13B" w14:textId="77777777" w:rsidR="004F4FCB" w:rsidRPr="00496C86" w:rsidRDefault="004F4FCB" w:rsidP="002B537F">
      <w:pPr>
        <w:tabs>
          <w:tab w:val="left" w:pos="1260"/>
        </w:tabs>
      </w:pPr>
    </w:p>
    <w:p w14:paraId="2F5331A5" w14:textId="77777777" w:rsidR="00635C3A" w:rsidRPr="00496C86" w:rsidRDefault="00635C3A">
      <w:pPr>
        <w:tabs>
          <w:tab w:val="left" w:pos="1260"/>
        </w:tabs>
      </w:pPr>
      <w:r w:rsidRPr="00496C86">
        <w:t>____________________________</w:t>
      </w:r>
    </w:p>
    <w:p w14:paraId="25A45F49" w14:textId="3E460422" w:rsidR="00635C3A" w:rsidRPr="00496C86" w:rsidRDefault="00635C3A">
      <w:r w:rsidRPr="00496C86">
        <w:t>Secretary, Board of Directors</w:t>
      </w:r>
    </w:p>
    <w:sectPr w:rsidR="00635C3A" w:rsidRPr="00496C86" w:rsidSect="000C3669">
      <w:pgSz w:w="12240" w:h="20160" w:code="5"/>
      <w:pgMar w:top="1440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7E0B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1260"/>
      </w:pPr>
      <w:rPr>
        <w:rFonts w:ascii="Times New Roman" w:eastAsia="ヒラギノ角ゴ Pro W3" w:hAnsi="Times New Roman" w:hint="default"/>
        <w:b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7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8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5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7040"/>
      </w:pPr>
      <w:rPr>
        <w:rFonts w:hint="default"/>
        <w:color w:val="000000"/>
        <w:position w:val="0"/>
      </w:rPr>
    </w:lvl>
  </w:abstractNum>
  <w:abstractNum w:abstractNumId="2" w15:restartNumberingAfterBreak="0">
    <w:nsid w:val="01F37E89"/>
    <w:multiLevelType w:val="hybridMultilevel"/>
    <w:tmpl w:val="5BA2BAF8"/>
    <w:lvl w:ilvl="0" w:tplc="92483FE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C9709F"/>
    <w:multiLevelType w:val="hybridMultilevel"/>
    <w:tmpl w:val="551441A0"/>
    <w:lvl w:ilvl="0" w:tplc="D06C6F1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65C00EF"/>
    <w:multiLevelType w:val="hybridMultilevel"/>
    <w:tmpl w:val="C5AE42B8"/>
    <w:lvl w:ilvl="0" w:tplc="B7E4158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 w15:restartNumberingAfterBreak="0">
    <w:nsid w:val="184E1983"/>
    <w:multiLevelType w:val="hybridMultilevel"/>
    <w:tmpl w:val="223842F0"/>
    <w:lvl w:ilvl="0" w:tplc="75B889F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C215A15"/>
    <w:multiLevelType w:val="hybridMultilevel"/>
    <w:tmpl w:val="FB7E9AD8"/>
    <w:lvl w:ilvl="0" w:tplc="84426D8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07E0F"/>
    <w:multiLevelType w:val="hybridMultilevel"/>
    <w:tmpl w:val="EFF89FCC"/>
    <w:lvl w:ilvl="0" w:tplc="BE125AAA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1E8E5AD1"/>
    <w:multiLevelType w:val="hybridMultilevel"/>
    <w:tmpl w:val="07B88A48"/>
    <w:lvl w:ilvl="0" w:tplc="4970A45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0502F58"/>
    <w:multiLevelType w:val="hybridMultilevel"/>
    <w:tmpl w:val="70586DF4"/>
    <w:lvl w:ilvl="0" w:tplc="1884F3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32DA0FFF"/>
    <w:multiLevelType w:val="hybridMultilevel"/>
    <w:tmpl w:val="12605BBE"/>
    <w:lvl w:ilvl="0" w:tplc="E1BA171C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3ADC4884"/>
    <w:multiLevelType w:val="hybridMultilevel"/>
    <w:tmpl w:val="A42EE0B6"/>
    <w:lvl w:ilvl="0" w:tplc="DD48930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2771A0F"/>
    <w:multiLevelType w:val="hybridMultilevel"/>
    <w:tmpl w:val="8E68A604"/>
    <w:lvl w:ilvl="0" w:tplc="85AC939E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3EB4BEF"/>
    <w:multiLevelType w:val="hybridMultilevel"/>
    <w:tmpl w:val="25F0A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F3BF1"/>
    <w:multiLevelType w:val="hybridMultilevel"/>
    <w:tmpl w:val="CE9269F4"/>
    <w:lvl w:ilvl="0" w:tplc="98B4D1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51CA0840"/>
    <w:multiLevelType w:val="hybridMultilevel"/>
    <w:tmpl w:val="27681628"/>
    <w:lvl w:ilvl="0" w:tplc="5136E112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61607184"/>
    <w:multiLevelType w:val="hybridMultilevel"/>
    <w:tmpl w:val="B922F80E"/>
    <w:lvl w:ilvl="0" w:tplc="5EF2E424">
      <w:start w:val="1"/>
      <w:numFmt w:val="upperLetter"/>
      <w:lvlText w:val="%1."/>
      <w:lvlJc w:val="left"/>
      <w:pPr>
        <w:ind w:left="198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7" w15:restartNumberingAfterBreak="0">
    <w:nsid w:val="62191653"/>
    <w:multiLevelType w:val="hybridMultilevel"/>
    <w:tmpl w:val="9D30D9C6"/>
    <w:lvl w:ilvl="0" w:tplc="DC822BE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658B46E9"/>
    <w:multiLevelType w:val="hybridMultilevel"/>
    <w:tmpl w:val="F1EA50F0"/>
    <w:lvl w:ilvl="0" w:tplc="67F6A0FE">
      <w:start w:val="4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9" w15:restartNumberingAfterBreak="0">
    <w:nsid w:val="66687B83"/>
    <w:multiLevelType w:val="hybridMultilevel"/>
    <w:tmpl w:val="2ECC8F22"/>
    <w:lvl w:ilvl="0" w:tplc="0EC054CA">
      <w:start w:val="3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23B240E"/>
    <w:multiLevelType w:val="hybridMultilevel"/>
    <w:tmpl w:val="F5A20D90"/>
    <w:lvl w:ilvl="0" w:tplc="7474FB94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796033C3"/>
    <w:multiLevelType w:val="hybridMultilevel"/>
    <w:tmpl w:val="B3E60A48"/>
    <w:lvl w:ilvl="0" w:tplc="73A4E89E">
      <w:start w:val="1"/>
      <w:numFmt w:val="upperLetter"/>
      <w:lvlText w:val="%1."/>
      <w:lvlJc w:val="left"/>
      <w:pPr>
        <w:ind w:left="202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20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4"/>
  </w:num>
  <w:num w:numId="15">
    <w:abstractNumId w:val="18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53"/>
    <w:rsid w:val="00000040"/>
    <w:rsid w:val="000021D0"/>
    <w:rsid w:val="00014636"/>
    <w:rsid w:val="00027D79"/>
    <w:rsid w:val="00032DED"/>
    <w:rsid w:val="00037C5E"/>
    <w:rsid w:val="000427CF"/>
    <w:rsid w:val="000500D6"/>
    <w:rsid w:val="00051769"/>
    <w:rsid w:val="00051CF1"/>
    <w:rsid w:val="00052329"/>
    <w:rsid w:val="00053461"/>
    <w:rsid w:val="00053970"/>
    <w:rsid w:val="00060936"/>
    <w:rsid w:val="00061F8B"/>
    <w:rsid w:val="00062437"/>
    <w:rsid w:val="00063E1F"/>
    <w:rsid w:val="00064116"/>
    <w:rsid w:val="000665FD"/>
    <w:rsid w:val="000715C2"/>
    <w:rsid w:val="00073ED5"/>
    <w:rsid w:val="00075FE4"/>
    <w:rsid w:val="00080D84"/>
    <w:rsid w:val="000822D1"/>
    <w:rsid w:val="000840E3"/>
    <w:rsid w:val="00084520"/>
    <w:rsid w:val="000852B1"/>
    <w:rsid w:val="0009172C"/>
    <w:rsid w:val="000941EB"/>
    <w:rsid w:val="00096E23"/>
    <w:rsid w:val="000A3D56"/>
    <w:rsid w:val="000A59EA"/>
    <w:rsid w:val="000A5D60"/>
    <w:rsid w:val="000B514E"/>
    <w:rsid w:val="000B6A69"/>
    <w:rsid w:val="000B7460"/>
    <w:rsid w:val="000C3669"/>
    <w:rsid w:val="000C7836"/>
    <w:rsid w:val="000D0C7E"/>
    <w:rsid w:val="000D31E7"/>
    <w:rsid w:val="000D4F73"/>
    <w:rsid w:val="000D7138"/>
    <w:rsid w:val="000E577F"/>
    <w:rsid w:val="000E5D53"/>
    <w:rsid w:val="000E6408"/>
    <w:rsid w:val="000F5BB3"/>
    <w:rsid w:val="000F6617"/>
    <w:rsid w:val="00106406"/>
    <w:rsid w:val="00111F46"/>
    <w:rsid w:val="0011314F"/>
    <w:rsid w:val="00113D82"/>
    <w:rsid w:val="00123D75"/>
    <w:rsid w:val="001242B5"/>
    <w:rsid w:val="0013026C"/>
    <w:rsid w:val="00131432"/>
    <w:rsid w:val="00135221"/>
    <w:rsid w:val="001409D5"/>
    <w:rsid w:val="00140C42"/>
    <w:rsid w:val="00141252"/>
    <w:rsid w:val="0014395A"/>
    <w:rsid w:val="00147875"/>
    <w:rsid w:val="0015770E"/>
    <w:rsid w:val="00157F60"/>
    <w:rsid w:val="00160C41"/>
    <w:rsid w:val="00164195"/>
    <w:rsid w:val="00164A8F"/>
    <w:rsid w:val="00166A81"/>
    <w:rsid w:val="00173086"/>
    <w:rsid w:val="001756E9"/>
    <w:rsid w:val="00175C4C"/>
    <w:rsid w:val="00176C83"/>
    <w:rsid w:val="00177326"/>
    <w:rsid w:val="001838DF"/>
    <w:rsid w:val="00194C3F"/>
    <w:rsid w:val="00196B2D"/>
    <w:rsid w:val="00197AF6"/>
    <w:rsid w:val="001A0A07"/>
    <w:rsid w:val="001A5B7B"/>
    <w:rsid w:val="001B0FB3"/>
    <w:rsid w:val="001B4690"/>
    <w:rsid w:val="001C0A7B"/>
    <w:rsid w:val="001C6405"/>
    <w:rsid w:val="001C695E"/>
    <w:rsid w:val="001C6E16"/>
    <w:rsid w:val="001D4CD4"/>
    <w:rsid w:val="001D74EB"/>
    <w:rsid w:val="001E77C2"/>
    <w:rsid w:val="001F0415"/>
    <w:rsid w:val="001F0A5F"/>
    <w:rsid w:val="001F2083"/>
    <w:rsid w:val="001F326A"/>
    <w:rsid w:val="001F3EAC"/>
    <w:rsid w:val="00200FE5"/>
    <w:rsid w:val="002024CC"/>
    <w:rsid w:val="00203D41"/>
    <w:rsid w:val="002054E0"/>
    <w:rsid w:val="00205908"/>
    <w:rsid w:val="00205D49"/>
    <w:rsid w:val="002114A1"/>
    <w:rsid w:val="00213D6A"/>
    <w:rsid w:val="00215B3C"/>
    <w:rsid w:val="0021699D"/>
    <w:rsid w:val="00216E90"/>
    <w:rsid w:val="002259A9"/>
    <w:rsid w:val="00225B9B"/>
    <w:rsid w:val="002270AF"/>
    <w:rsid w:val="002376FA"/>
    <w:rsid w:val="0024188A"/>
    <w:rsid w:val="00245763"/>
    <w:rsid w:val="002525BE"/>
    <w:rsid w:val="00255980"/>
    <w:rsid w:val="00270837"/>
    <w:rsid w:val="0027395B"/>
    <w:rsid w:val="00274FB7"/>
    <w:rsid w:val="00276048"/>
    <w:rsid w:val="00277F64"/>
    <w:rsid w:val="00285DC5"/>
    <w:rsid w:val="00286C91"/>
    <w:rsid w:val="002922D6"/>
    <w:rsid w:val="00293F3C"/>
    <w:rsid w:val="00296D0B"/>
    <w:rsid w:val="002B3B0F"/>
    <w:rsid w:val="002B537F"/>
    <w:rsid w:val="002C2B01"/>
    <w:rsid w:val="002C77DF"/>
    <w:rsid w:val="002D5916"/>
    <w:rsid w:val="002E08B9"/>
    <w:rsid w:val="002E1943"/>
    <w:rsid w:val="002E5D39"/>
    <w:rsid w:val="002F16A9"/>
    <w:rsid w:val="002F3C72"/>
    <w:rsid w:val="00301FFC"/>
    <w:rsid w:val="00311FE8"/>
    <w:rsid w:val="00316C03"/>
    <w:rsid w:val="00317581"/>
    <w:rsid w:val="003204CE"/>
    <w:rsid w:val="00331CA6"/>
    <w:rsid w:val="003338AE"/>
    <w:rsid w:val="003340BF"/>
    <w:rsid w:val="00335C2F"/>
    <w:rsid w:val="00347141"/>
    <w:rsid w:val="00347409"/>
    <w:rsid w:val="00351E6A"/>
    <w:rsid w:val="00361210"/>
    <w:rsid w:val="0036167C"/>
    <w:rsid w:val="00362977"/>
    <w:rsid w:val="0036355B"/>
    <w:rsid w:val="00363B1E"/>
    <w:rsid w:val="00366314"/>
    <w:rsid w:val="00366B6B"/>
    <w:rsid w:val="003713F9"/>
    <w:rsid w:val="003721BD"/>
    <w:rsid w:val="00377B97"/>
    <w:rsid w:val="003804B8"/>
    <w:rsid w:val="003816F4"/>
    <w:rsid w:val="00381FEF"/>
    <w:rsid w:val="00390B38"/>
    <w:rsid w:val="003912F2"/>
    <w:rsid w:val="00391CA9"/>
    <w:rsid w:val="00392E19"/>
    <w:rsid w:val="003943AE"/>
    <w:rsid w:val="003957E3"/>
    <w:rsid w:val="003A40B0"/>
    <w:rsid w:val="003A5A25"/>
    <w:rsid w:val="003B180E"/>
    <w:rsid w:val="003B30D4"/>
    <w:rsid w:val="003C0602"/>
    <w:rsid w:val="003C17BF"/>
    <w:rsid w:val="003C6235"/>
    <w:rsid w:val="003D2758"/>
    <w:rsid w:val="003E1B0A"/>
    <w:rsid w:val="003E1B40"/>
    <w:rsid w:val="003E3230"/>
    <w:rsid w:val="003E5B3B"/>
    <w:rsid w:val="003E5E8A"/>
    <w:rsid w:val="003F06BF"/>
    <w:rsid w:val="003F24A0"/>
    <w:rsid w:val="003F4466"/>
    <w:rsid w:val="003F587B"/>
    <w:rsid w:val="00405352"/>
    <w:rsid w:val="00411A3F"/>
    <w:rsid w:val="00412226"/>
    <w:rsid w:val="00414E99"/>
    <w:rsid w:val="00417092"/>
    <w:rsid w:val="00421448"/>
    <w:rsid w:val="0042347C"/>
    <w:rsid w:val="0043452B"/>
    <w:rsid w:val="004430D9"/>
    <w:rsid w:val="0044462E"/>
    <w:rsid w:val="00446AFE"/>
    <w:rsid w:val="0045207E"/>
    <w:rsid w:val="004561FC"/>
    <w:rsid w:val="00460D2C"/>
    <w:rsid w:val="00462547"/>
    <w:rsid w:val="00466A05"/>
    <w:rsid w:val="004678E6"/>
    <w:rsid w:val="004679D1"/>
    <w:rsid w:val="00474A1B"/>
    <w:rsid w:val="00474EB5"/>
    <w:rsid w:val="00475545"/>
    <w:rsid w:val="004757CE"/>
    <w:rsid w:val="004829AE"/>
    <w:rsid w:val="00482A73"/>
    <w:rsid w:val="00493B43"/>
    <w:rsid w:val="00496C86"/>
    <w:rsid w:val="004A0C1E"/>
    <w:rsid w:val="004A123D"/>
    <w:rsid w:val="004A28F5"/>
    <w:rsid w:val="004A39AB"/>
    <w:rsid w:val="004B1C19"/>
    <w:rsid w:val="004B1FFC"/>
    <w:rsid w:val="004B34E8"/>
    <w:rsid w:val="004B677C"/>
    <w:rsid w:val="004B7FDB"/>
    <w:rsid w:val="004C0719"/>
    <w:rsid w:val="004C2066"/>
    <w:rsid w:val="004C26F0"/>
    <w:rsid w:val="004C31F1"/>
    <w:rsid w:val="004C34E2"/>
    <w:rsid w:val="004C6561"/>
    <w:rsid w:val="004D3F3B"/>
    <w:rsid w:val="004E50E1"/>
    <w:rsid w:val="004E58FE"/>
    <w:rsid w:val="004F2EF3"/>
    <w:rsid w:val="004F4A2B"/>
    <w:rsid w:val="004F4FCB"/>
    <w:rsid w:val="00500CA3"/>
    <w:rsid w:val="00507E2F"/>
    <w:rsid w:val="0051669D"/>
    <w:rsid w:val="00516CBA"/>
    <w:rsid w:val="00516EF2"/>
    <w:rsid w:val="0051772A"/>
    <w:rsid w:val="00522245"/>
    <w:rsid w:val="00526F7C"/>
    <w:rsid w:val="00527D3A"/>
    <w:rsid w:val="0053114D"/>
    <w:rsid w:val="00531158"/>
    <w:rsid w:val="00531F81"/>
    <w:rsid w:val="00534B28"/>
    <w:rsid w:val="00536BEF"/>
    <w:rsid w:val="00537013"/>
    <w:rsid w:val="005433DD"/>
    <w:rsid w:val="00543747"/>
    <w:rsid w:val="00544E03"/>
    <w:rsid w:val="0054502E"/>
    <w:rsid w:val="00545092"/>
    <w:rsid w:val="0055166A"/>
    <w:rsid w:val="00552594"/>
    <w:rsid w:val="005532EE"/>
    <w:rsid w:val="00554CC3"/>
    <w:rsid w:val="00557274"/>
    <w:rsid w:val="00560332"/>
    <w:rsid w:val="00563D21"/>
    <w:rsid w:val="00563E90"/>
    <w:rsid w:val="0056681C"/>
    <w:rsid w:val="00566DD0"/>
    <w:rsid w:val="00570C74"/>
    <w:rsid w:val="005713B5"/>
    <w:rsid w:val="00572F5B"/>
    <w:rsid w:val="00574F61"/>
    <w:rsid w:val="00583125"/>
    <w:rsid w:val="00587049"/>
    <w:rsid w:val="00593C3D"/>
    <w:rsid w:val="00593CF5"/>
    <w:rsid w:val="005945DF"/>
    <w:rsid w:val="00594BC1"/>
    <w:rsid w:val="005A7080"/>
    <w:rsid w:val="005A7AC3"/>
    <w:rsid w:val="005B268B"/>
    <w:rsid w:val="005B410E"/>
    <w:rsid w:val="005B70A6"/>
    <w:rsid w:val="005B7EA4"/>
    <w:rsid w:val="005C10E9"/>
    <w:rsid w:val="005C25D1"/>
    <w:rsid w:val="005C3F1A"/>
    <w:rsid w:val="005D0366"/>
    <w:rsid w:val="005D500F"/>
    <w:rsid w:val="005D798E"/>
    <w:rsid w:val="005E367F"/>
    <w:rsid w:val="005E4278"/>
    <w:rsid w:val="005E4CC2"/>
    <w:rsid w:val="005E61D5"/>
    <w:rsid w:val="005E6A5B"/>
    <w:rsid w:val="005E77E8"/>
    <w:rsid w:val="005F3633"/>
    <w:rsid w:val="005F4A21"/>
    <w:rsid w:val="005F6E3B"/>
    <w:rsid w:val="00610791"/>
    <w:rsid w:val="00612932"/>
    <w:rsid w:val="0061443C"/>
    <w:rsid w:val="00616193"/>
    <w:rsid w:val="00616920"/>
    <w:rsid w:val="006213DE"/>
    <w:rsid w:val="00622904"/>
    <w:rsid w:val="00622F32"/>
    <w:rsid w:val="006237D2"/>
    <w:rsid w:val="00624111"/>
    <w:rsid w:val="006242DB"/>
    <w:rsid w:val="00626126"/>
    <w:rsid w:val="00635C3A"/>
    <w:rsid w:val="00637BCE"/>
    <w:rsid w:val="006410D9"/>
    <w:rsid w:val="00644664"/>
    <w:rsid w:val="0065207F"/>
    <w:rsid w:val="00652F8B"/>
    <w:rsid w:val="00653388"/>
    <w:rsid w:val="006569D3"/>
    <w:rsid w:val="00667697"/>
    <w:rsid w:val="0067045D"/>
    <w:rsid w:val="00670BD9"/>
    <w:rsid w:val="00674CB7"/>
    <w:rsid w:val="00681151"/>
    <w:rsid w:val="00681C49"/>
    <w:rsid w:val="00682BD9"/>
    <w:rsid w:val="00682D76"/>
    <w:rsid w:val="006923AF"/>
    <w:rsid w:val="00693B43"/>
    <w:rsid w:val="0069428B"/>
    <w:rsid w:val="0069629D"/>
    <w:rsid w:val="006A18BB"/>
    <w:rsid w:val="006A5BEB"/>
    <w:rsid w:val="006A6E26"/>
    <w:rsid w:val="006B1E93"/>
    <w:rsid w:val="006B56AF"/>
    <w:rsid w:val="006C0051"/>
    <w:rsid w:val="006C06EA"/>
    <w:rsid w:val="006C3B69"/>
    <w:rsid w:val="006C4D82"/>
    <w:rsid w:val="006C5CCE"/>
    <w:rsid w:val="006C7841"/>
    <w:rsid w:val="006D0221"/>
    <w:rsid w:val="006D05BC"/>
    <w:rsid w:val="006D0D8A"/>
    <w:rsid w:val="006D5491"/>
    <w:rsid w:val="006D5A75"/>
    <w:rsid w:val="006D640F"/>
    <w:rsid w:val="006D6F9D"/>
    <w:rsid w:val="006E0E09"/>
    <w:rsid w:val="006E2356"/>
    <w:rsid w:val="006E3566"/>
    <w:rsid w:val="006E401A"/>
    <w:rsid w:val="006F0AD1"/>
    <w:rsid w:val="006F0C46"/>
    <w:rsid w:val="006F0EFE"/>
    <w:rsid w:val="006F2054"/>
    <w:rsid w:val="006F2C97"/>
    <w:rsid w:val="006F33F4"/>
    <w:rsid w:val="006F67DC"/>
    <w:rsid w:val="00700C62"/>
    <w:rsid w:val="00701720"/>
    <w:rsid w:val="00705576"/>
    <w:rsid w:val="0071280B"/>
    <w:rsid w:val="00712C5D"/>
    <w:rsid w:val="00714F10"/>
    <w:rsid w:val="007158EC"/>
    <w:rsid w:val="00716BA0"/>
    <w:rsid w:val="007172B9"/>
    <w:rsid w:val="00722213"/>
    <w:rsid w:val="00722CDC"/>
    <w:rsid w:val="00724237"/>
    <w:rsid w:val="00724BBC"/>
    <w:rsid w:val="007257C0"/>
    <w:rsid w:val="007264CB"/>
    <w:rsid w:val="00730342"/>
    <w:rsid w:val="007304C6"/>
    <w:rsid w:val="00731ED5"/>
    <w:rsid w:val="007339AE"/>
    <w:rsid w:val="007366FC"/>
    <w:rsid w:val="00736C1D"/>
    <w:rsid w:val="007439C0"/>
    <w:rsid w:val="00744CDC"/>
    <w:rsid w:val="00745BB0"/>
    <w:rsid w:val="00746786"/>
    <w:rsid w:val="00751709"/>
    <w:rsid w:val="00752E15"/>
    <w:rsid w:val="007549E1"/>
    <w:rsid w:val="007559A0"/>
    <w:rsid w:val="00760272"/>
    <w:rsid w:val="00760BB0"/>
    <w:rsid w:val="007619E3"/>
    <w:rsid w:val="00764854"/>
    <w:rsid w:val="00765238"/>
    <w:rsid w:val="00766D51"/>
    <w:rsid w:val="007701BB"/>
    <w:rsid w:val="00783DE7"/>
    <w:rsid w:val="007865CF"/>
    <w:rsid w:val="0079015D"/>
    <w:rsid w:val="00790AD8"/>
    <w:rsid w:val="007912C0"/>
    <w:rsid w:val="00791918"/>
    <w:rsid w:val="00792F0B"/>
    <w:rsid w:val="0079421E"/>
    <w:rsid w:val="00794A0A"/>
    <w:rsid w:val="007A2C45"/>
    <w:rsid w:val="007A34D1"/>
    <w:rsid w:val="007A5AEC"/>
    <w:rsid w:val="007A61BB"/>
    <w:rsid w:val="007A6BED"/>
    <w:rsid w:val="007A6EB8"/>
    <w:rsid w:val="007A7767"/>
    <w:rsid w:val="007B0B3C"/>
    <w:rsid w:val="007B4BA8"/>
    <w:rsid w:val="007B65FE"/>
    <w:rsid w:val="007B6BA5"/>
    <w:rsid w:val="007B701A"/>
    <w:rsid w:val="007C6AB6"/>
    <w:rsid w:val="007C70A9"/>
    <w:rsid w:val="007C72FD"/>
    <w:rsid w:val="007D4A27"/>
    <w:rsid w:val="007D6E12"/>
    <w:rsid w:val="007D79BD"/>
    <w:rsid w:val="007E0A4B"/>
    <w:rsid w:val="007E2023"/>
    <w:rsid w:val="007E4F29"/>
    <w:rsid w:val="007E555A"/>
    <w:rsid w:val="007E6B27"/>
    <w:rsid w:val="007F17F5"/>
    <w:rsid w:val="007F6268"/>
    <w:rsid w:val="007F6BF3"/>
    <w:rsid w:val="0080598B"/>
    <w:rsid w:val="00813B50"/>
    <w:rsid w:val="00814209"/>
    <w:rsid w:val="008150F1"/>
    <w:rsid w:val="008240AE"/>
    <w:rsid w:val="00825A93"/>
    <w:rsid w:val="0082655F"/>
    <w:rsid w:val="008330EC"/>
    <w:rsid w:val="008361D1"/>
    <w:rsid w:val="00836D80"/>
    <w:rsid w:val="008378BF"/>
    <w:rsid w:val="008409AF"/>
    <w:rsid w:val="008422F8"/>
    <w:rsid w:val="00842450"/>
    <w:rsid w:val="008448F5"/>
    <w:rsid w:val="00845161"/>
    <w:rsid w:val="0084583C"/>
    <w:rsid w:val="0084685D"/>
    <w:rsid w:val="00847D42"/>
    <w:rsid w:val="008522A6"/>
    <w:rsid w:val="00853678"/>
    <w:rsid w:val="00854D03"/>
    <w:rsid w:val="0085651C"/>
    <w:rsid w:val="008578A8"/>
    <w:rsid w:val="008647C7"/>
    <w:rsid w:val="008647E8"/>
    <w:rsid w:val="008664AD"/>
    <w:rsid w:val="00872E3E"/>
    <w:rsid w:val="00874046"/>
    <w:rsid w:val="00875201"/>
    <w:rsid w:val="0088054E"/>
    <w:rsid w:val="00882585"/>
    <w:rsid w:val="00886082"/>
    <w:rsid w:val="00892E8B"/>
    <w:rsid w:val="008A01FE"/>
    <w:rsid w:val="008A164A"/>
    <w:rsid w:val="008A7236"/>
    <w:rsid w:val="008B0008"/>
    <w:rsid w:val="008B0B9D"/>
    <w:rsid w:val="008B0D32"/>
    <w:rsid w:val="008B5CCF"/>
    <w:rsid w:val="008B5ED5"/>
    <w:rsid w:val="008C156B"/>
    <w:rsid w:val="008C2051"/>
    <w:rsid w:val="008C3567"/>
    <w:rsid w:val="008C4D4B"/>
    <w:rsid w:val="008D05BD"/>
    <w:rsid w:val="008D08B1"/>
    <w:rsid w:val="008D5E64"/>
    <w:rsid w:val="008D7F8C"/>
    <w:rsid w:val="008E034D"/>
    <w:rsid w:val="008E071F"/>
    <w:rsid w:val="008E2E76"/>
    <w:rsid w:val="008E3B08"/>
    <w:rsid w:val="008F01B2"/>
    <w:rsid w:val="008F1F46"/>
    <w:rsid w:val="008F5794"/>
    <w:rsid w:val="00902E9F"/>
    <w:rsid w:val="00902F92"/>
    <w:rsid w:val="00906B16"/>
    <w:rsid w:val="00910556"/>
    <w:rsid w:val="009107C3"/>
    <w:rsid w:val="00913BB6"/>
    <w:rsid w:val="00913CF8"/>
    <w:rsid w:val="009218CA"/>
    <w:rsid w:val="00922730"/>
    <w:rsid w:val="00923A4A"/>
    <w:rsid w:val="00923FFD"/>
    <w:rsid w:val="009261B3"/>
    <w:rsid w:val="00930C32"/>
    <w:rsid w:val="00940A90"/>
    <w:rsid w:val="00940F20"/>
    <w:rsid w:val="0094329B"/>
    <w:rsid w:val="009438C4"/>
    <w:rsid w:val="0094405D"/>
    <w:rsid w:val="009508AB"/>
    <w:rsid w:val="009543AC"/>
    <w:rsid w:val="00963E1F"/>
    <w:rsid w:val="00967FBB"/>
    <w:rsid w:val="009746EE"/>
    <w:rsid w:val="00975A22"/>
    <w:rsid w:val="009764D2"/>
    <w:rsid w:val="00982C89"/>
    <w:rsid w:val="00984B54"/>
    <w:rsid w:val="00986695"/>
    <w:rsid w:val="009915EF"/>
    <w:rsid w:val="00991DD8"/>
    <w:rsid w:val="00993EEB"/>
    <w:rsid w:val="00994BA0"/>
    <w:rsid w:val="00996196"/>
    <w:rsid w:val="00997A44"/>
    <w:rsid w:val="009A09BB"/>
    <w:rsid w:val="009A14DF"/>
    <w:rsid w:val="009A2DD3"/>
    <w:rsid w:val="009B1BA6"/>
    <w:rsid w:val="009B3EBA"/>
    <w:rsid w:val="009C2692"/>
    <w:rsid w:val="009C5ACB"/>
    <w:rsid w:val="009C6F4B"/>
    <w:rsid w:val="009D1336"/>
    <w:rsid w:val="009D187D"/>
    <w:rsid w:val="009D4FC1"/>
    <w:rsid w:val="009D605E"/>
    <w:rsid w:val="009D63A3"/>
    <w:rsid w:val="009E0B3E"/>
    <w:rsid w:val="009E33BB"/>
    <w:rsid w:val="009F765A"/>
    <w:rsid w:val="00A00874"/>
    <w:rsid w:val="00A0151F"/>
    <w:rsid w:val="00A023AF"/>
    <w:rsid w:val="00A05625"/>
    <w:rsid w:val="00A07D66"/>
    <w:rsid w:val="00A11B5C"/>
    <w:rsid w:val="00A11F41"/>
    <w:rsid w:val="00A13BCF"/>
    <w:rsid w:val="00A16E75"/>
    <w:rsid w:val="00A302CF"/>
    <w:rsid w:val="00A32AF7"/>
    <w:rsid w:val="00A32FBD"/>
    <w:rsid w:val="00A33990"/>
    <w:rsid w:val="00A369CB"/>
    <w:rsid w:val="00A47196"/>
    <w:rsid w:val="00A50A7A"/>
    <w:rsid w:val="00A536CE"/>
    <w:rsid w:val="00A57A31"/>
    <w:rsid w:val="00A62FE6"/>
    <w:rsid w:val="00A63107"/>
    <w:rsid w:val="00A70401"/>
    <w:rsid w:val="00A71EBE"/>
    <w:rsid w:val="00A7256B"/>
    <w:rsid w:val="00A72680"/>
    <w:rsid w:val="00A72B71"/>
    <w:rsid w:val="00A810B3"/>
    <w:rsid w:val="00A8478B"/>
    <w:rsid w:val="00A93D81"/>
    <w:rsid w:val="00A95C40"/>
    <w:rsid w:val="00AA293E"/>
    <w:rsid w:val="00AA387B"/>
    <w:rsid w:val="00AA6F5C"/>
    <w:rsid w:val="00AB0944"/>
    <w:rsid w:val="00AB1FEA"/>
    <w:rsid w:val="00AB6B29"/>
    <w:rsid w:val="00AC1FA8"/>
    <w:rsid w:val="00AC2D39"/>
    <w:rsid w:val="00AC635C"/>
    <w:rsid w:val="00AD01CA"/>
    <w:rsid w:val="00AD14D6"/>
    <w:rsid w:val="00AD1558"/>
    <w:rsid w:val="00AD2A3B"/>
    <w:rsid w:val="00AD36A0"/>
    <w:rsid w:val="00AD5A06"/>
    <w:rsid w:val="00AE0BCD"/>
    <w:rsid w:val="00AE2BA1"/>
    <w:rsid w:val="00AE544D"/>
    <w:rsid w:val="00AE54F1"/>
    <w:rsid w:val="00AF2B89"/>
    <w:rsid w:val="00AF30BC"/>
    <w:rsid w:val="00AF3F5D"/>
    <w:rsid w:val="00AF3F86"/>
    <w:rsid w:val="00B0159F"/>
    <w:rsid w:val="00B05741"/>
    <w:rsid w:val="00B10EBF"/>
    <w:rsid w:val="00B128A3"/>
    <w:rsid w:val="00B1372F"/>
    <w:rsid w:val="00B14D47"/>
    <w:rsid w:val="00B159B3"/>
    <w:rsid w:val="00B20229"/>
    <w:rsid w:val="00B2205D"/>
    <w:rsid w:val="00B225DE"/>
    <w:rsid w:val="00B2458A"/>
    <w:rsid w:val="00B27F96"/>
    <w:rsid w:val="00B32E7E"/>
    <w:rsid w:val="00B34480"/>
    <w:rsid w:val="00B40333"/>
    <w:rsid w:val="00B4049F"/>
    <w:rsid w:val="00B41D8C"/>
    <w:rsid w:val="00B42753"/>
    <w:rsid w:val="00B45461"/>
    <w:rsid w:val="00B50301"/>
    <w:rsid w:val="00B531C9"/>
    <w:rsid w:val="00B64B2C"/>
    <w:rsid w:val="00B661E5"/>
    <w:rsid w:val="00B67969"/>
    <w:rsid w:val="00B728AD"/>
    <w:rsid w:val="00B752ED"/>
    <w:rsid w:val="00B75C8D"/>
    <w:rsid w:val="00B75D08"/>
    <w:rsid w:val="00B77A4C"/>
    <w:rsid w:val="00B809A1"/>
    <w:rsid w:val="00B818EF"/>
    <w:rsid w:val="00B8230E"/>
    <w:rsid w:val="00B878AA"/>
    <w:rsid w:val="00B93AE2"/>
    <w:rsid w:val="00B9748C"/>
    <w:rsid w:val="00BA31EC"/>
    <w:rsid w:val="00BA59B1"/>
    <w:rsid w:val="00BA6ED5"/>
    <w:rsid w:val="00BA75C3"/>
    <w:rsid w:val="00BB0436"/>
    <w:rsid w:val="00BB3AE2"/>
    <w:rsid w:val="00BC48E1"/>
    <w:rsid w:val="00BC4A8A"/>
    <w:rsid w:val="00BC6697"/>
    <w:rsid w:val="00BD267B"/>
    <w:rsid w:val="00BD6BCA"/>
    <w:rsid w:val="00BD7B81"/>
    <w:rsid w:val="00BD7E55"/>
    <w:rsid w:val="00BE1F84"/>
    <w:rsid w:val="00BE374D"/>
    <w:rsid w:val="00BE558A"/>
    <w:rsid w:val="00BE6604"/>
    <w:rsid w:val="00BE7C8C"/>
    <w:rsid w:val="00BF278B"/>
    <w:rsid w:val="00BF3901"/>
    <w:rsid w:val="00BF4D8A"/>
    <w:rsid w:val="00BF509C"/>
    <w:rsid w:val="00C1299A"/>
    <w:rsid w:val="00C140F3"/>
    <w:rsid w:val="00C20E7B"/>
    <w:rsid w:val="00C22574"/>
    <w:rsid w:val="00C22A36"/>
    <w:rsid w:val="00C2422C"/>
    <w:rsid w:val="00C2775F"/>
    <w:rsid w:val="00C27D3E"/>
    <w:rsid w:val="00C309AE"/>
    <w:rsid w:val="00C32CA1"/>
    <w:rsid w:val="00C33C1C"/>
    <w:rsid w:val="00C37CF9"/>
    <w:rsid w:val="00C43533"/>
    <w:rsid w:val="00C5002D"/>
    <w:rsid w:val="00C50B58"/>
    <w:rsid w:val="00C52404"/>
    <w:rsid w:val="00C5271F"/>
    <w:rsid w:val="00C55E53"/>
    <w:rsid w:val="00C6486C"/>
    <w:rsid w:val="00C708E2"/>
    <w:rsid w:val="00C72641"/>
    <w:rsid w:val="00C72CD4"/>
    <w:rsid w:val="00C851E9"/>
    <w:rsid w:val="00C94E53"/>
    <w:rsid w:val="00C95898"/>
    <w:rsid w:val="00C977B4"/>
    <w:rsid w:val="00CA23DB"/>
    <w:rsid w:val="00CA2D29"/>
    <w:rsid w:val="00CA2E24"/>
    <w:rsid w:val="00CA3D61"/>
    <w:rsid w:val="00CA4172"/>
    <w:rsid w:val="00CA4E87"/>
    <w:rsid w:val="00CA79DC"/>
    <w:rsid w:val="00CB496B"/>
    <w:rsid w:val="00CC1D07"/>
    <w:rsid w:val="00CC4DDB"/>
    <w:rsid w:val="00CC5012"/>
    <w:rsid w:val="00CE0834"/>
    <w:rsid w:val="00CE7024"/>
    <w:rsid w:val="00CF05AF"/>
    <w:rsid w:val="00CF3563"/>
    <w:rsid w:val="00CF619A"/>
    <w:rsid w:val="00CF696D"/>
    <w:rsid w:val="00CF7304"/>
    <w:rsid w:val="00CF7899"/>
    <w:rsid w:val="00D00669"/>
    <w:rsid w:val="00D02A72"/>
    <w:rsid w:val="00D060D0"/>
    <w:rsid w:val="00D102B9"/>
    <w:rsid w:val="00D1601B"/>
    <w:rsid w:val="00D17AC3"/>
    <w:rsid w:val="00D218B1"/>
    <w:rsid w:val="00D21CD2"/>
    <w:rsid w:val="00D23F04"/>
    <w:rsid w:val="00D30F22"/>
    <w:rsid w:val="00D33D99"/>
    <w:rsid w:val="00D40DDA"/>
    <w:rsid w:val="00D424A6"/>
    <w:rsid w:val="00D42A6F"/>
    <w:rsid w:val="00D4450F"/>
    <w:rsid w:val="00D44947"/>
    <w:rsid w:val="00D46CB0"/>
    <w:rsid w:val="00D52B14"/>
    <w:rsid w:val="00D52FB4"/>
    <w:rsid w:val="00D54ABE"/>
    <w:rsid w:val="00D57607"/>
    <w:rsid w:val="00D61FDC"/>
    <w:rsid w:val="00D63C84"/>
    <w:rsid w:val="00D674C5"/>
    <w:rsid w:val="00D753D1"/>
    <w:rsid w:val="00D75FC9"/>
    <w:rsid w:val="00D80862"/>
    <w:rsid w:val="00D82F4D"/>
    <w:rsid w:val="00D861CC"/>
    <w:rsid w:val="00D96732"/>
    <w:rsid w:val="00DA1791"/>
    <w:rsid w:val="00DA2E1D"/>
    <w:rsid w:val="00DA5A5D"/>
    <w:rsid w:val="00DA61D7"/>
    <w:rsid w:val="00DB078B"/>
    <w:rsid w:val="00DB168A"/>
    <w:rsid w:val="00DB1B5D"/>
    <w:rsid w:val="00DB603C"/>
    <w:rsid w:val="00DC09E3"/>
    <w:rsid w:val="00DC47EB"/>
    <w:rsid w:val="00DC7F55"/>
    <w:rsid w:val="00DD04E8"/>
    <w:rsid w:val="00DD12FC"/>
    <w:rsid w:val="00DE0C93"/>
    <w:rsid w:val="00DE437F"/>
    <w:rsid w:val="00DE4EFC"/>
    <w:rsid w:val="00DE6B83"/>
    <w:rsid w:val="00E00A51"/>
    <w:rsid w:val="00E0572F"/>
    <w:rsid w:val="00E10CD2"/>
    <w:rsid w:val="00E1750A"/>
    <w:rsid w:val="00E20188"/>
    <w:rsid w:val="00E2721E"/>
    <w:rsid w:val="00E27D03"/>
    <w:rsid w:val="00E30F3B"/>
    <w:rsid w:val="00E34436"/>
    <w:rsid w:val="00E36B63"/>
    <w:rsid w:val="00E4026A"/>
    <w:rsid w:val="00E403AF"/>
    <w:rsid w:val="00E418AE"/>
    <w:rsid w:val="00E44BF6"/>
    <w:rsid w:val="00E50B50"/>
    <w:rsid w:val="00E572F2"/>
    <w:rsid w:val="00E615A3"/>
    <w:rsid w:val="00E6743E"/>
    <w:rsid w:val="00E67BB6"/>
    <w:rsid w:val="00E70168"/>
    <w:rsid w:val="00E7118E"/>
    <w:rsid w:val="00E72108"/>
    <w:rsid w:val="00E738AC"/>
    <w:rsid w:val="00E7748F"/>
    <w:rsid w:val="00E85E11"/>
    <w:rsid w:val="00E87688"/>
    <w:rsid w:val="00E90347"/>
    <w:rsid w:val="00E919CC"/>
    <w:rsid w:val="00E92D21"/>
    <w:rsid w:val="00E9657D"/>
    <w:rsid w:val="00E97711"/>
    <w:rsid w:val="00EA0E74"/>
    <w:rsid w:val="00EA3130"/>
    <w:rsid w:val="00EA36C1"/>
    <w:rsid w:val="00EB09AE"/>
    <w:rsid w:val="00EB161F"/>
    <w:rsid w:val="00EB1BA3"/>
    <w:rsid w:val="00EB530C"/>
    <w:rsid w:val="00EB7DC4"/>
    <w:rsid w:val="00EC2614"/>
    <w:rsid w:val="00EC2EB0"/>
    <w:rsid w:val="00EC5EE9"/>
    <w:rsid w:val="00ED1375"/>
    <w:rsid w:val="00EE0DFF"/>
    <w:rsid w:val="00EE1422"/>
    <w:rsid w:val="00EE1944"/>
    <w:rsid w:val="00EE23F5"/>
    <w:rsid w:val="00EE6481"/>
    <w:rsid w:val="00EF26C8"/>
    <w:rsid w:val="00EF3AC8"/>
    <w:rsid w:val="00EF70A3"/>
    <w:rsid w:val="00EF7BA5"/>
    <w:rsid w:val="00F018E7"/>
    <w:rsid w:val="00F01D28"/>
    <w:rsid w:val="00F03406"/>
    <w:rsid w:val="00F06C80"/>
    <w:rsid w:val="00F07893"/>
    <w:rsid w:val="00F10F61"/>
    <w:rsid w:val="00F1450D"/>
    <w:rsid w:val="00F2505F"/>
    <w:rsid w:val="00F27484"/>
    <w:rsid w:val="00F27946"/>
    <w:rsid w:val="00F31497"/>
    <w:rsid w:val="00F328B8"/>
    <w:rsid w:val="00F34A41"/>
    <w:rsid w:val="00F371EC"/>
    <w:rsid w:val="00F435A0"/>
    <w:rsid w:val="00F43E01"/>
    <w:rsid w:val="00F45E17"/>
    <w:rsid w:val="00F47A26"/>
    <w:rsid w:val="00F51EC5"/>
    <w:rsid w:val="00F535E8"/>
    <w:rsid w:val="00F54CE3"/>
    <w:rsid w:val="00F5614B"/>
    <w:rsid w:val="00F63573"/>
    <w:rsid w:val="00F6412C"/>
    <w:rsid w:val="00F6554E"/>
    <w:rsid w:val="00F70175"/>
    <w:rsid w:val="00F74331"/>
    <w:rsid w:val="00F76376"/>
    <w:rsid w:val="00F94955"/>
    <w:rsid w:val="00FA4E4B"/>
    <w:rsid w:val="00FA5C2A"/>
    <w:rsid w:val="00FB1456"/>
    <w:rsid w:val="00FB223F"/>
    <w:rsid w:val="00FB4792"/>
    <w:rsid w:val="00FB5DE7"/>
    <w:rsid w:val="00FC160F"/>
    <w:rsid w:val="00FC2471"/>
    <w:rsid w:val="00FC44F2"/>
    <w:rsid w:val="00FC7160"/>
    <w:rsid w:val="00FD2284"/>
    <w:rsid w:val="00FD6614"/>
    <w:rsid w:val="00FD7296"/>
    <w:rsid w:val="00FD7F82"/>
    <w:rsid w:val="00FE0619"/>
    <w:rsid w:val="00FE7379"/>
    <w:rsid w:val="00FE78FB"/>
    <w:rsid w:val="00FF3DF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FEC18"/>
  <w15:docId w15:val="{B424FE24-066C-45E5-A570-F5C2CDD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F2"/>
    <w:rPr>
      <w:sz w:val="24"/>
      <w:szCs w:val="24"/>
    </w:rPr>
  </w:style>
  <w:style w:type="paragraph" w:styleId="Heading1">
    <w:name w:val="heading 1"/>
    <w:basedOn w:val="Normal"/>
    <w:next w:val="Normal"/>
    <w:qFormat/>
    <w:rsid w:val="009D1336"/>
    <w:pPr>
      <w:keepNext/>
      <w:jc w:val="center"/>
      <w:outlineLvl w:val="0"/>
    </w:pPr>
    <w:rPr>
      <w:rFonts w:ascii="Arial Black" w:hAnsi="Arial Black"/>
      <w:u w:val="single"/>
    </w:rPr>
  </w:style>
  <w:style w:type="paragraph" w:styleId="Heading2">
    <w:name w:val="heading 2"/>
    <w:basedOn w:val="Normal"/>
    <w:next w:val="Normal"/>
    <w:qFormat/>
    <w:rsid w:val="009D1336"/>
    <w:pPr>
      <w:keepNext/>
      <w:tabs>
        <w:tab w:val="left" w:pos="1260"/>
      </w:tabs>
      <w:ind w:left="1260"/>
      <w:jc w:val="center"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9D1336"/>
    <w:pPr>
      <w:keepNext/>
      <w:tabs>
        <w:tab w:val="left" w:pos="1260"/>
      </w:tabs>
      <w:jc w:val="center"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9D1336"/>
    <w:pPr>
      <w:keepNext/>
      <w:tabs>
        <w:tab w:val="left" w:pos="144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D1336"/>
    <w:pPr>
      <w:keepNext/>
      <w:tabs>
        <w:tab w:val="left" w:pos="126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336"/>
    <w:pPr>
      <w:tabs>
        <w:tab w:val="left" w:pos="1260"/>
      </w:tabs>
    </w:pPr>
    <w:rPr>
      <w:sz w:val="16"/>
    </w:rPr>
  </w:style>
  <w:style w:type="paragraph" w:styleId="BodyText2">
    <w:name w:val="Body Text 2"/>
    <w:basedOn w:val="Normal"/>
    <w:semiHidden/>
    <w:rsid w:val="009D1336"/>
    <w:pPr>
      <w:tabs>
        <w:tab w:val="left" w:pos="1260"/>
      </w:tabs>
    </w:pPr>
    <w:rPr>
      <w:sz w:val="18"/>
    </w:rPr>
  </w:style>
  <w:style w:type="paragraph" w:styleId="BodyTextIndent">
    <w:name w:val="Body Text Indent"/>
    <w:basedOn w:val="Normal"/>
    <w:link w:val="BodyTextIndentChar"/>
    <w:semiHidden/>
    <w:rsid w:val="009D1336"/>
    <w:pPr>
      <w:tabs>
        <w:tab w:val="left" w:pos="1260"/>
      </w:tabs>
      <w:ind w:left="1620"/>
    </w:pPr>
  </w:style>
  <w:style w:type="paragraph" w:styleId="BodyTextIndent2">
    <w:name w:val="Body Text Indent 2"/>
    <w:basedOn w:val="Normal"/>
    <w:semiHidden/>
    <w:rsid w:val="009D1336"/>
    <w:pPr>
      <w:tabs>
        <w:tab w:val="left" w:pos="7785"/>
      </w:tabs>
      <w:ind w:left="6480"/>
    </w:pPr>
  </w:style>
  <w:style w:type="paragraph" w:styleId="Title">
    <w:name w:val="Title"/>
    <w:basedOn w:val="Normal"/>
    <w:qFormat/>
    <w:rsid w:val="009D1336"/>
    <w:pPr>
      <w:tabs>
        <w:tab w:val="left" w:pos="1440"/>
      </w:tabs>
      <w:jc w:val="center"/>
    </w:pPr>
    <w:rPr>
      <w:b/>
      <w:bCs/>
    </w:rPr>
  </w:style>
  <w:style w:type="paragraph" w:styleId="BodyTextIndent3">
    <w:name w:val="Body Text Indent 3"/>
    <w:basedOn w:val="Normal"/>
    <w:semiHidden/>
    <w:rsid w:val="009D1336"/>
    <w:pPr>
      <w:ind w:left="5040"/>
    </w:pPr>
  </w:style>
  <w:style w:type="paragraph" w:styleId="BalloonText">
    <w:name w:val="Balloon Text"/>
    <w:basedOn w:val="Normal"/>
    <w:semiHidden/>
    <w:rsid w:val="009D13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9D1336"/>
    <w:pPr>
      <w:ind w:left="5400" w:right="-360" w:hanging="5400"/>
    </w:pPr>
  </w:style>
  <w:style w:type="paragraph" w:styleId="BodyText3">
    <w:name w:val="Body Text 3"/>
    <w:basedOn w:val="Normal"/>
    <w:semiHidden/>
    <w:rsid w:val="009D1336"/>
    <w:pPr>
      <w:tabs>
        <w:tab w:val="left" w:pos="1260"/>
      </w:tabs>
      <w:ind w:right="-360"/>
    </w:pPr>
  </w:style>
  <w:style w:type="character" w:customStyle="1" w:styleId="BodyTextIndentChar">
    <w:name w:val="Body Text Indent Char"/>
    <w:link w:val="BodyTextIndent"/>
    <w:semiHidden/>
    <w:rsid w:val="001B4690"/>
    <w:rPr>
      <w:sz w:val="24"/>
      <w:szCs w:val="24"/>
    </w:rPr>
  </w:style>
  <w:style w:type="paragraph" w:customStyle="1" w:styleId="BodyA">
    <w:name w:val="Body A"/>
    <w:rsid w:val="00DC09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9438C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</w:rPr>
  </w:style>
  <w:style w:type="paragraph" w:customStyle="1" w:styleId="Body">
    <w:name w:val="Body"/>
    <w:rsid w:val="00940F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pple-converted-space">
    <w:name w:val="apple-converted-space"/>
    <w:rsid w:val="007D4A27"/>
  </w:style>
  <w:style w:type="paragraph" w:styleId="Header">
    <w:name w:val="header"/>
    <w:basedOn w:val="Normal"/>
    <w:link w:val="HeaderChar"/>
    <w:uiPriority w:val="99"/>
    <w:unhideWhenUsed/>
    <w:rsid w:val="00D30F2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D30F22"/>
    <w:rPr>
      <w:rFonts w:eastAsia="Arial Unicode MS"/>
      <w:sz w:val="24"/>
      <w:szCs w:val="24"/>
      <w:bdr w:val="nil"/>
    </w:rPr>
  </w:style>
  <w:style w:type="paragraph" w:customStyle="1" w:styleId="MediumGrid21">
    <w:name w:val="Medium Grid 21"/>
    <w:rsid w:val="00CA3D61"/>
    <w:rPr>
      <w:rFonts w:eastAsia="Arial Unicode MS" w:cs="Arial Unicode MS"/>
      <w:color w:val="000000"/>
      <w:sz w:val="24"/>
      <w:szCs w:val="24"/>
      <w:u w:color="000000"/>
    </w:rPr>
  </w:style>
  <w:style w:type="character" w:styleId="Hyperlink">
    <w:name w:val="Hyperlink"/>
    <w:basedOn w:val="DefaultParagraphFont"/>
    <w:uiPriority w:val="99"/>
    <w:semiHidden/>
    <w:unhideWhenUsed/>
    <w:rsid w:val="00D54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x-apple-data-detectors://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x-apple-data-detectors://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DC17-72AC-419D-BE02-70446D1962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Lake Irrigation District</vt:lpstr>
    </vt:vector>
  </TitlesOfParts>
  <Company>Delta Lake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Lake Irrigation District</dc:title>
  <dc:creator>Troy Allen</dc:creator>
  <cp:lastModifiedBy>Troy Allen</cp:lastModifiedBy>
  <cp:revision>2</cp:revision>
  <cp:lastPrinted>2020-11-17T22:01:00Z</cp:lastPrinted>
  <dcterms:created xsi:type="dcterms:W3CDTF">2021-06-11T13:00:00Z</dcterms:created>
  <dcterms:modified xsi:type="dcterms:W3CDTF">2021-06-11T13:00:00Z</dcterms:modified>
</cp:coreProperties>
</file>