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settings+xml" PartName="/word/settings.xml"/>
</Types>
</file>

<file path=_rels/.rels><?xml version="1.0" encoding="UTF-8" standalone="yes"?><Relationships xmlns="http://schemas.openxmlformats.org/package/2006/relationships"><Relationship Id="rId1" Target="word/document.xml" Type="http://schemas.openxmlformats.org/officeDocument/2006/relationships/officeDocument"/><Relationship Id="rId2" Target="docProps/app.xml" Type="http://schemas.openxmlformats.org/officeDocument/2006/relationships/extended-properties"/><Relationship Id="rId3" Target="docProps/core.xml" Type="http://schemas.openxmlformats.org/package/2006/relationships/metadata/core-properties"/></Relationships>
</file>

<file path=word/document.xml><?xml version="1.0" encoding="utf-8"?>
<w:document xmlns:w="http://schemas.openxmlformats.org/wordprocessingml/2006/main">
  <w:body>
    <w:p>
      <w:pPr>
        <w:spacing w:after="120" w:before="120" w:line="240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4cab38"/>
          <w:sz w:val="40"/>
          <w:szCs w:val="40"/>
        </w:rPr>
        <w:t xml:space="preserve">Residential Cannabis Grow </w:t>
      </w:r>
      <w:r>
        <w:rPr>
          <w:rFonts w:ascii="Canva Sans Bold" w:hAnsi="Canva Sans Bold" w:cs="Canva Sans Bold" w:eastAsia="Canva Sans Bold"/>
          <w:b/>
          <w:bCs/>
          <w:color w:val="000000"/>
          <w:sz w:val="40"/>
          <w:szCs w:val="40"/>
        </w:rPr>
        <w:t>Compliance Checklist – CO</w:t>
      </w:r>
      <w:r>
        <w:rPr>
          <w:rFonts w:ascii="Canva Sans Bold" w:hAnsi="Canva Sans Bold" w:cs="Canva Sans Bold" w:eastAsia="Canva Sans Bold"/>
          <w:b/>
          <w:bCs/>
          <w:color w:val="4cab38"/>
          <w:sz w:val="40"/>
          <w:szCs w:val="40"/>
        </w:rPr>
        <w:t xml:space="preserve">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 Italics" w:hAnsi="Canva Sans Italics" w:cs="Canva Sans Italics" w:eastAsia="Canva Sans Italics"/>
          <w:i/>
          <w:iCs/>
          <w:color w:val="000000"/>
          <w:sz w:val="24"/>
          <w:szCs w:val="24"/>
        </w:rPr>
        <w:t>Use this checklist to verify your setup complies with state regulations and best practices.</w:t>
      </w:r>
      <w:r>
        <w:rPr>
          <w:rFonts w:ascii="Canva Sans Italics" w:hAnsi="Canva Sans Italics" w:cs="Canva Sans Italics" w:eastAsia="Canva Sans Italics"/>
          <w:i/>
          <w:iCs/>
          <w:color w:val="000000"/>
          <w:sz w:val="24"/>
          <w:szCs w:val="24"/>
        </w:rPr>
        <w:t xml:space="preserve">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36"/>
          <w:szCs w:val="36"/>
        </w:rPr>
        <w:t>Plant Limits</w:t>
      </w:r>
      <w:r>
        <w:rPr>
          <w:rFonts w:ascii="Canva Sans Bold" w:hAnsi="Canva Sans Bold" w:cs="Canva Sans Bold" w:eastAsia="Canva Sans Bold"/>
          <w:b/>
          <w:bCs/>
          <w:color w:val="000000"/>
          <w:sz w:val="36"/>
          <w:szCs w:val="36"/>
        </w:rPr>
        <w:t xml:space="preserve">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_____ I am 21 or older.</w:t>
      </w:r>
      <w:r>
        <w:rPr>
          <w:rFonts w:ascii="Canva Sans Bold" w:hAnsi="Canva Sans Bold" w:cs="Canva Sans Bold" w:eastAsia="Canva Sans Bold"/>
          <w:b/>
          <w:bCs/>
          <w:color w:val="000000"/>
          <w:sz w:val="36"/>
          <w:szCs w:val="36"/>
        </w:rPr>
        <w:t xml:space="preserve">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_____ 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I am growing no more than 6 cannabis plants, with no more than 3 flowering at one time.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_____ My home has no more than 12 plants total, regardless of how many adults live there.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_____ I understand that seedlings, clones, and flowering plants all count toward the limit.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36"/>
          <w:szCs w:val="36"/>
        </w:rPr>
        <w:t xml:space="preserve">Growing Location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_____ My plants are grown indoors or in a secure, enclosed structure on private property that is part of my primary residence.</w:t>
      </w:r>
      <w:r>
        <w:rPr>
          <w:rFonts w:ascii="Canva Sans" w:hAnsi="Canva Sans" w:cs="Canva Sans" w:eastAsia="Canva Sans"/>
          <w:color w:val="000000"/>
          <w:sz w:val="36"/>
          <w:szCs w:val="36"/>
        </w:rPr>
        <w:t xml:space="preserve">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_____ The grow area is not visible to the public, and I do not cultivate outdoors, including on porches, patios, or in greenhouses open to view.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36"/>
          <w:szCs w:val="36"/>
        </w:rPr>
        <w:t xml:space="preserve">Secure &amp; Private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_____ The grow area is locked or physically secured to prevent unauthorized access.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_____ No one under 21 has access to or helps with my cannabis plants or growing area.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_____ I do not allow visitors or guests to interact with the grow space.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36"/>
          <w:szCs w:val="36"/>
        </w:rPr>
        <w:t xml:space="preserve">Safety Measures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_____ I use safe, code-compliant electrical setups for lights and equipment.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_____ My grow space has ventilation and odor control to reduce humidity and smell.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_____ I keep water away from electrical components to prevent hazards.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_____ A working fire extinguisher is available near the grow area.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36"/>
          <w:szCs w:val="36"/>
        </w:rPr>
        <w:t xml:space="preserve">Legal Compliance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_____ I grow cannabis only for personal, non-commercial use.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_____ I do not sell, trade, or share cannabis, seeds, or plants with others.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_____ My harvested cannabis is securely stored in my home.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_____ I comply with local city or county rules, including HOA or rental restrictions.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 Bold Italics" w:hAnsi="Canva Sans Bold Italics" w:cs="Canva Sans Bold Italics" w:eastAsia="Canva Sans Bold Italics"/>
          <w:b/>
          <w:bCs/>
          <w:i/>
          <w:iCs/>
          <w:color w:val="000000"/>
          <w:sz w:val="36"/>
          <w:szCs w:val="36"/>
        </w:rPr>
        <w:t xml:space="preserve">🖊️ Acknowledgment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I have reviewed this checklist and understand the legal requirements for personal cannabis cultivation in the state of Colorado. I acknowledge that staying within these guidelines is my responsibility.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Signature: _________________________      Printed Name: ________________________       Date: ____________
</w:t>
      </w:r>
    </w:p>
    <w:sectPr>
      <w:pgSz w:w="11910" w:h="16845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Arimo Bold">
    <w:panose1 w:val="020B0704020202020204"/>
    <w:charset w:characterSet="1"/>
    <w:embedBold r:id="rId1"/>
  </w:font>
  <w:font w:name="Arimo">
    <w:panose1 w:val="020B0604020202020204"/>
    <w:charset w:characterSet="1"/>
    <w:embedRegular r:id="rId2"/>
  </w:font>
  <w:font w:name="Arimo Bold Italics">
    <w:panose1 w:val="020B0704020202090204"/>
    <w:charset w:characterSet="1"/>
    <w:embedBoldItalic r:id="rId3"/>
  </w:font>
  <w:font w:name="Arimo Italics">
    <w:panose1 w:val="020B0604020202090204"/>
    <w:charset w:characterSet="1"/>
    <w:embedItalic r:id="rId4"/>
  </w:font>
  <w:font w:name="Canva Sans Bold">
    <w:panose1 w:val="020B0803030501040103"/>
    <w:charset w:characterSet="1"/>
    <w:embedBold r:id="rId5"/>
  </w:font>
  <w:font w:name="Canva Sans Bold Italics">
    <w:panose1 w:val="020B0803030501040103"/>
    <w:charset w:characterSet="1"/>
    <w:embedBoldItalic r:id="rId6"/>
  </w:font>
  <w:font w:name="Canva Sans">
    <w:panose1 w:val="020B0503030501040103"/>
    <w:charset w:characterSet="1"/>
    <w:embedRegular r:id="rId7"/>
  </w:font>
  <w:font w:name="Canva Sans Italics">
    <w:panose1 w:val="020B0503030501040103"/>
    <w:charset w:characterSet="1"/>
    <w:embedItalic r:id="rId8"/>
  </w:font>
</w:fonts>
</file>

<file path=word/settings.xml><?xml version="1.0" encoding="utf-8"?>
<w:settings xmlns:w="http://schemas.openxmlformats.org/wordprocessingml/2006/main">
  <w:embedTrueTypeFonts/>
  <w:doNotShadeFormData/>
</w:settings>
</file>

<file path=word/_rels/document.xml.rels><?xml version="1.0" encoding="UTF-8" standalone="yes"?><Relationships xmlns="http://schemas.openxmlformats.org/package/2006/relationships"><Relationship Id="rId1" Target="settings.xml" Type="http://schemas.openxmlformats.org/officeDocument/2006/relationships/settings"/><Relationship Id="rId2" Target="fontTable.xml" Type="http://schemas.openxmlformats.org/officeDocument/2006/relationships/fontTable"/></Relationships>
</file>

<file path=word/_rels/fontTable.xml.rels><?xml version="1.0" encoding="UTF-8" standalone="yes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Relationship Id="rId6" Target="fonts/font6.odttf" Type="http://schemas.openxmlformats.org/officeDocument/2006/relationships/font"/><Relationship Id="rId7" Target="fonts/font7.odttf" Type="http://schemas.openxmlformats.org/officeDocument/2006/relationships/font"/><Relationship Id="rId8" Target="fonts/font8.odttf" Type="http://schemas.openxmlformats.org/officeDocument/2006/relationships/font"/></Relationships>
</file>

<file path=docProps/app.xml><?xml version="1.0" encoding="utf-8"?>
<Properties xmlns="http://schemas.openxmlformats.org/officeDocument/2006/extended-properties">
  <Application>Apache POI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2025-06-24T23:35:30Z</dcterms:created>
  <dc:creator>Apache POI</dc:creator>
</cp:coreProperties>
</file>