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39" w:rsidRDefault="003D26E8" w:rsidP="003D26E8">
      <w:pPr>
        <w:jc w:val="center"/>
      </w:pPr>
      <w:r w:rsidRPr="003D26E8">
        <w:rPr>
          <w:noProof/>
        </w:rPr>
        <w:drawing>
          <wp:inline distT="0" distB="0" distL="0" distR="0">
            <wp:extent cx="2705100" cy="1013064"/>
            <wp:effectExtent l="19050" t="0" r="0" b="0"/>
            <wp:docPr id="4" name="Picture 1" descr="C:\Users\mibrahim\Downloads\IMG_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brahim\Downloads\IMG_3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48" cy="102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E8" w:rsidRDefault="005B6C45" w:rsidP="005B6C45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Clinical rotation a</w:t>
      </w:r>
      <w:r w:rsidR="003D26E8" w:rsidRPr="003D26E8">
        <w:rPr>
          <w:rFonts w:ascii="Arial Black" w:hAnsi="Arial Black"/>
          <w:b/>
          <w:sz w:val="24"/>
        </w:rPr>
        <w:t>pplication at Fort Bend Premier Care</w:t>
      </w:r>
    </w:p>
    <w:tbl>
      <w:tblPr>
        <w:tblStyle w:val="TableGrid"/>
        <w:tblW w:w="0" w:type="auto"/>
        <w:tblLook w:val="04A0"/>
      </w:tblPr>
      <w:tblGrid>
        <w:gridCol w:w="9018"/>
      </w:tblGrid>
      <w:tr w:rsidR="005B6C45" w:rsidTr="005B6C45">
        <w:trPr>
          <w:trHeight w:val="2375"/>
        </w:trPr>
        <w:tc>
          <w:tcPr>
            <w:tcW w:w="9018" w:type="dxa"/>
          </w:tcPr>
          <w:p w:rsidR="005B6C45" w:rsidRDefault="005B6C45" w:rsidP="005B6C45">
            <w:pPr>
              <w:rPr>
                <w:rFonts w:ascii="Arial Black" w:hAnsi="Arial Black"/>
                <w:sz w:val="20"/>
                <w:szCs w:val="20"/>
              </w:rPr>
            </w:pPr>
            <w:r w:rsidRPr="00502757">
              <w:rPr>
                <w:rFonts w:ascii="Arial Black" w:hAnsi="Arial Black"/>
                <w:sz w:val="20"/>
                <w:szCs w:val="20"/>
              </w:rPr>
              <w:t>Contact information:</w:t>
            </w:r>
          </w:p>
          <w:p w:rsidR="005B6C45" w:rsidRPr="00502757" w:rsidRDefault="005B6C45" w:rsidP="005B6C45">
            <w:pPr>
              <w:rPr>
                <w:rFonts w:ascii="Arial Black" w:hAnsi="Arial Black"/>
                <w:sz w:val="20"/>
                <w:szCs w:val="20"/>
              </w:rPr>
            </w:pPr>
          </w:p>
          <w:p w:rsidR="005B6C45" w:rsidRDefault="0088792B" w:rsidP="005B6C45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42pt;margin-top:11.45pt;width:285pt;height:0;flip:x;z-index:251660288" o:connectortype="straight"/>
              </w:pict>
            </w:r>
            <w:r w:rsidR="005B6C45">
              <w:t xml:space="preserve">Name:                                                                                                                          </w:t>
            </w:r>
          </w:p>
          <w:p w:rsidR="005B6C45" w:rsidRDefault="005B6C45" w:rsidP="005B6C45"/>
          <w:p w:rsidR="005B6C45" w:rsidRDefault="0088792B" w:rsidP="005B6C45">
            <w:r>
              <w:rPr>
                <w:noProof/>
              </w:rPr>
              <w:pict>
                <v:shape id="_x0000_s1037" type="#_x0000_t32" style="position:absolute;margin-left:49.5pt;margin-top:13.75pt;width:285pt;height:0;flip:x;z-index:251662336" o:connectortype="straight"/>
              </w:pict>
            </w:r>
            <w:r w:rsidR="005B6C45">
              <w:t xml:space="preserve">Address: </w:t>
            </w:r>
          </w:p>
          <w:p w:rsidR="005B6C45" w:rsidRDefault="005B6C45" w:rsidP="005B6C45"/>
          <w:p w:rsidR="005B6C45" w:rsidRDefault="0088792B" w:rsidP="005B6C45">
            <w:r>
              <w:rPr>
                <w:noProof/>
              </w:rPr>
              <w:pict>
                <v:shape id="_x0000_s1040" type="#_x0000_t32" style="position:absolute;margin-left:313.5pt;margin-top:12.9pt;width:66.75pt;height:.05pt;flip:x;z-index:251665408" o:connectortype="straight"/>
              </w:pict>
            </w:r>
            <w:r>
              <w:rPr>
                <w:noProof/>
              </w:rPr>
              <w:pict>
                <v:shape id="_x0000_s1038" type="#_x0000_t32" style="position:absolute;margin-left:147.75pt;margin-top:13pt;width:74.25pt;height:.05pt;flip:x;z-index:251663360" o:connectortype="straight"/>
              </w:pict>
            </w:r>
            <w:r>
              <w:rPr>
                <w:noProof/>
              </w:rPr>
              <w:pict>
                <v:shape id="_x0000_s1039" type="#_x0000_t32" style="position:absolute;margin-left:42pt;margin-top:12.95pt;width:65.25pt;height:.05pt;flip:x;z-index:251664384" o:connectortype="straight"/>
              </w:pict>
            </w:r>
            <w:r w:rsidR="005B6C45">
              <w:t xml:space="preserve">Country:                                City:                                           Postal Code: </w:t>
            </w:r>
          </w:p>
          <w:p w:rsidR="005B6C45" w:rsidRDefault="005B6C45" w:rsidP="005B6C45"/>
          <w:p w:rsidR="005B6C45" w:rsidRDefault="0088792B" w:rsidP="005B6C45">
            <w:r>
              <w:rPr>
                <w:noProof/>
              </w:rPr>
              <w:pict>
                <v:shape id="_x0000_s1041" type="#_x0000_t32" style="position:absolute;margin-left:38.25pt;margin-top:12.35pt;width:89.25pt;height:0;flip:x;z-index:251666432" o:connectortype="straight"/>
              </w:pict>
            </w:r>
            <w:r w:rsidR="005B6C45">
              <w:t xml:space="preserve">Phone:  </w:t>
            </w:r>
          </w:p>
          <w:p w:rsidR="005B6C45" w:rsidRDefault="005B6C45" w:rsidP="005B6C45"/>
          <w:p w:rsidR="005B6C45" w:rsidRDefault="0088792B" w:rsidP="005B6C45">
            <w:r>
              <w:rPr>
                <w:noProof/>
              </w:rPr>
              <w:pict>
                <v:shape id="_x0000_s1042" type="#_x0000_t32" style="position:absolute;margin-left:33pt;margin-top:10.15pt;width:128.25pt;height:0;flip:x;z-index:251667456" o:connectortype="straight"/>
              </w:pict>
            </w:r>
            <w:r w:rsidR="005B6C45">
              <w:t xml:space="preserve">Email:  </w:t>
            </w:r>
          </w:p>
          <w:p w:rsidR="005B6C45" w:rsidRDefault="005B6C45" w:rsidP="003D26E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502757" w:rsidRDefault="00502757"/>
    <w:tbl>
      <w:tblPr>
        <w:tblStyle w:val="TableGrid"/>
        <w:tblW w:w="0" w:type="auto"/>
        <w:tblLook w:val="04A0"/>
      </w:tblPr>
      <w:tblGrid>
        <w:gridCol w:w="3078"/>
        <w:gridCol w:w="2700"/>
        <w:gridCol w:w="2520"/>
        <w:gridCol w:w="2718"/>
      </w:tblGrid>
      <w:tr w:rsidR="005B6C45" w:rsidTr="007D4559">
        <w:tc>
          <w:tcPr>
            <w:tcW w:w="3078" w:type="dxa"/>
          </w:tcPr>
          <w:p w:rsidR="005B6C45" w:rsidRPr="005B6C45" w:rsidRDefault="005B6C45">
            <w:pPr>
              <w:rPr>
                <w:b/>
              </w:rPr>
            </w:pPr>
            <w:r w:rsidRPr="005B6C45">
              <w:rPr>
                <w:b/>
              </w:rPr>
              <w:t>Elective name</w:t>
            </w:r>
          </w:p>
        </w:tc>
        <w:tc>
          <w:tcPr>
            <w:tcW w:w="2700" w:type="dxa"/>
          </w:tcPr>
          <w:p w:rsidR="005B6C45" w:rsidRPr="005B6C45" w:rsidRDefault="005B6C45">
            <w:pPr>
              <w:rPr>
                <w:b/>
              </w:rPr>
            </w:pPr>
            <w:r w:rsidRPr="005B6C45">
              <w:rPr>
                <w:b/>
              </w:rPr>
              <w:t>Dates</w:t>
            </w:r>
          </w:p>
          <w:p w:rsidR="005B6C45" w:rsidRDefault="005B6C45">
            <w:r w:rsidRPr="005B6C45">
              <w:rPr>
                <w:b/>
              </w:rPr>
              <w:t xml:space="preserve"> (4-week block)</w:t>
            </w:r>
          </w:p>
        </w:tc>
        <w:tc>
          <w:tcPr>
            <w:tcW w:w="2520" w:type="dxa"/>
          </w:tcPr>
          <w:p w:rsidR="005B6C45" w:rsidRPr="005B6C45" w:rsidRDefault="005B6C45">
            <w:pPr>
              <w:rPr>
                <w:b/>
              </w:rPr>
            </w:pPr>
            <w:r w:rsidRPr="005B6C45">
              <w:rPr>
                <w:b/>
              </w:rPr>
              <w:t xml:space="preserve">Alternate dates 1 </w:t>
            </w:r>
          </w:p>
          <w:p w:rsidR="005B6C45" w:rsidRDefault="005B6C45">
            <w:r w:rsidRPr="005B6C45">
              <w:rPr>
                <w:b/>
              </w:rPr>
              <w:t>(4-week block</w:t>
            </w:r>
            <w:r>
              <w:t>)</w:t>
            </w:r>
          </w:p>
        </w:tc>
        <w:tc>
          <w:tcPr>
            <w:tcW w:w="2718" w:type="dxa"/>
          </w:tcPr>
          <w:p w:rsidR="005B6C45" w:rsidRPr="005B6C45" w:rsidRDefault="005B6C45">
            <w:pPr>
              <w:rPr>
                <w:b/>
              </w:rPr>
            </w:pPr>
            <w:r w:rsidRPr="005B6C45">
              <w:rPr>
                <w:b/>
              </w:rPr>
              <w:t xml:space="preserve">Alternate dates 2 </w:t>
            </w:r>
          </w:p>
          <w:p w:rsidR="005B6C45" w:rsidRDefault="005B6C45">
            <w:r w:rsidRPr="005B6C45">
              <w:rPr>
                <w:b/>
              </w:rPr>
              <w:t>(4-week block)</w:t>
            </w:r>
          </w:p>
        </w:tc>
      </w:tr>
      <w:tr w:rsidR="005B6C45" w:rsidTr="007D4559">
        <w:trPr>
          <w:trHeight w:val="683"/>
        </w:trPr>
        <w:tc>
          <w:tcPr>
            <w:tcW w:w="3078" w:type="dxa"/>
          </w:tcPr>
          <w:p w:rsidR="007D4559" w:rsidRPr="00471558" w:rsidRDefault="007D4559">
            <w:r w:rsidRPr="00471558">
              <w:t xml:space="preserve">Family Medicine </w:t>
            </w:r>
          </w:p>
          <w:p w:rsidR="005B6C45" w:rsidRDefault="007D4559">
            <w:r w:rsidRPr="00471558">
              <w:t>(Outpatient clinical rotation</w:t>
            </w:r>
            <w:r w:rsidRPr="00471558">
              <w:rPr>
                <w:b/>
              </w:rPr>
              <w:t>)</w:t>
            </w:r>
          </w:p>
        </w:tc>
        <w:tc>
          <w:tcPr>
            <w:tcW w:w="2700" w:type="dxa"/>
          </w:tcPr>
          <w:p w:rsidR="005B6C45" w:rsidRDefault="005B6C45"/>
        </w:tc>
        <w:tc>
          <w:tcPr>
            <w:tcW w:w="2520" w:type="dxa"/>
          </w:tcPr>
          <w:p w:rsidR="005B6C45" w:rsidRDefault="005B6C45"/>
        </w:tc>
        <w:tc>
          <w:tcPr>
            <w:tcW w:w="2718" w:type="dxa"/>
          </w:tcPr>
          <w:p w:rsidR="005B6C45" w:rsidRDefault="005B6C45"/>
        </w:tc>
      </w:tr>
    </w:tbl>
    <w:p w:rsidR="00502757" w:rsidRDefault="005B6C45">
      <w:r>
        <w:t>**Please Note - We cannot guarantee that an elective will be available for the dates</w:t>
      </w:r>
      <w:r w:rsidR="00331669">
        <w:t xml:space="preserve"> </w:t>
      </w:r>
      <w:r>
        <w:t>requested **</w:t>
      </w:r>
    </w:p>
    <w:p w:rsidR="005B6C45" w:rsidRDefault="005B6C45"/>
    <w:p w:rsidR="00FA0F9E" w:rsidRPr="00605601" w:rsidRDefault="00FA0F9E">
      <w:pPr>
        <w:rPr>
          <w:rFonts w:ascii="Arial Black" w:hAnsi="Arial Black"/>
          <w:b/>
          <w:sz w:val="24"/>
        </w:rPr>
      </w:pPr>
      <w:r w:rsidRPr="00605601">
        <w:rPr>
          <w:rFonts w:ascii="Arial Black" w:hAnsi="Arial Black"/>
          <w:b/>
          <w:sz w:val="24"/>
        </w:rPr>
        <w:t>202</w:t>
      </w:r>
      <w:r w:rsidR="00C62EFC">
        <w:rPr>
          <w:rFonts w:ascii="Arial Black" w:hAnsi="Arial Black"/>
          <w:b/>
          <w:sz w:val="24"/>
        </w:rPr>
        <w:t>2</w:t>
      </w:r>
      <w:r w:rsidRPr="00605601">
        <w:rPr>
          <w:rFonts w:ascii="Arial Black" w:hAnsi="Arial Black"/>
          <w:b/>
          <w:sz w:val="24"/>
        </w:rPr>
        <w:t>-202</w:t>
      </w:r>
      <w:r w:rsidR="00C62EFC">
        <w:rPr>
          <w:rFonts w:ascii="Arial Black" w:hAnsi="Arial Black"/>
          <w:b/>
          <w:sz w:val="24"/>
        </w:rPr>
        <w:t>3</w:t>
      </w:r>
      <w:r w:rsidRPr="00605601">
        <w:rPr>
          <w:rFonts w:ascii="Arial Black" w:hAnsi="Arial Black"/>
          <w:b/>
          <w:sz w:val="24"/>
        </w:rPr>
        <w:t xml:space="preserve"> Academic Calendar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1092"/>
        <w:gridCol w:w="1248"/>
        <w:gridCol w:w="1248"/>
        <w:gridCol w:w="1248"/>
        <w:gridCol w:w="1248"/>
        <w:gridCol w:w="1248"/>
        <w:gridCol w:w="1248"/>
        <w:gridCol w:w="1248"/>
      </w:tblGrid>
      <w:tr w:rsidR="00605601" w:rsidTr="004C495E">
        <w:trPr>
          <w:trHeight w:val="278"/>
        </w:trPr>
        <w:tc>
          <w:tcPr>
            <w:tcW w:w="1188" w:type="dxa"/>
          </w:tcPr>
          <w:p w:rsidR="00605601" w:rsidRDefault="00605601">
            <w:r>
              <w:t>Block 1</w:t>
            </w:r>
          </w:p>
        </w:tc>
        <w:tc>
          <w:tcPr>
            <w:tcW w:w="1092" w:type="dxa"/>
          </w:tcPr>
          <w:p w:rsidR="00605601" w:rsidRDefault="00605601">
            <w:r>
              <w:t>Block 2</w:t>
            </w:r>
          </w:p>
        </w:tc>
        <w:tc>
          <w:tcPr>
            <w:tcW w:w="1248" w:type="dxa"/>
          </w:tcPr>
          <w:p w:rsidR="00605601" w:rsidRDefault="00605601">
            <w:r>
              <w:t>Block 3</w:t>
            </w:r>
          </w:p>
        </w:tc>
        <w:tc>
          <w:tcPr>
            <w:tcW w:w="1248" w:type="dxa"/>
          </w:tcPr>
          <w:p w:rsidR="00605601" w:rsidRDefault="00605601">
            <w:r>
              <w:t>Block 4</w:t>
            </w:r>
          </w:p>
        </w:tc>
        <w:tc>
          <w:tcPr>
            <w:tcW w:w="1248" w:type="dxa"/>
          </w:tcPr>
          <w:p w:rsidR="00605601" w:rsidRDefault="00605601">
            <w:r>
              <w:t>Block 5</w:t>
            </w:r>
          </w:p>
        </w:tc>
        <w:tc>
          <w:tcPr>
            <w:tcW w:w="1248" w:type="dxa"/>
          </w:tcPr>
          <w:p w:rsidR="00605601" w:rsidRDefault="00605601">
            <w:r>
              <w:t>Block 6</w:t>
            </w:r>
          </w:p>
        </w:tc>
        <w:tc>
          <w:tcPr>
            <w:tcW w:w="1248" w:type="dxa"/>
          </w:tcPr>
          <w:p w:rsidR="00605601" w:rsidRDefault="00605601">
            <w:r>
              <w:t>Block 7</w:t>
            </w:r>
          </w:p>
        </w:tc>
        <w:tc>
          <w:tcPr>
            <w:tcW w:w="1248" w:type="dxa"/>
          </w:tcPr>
          <w:p w:rsidR="00605601" w:rsidRDefault="00605601">
            <w:r>
              <w:t>Block 8</w:t>
            </w:r>
          </w:p>
        </w:tc>
        <w:tc>
          <w:tcPr>
            <w:tcW w:w="1248" w:type="dxa"/>
          </w:tcPr>
          <w:p w:rsidR="00605601" w:rsidRDefault="00605601">
            <w:r>
              <w:t>Block 9</w:t>
            </w:r>
          </w:p>
        </w:tc>
      </w:tr>
      <w:tr w:rsidR="00605601" w:rsidTr="004C495E">
        <w:trPr>
          <w:trHeight w:val="278"/>
        </w:trPr>
        <w:tc>
          <w:tcPr>
            <w:tcW w:w="1188" w:type="dxa"/>
          </w:tcPr>
          <w:p w:rsidR="00605601" w:rsidRDefault="00C62EFC" w:rsidP="00C62EFC">
            <w:r>
              <w:t>1</w:t>
            </w:r>
            <w:r w:rsidR="004C495E">
              <w:t>/</w:t>
            </w:r>
            <w:r>
              <w:t>16</w:t>
            </w:r>
            <w:r w:rsidR="004C495E">
              <w:t>/2</w:t>
            </w:r>
            <w:r>
              <w:t>3</w:t>
            </w:r>
            <w:r w:rsidR="004C495E">
              <w:t>-</w:t>
            </w:r>
            <w:r>
              <w:t>2</w:t>
            </w:r>
            <w:r w:rsidR="004C495E" w:rsidRPr="004C495E">
              <w:t>/1</w:t>
            </w:r>
            <w:r>
              <w:t>2</w:t>
            </w:r>
            <w:r w:rsidR="004C495E" w:rsidRPr="004C495E">
              <w:t>/2</w:t>
            </w:r>
            <w:r>
              <w:t>3</w:t>
            </w:r>
          </w:p>
        </w:tc>
        <w:tc>
          <w:tcPr>
            <w:tcW w:w="1092" w:type="dxa"/>
          </w:tcPr>
          <w:p w:rsidR="00605601" w:rsidRDefault="00C62EFC" w:rsidP="00C62EFC">
            <w:r>
              <w:t>2/13</w:t>
            </w:r>
            <w:r w:rsidR="00605601">
              <w:t>/</w:t>
            </w:r>
            <w:r w:rsidR="004C495E">
              <w:t>2</w:t>
            </w:r>
            <w:r>
              <w:t>3-3</w:t>
            </w:r>
            <w:r w:rsidR="00605601">
              <w:t>/12/2</w:t>
            </w:r>
            <w:r>
              <w:t>3</w:t>
            </w:r>
          </w:p>
        </w:tc>
        <w:tc>
          <w:tcPr>
            <w:tcW w:w="1248" w:type="dxa"/>
          </w:tcPr>
          <w:p w:rsidR="00605601" w:rsidRDefault="00C62EFC" w:rsidP="00C62EFC">
            <w:r>
              <w:t>3</w:t>
            </w:r>
            <w:r w:rsidR="00605601">
              <w:t>/</w:t>
            </w:r>
            <w:r>
              <w:t>13</w:t>
            </w:r>
            <w:r w:rsidR="00605601">
              <w:t>/</w:t>
            </w:r>
            <w:r w:rsidR="004C495E">
              <w:t>2</w:t>
            </w:r>
            <w:r>
              <w:t>3</w:t>
            </w:r>
            <w:r w:rsidR="004C495E">
              <w:t xml:space="preserve"> -</w:t>
            </w:r>
            <w:r>
              <w:t>4</w:t>
            </w:r>
            <w:r w:rsidR="00605601">
              <w:t>/</w:t>
            </w:r>
            <w:r>
              <w:t>9</w:t>
            </w:r>
            <w:r w:rsidR="00605601">
              <w:t>/2</w:t>
            </w:r>
            <w:r>
              <w:t>3</w:t>
            </w:r>
          </w:p>
        </w:tc>
        <w:tc>
          <w:tcPr>
            <w:tcW w:w="1248" w:type="dxa"/>
          </w:tcPr>
          <w:p w:rsidR="00605601" w:rsidRDefault="00C62EFC" w:rsidP="00C62EFC">
            <w:r>
              <w:t>4</w:t>
            </w:r>
            <w:r w:rsidR="00605601">
              <w:t>/10/</w:t>
            </w:r>
            <w:r w:rsidR="004C495E">
              <w:t>2</w:t>
            </w:r>
            <w:r>
              <w:t>3</w:t>
            </w:r>
            <w:r w:rsidR="004C495E">
              <w:t xml:space="preserve"> -</w:t>
            </w:r>
            <w:r>
              <w:t>5</w:t>
            </w:r>
            <w:r w:rsidR="00605601">
              <w:t>/</w:t>
            </w:r>
            <w:r>
              <w:t>7</w:t>
            </w:r>
            <w:r w:rsidR="00605601">
              <w:t>/2</w:t>
            </w:r>
            <w:r>
              <w:t>3</w:t>
            </w:r>
          </w:p>
        </w:tc>
        <w:tc>
          <w:tcPr>
            <w:tcW w:w="1248" w:type="dxa"/>
          </w:tcPr>
          <w:p w:rsidR="00605601" w:rsidRDefault="00C62EFC" w:rsidP="00C62EFC">
            <w:r>
              <w:t>5</w:t>
            </w:r>
            <w:r w:rsidR="00605601">
              <w:t>/</w:t>
            </w:r>
            <w:r>
              <w:t>8</w:t>
            </w:r>
            <w:r w:rsidR="00605601">
              <w:t>/</w:t>
            </w:r>
            <w:r w:rsidR="004C495E">
              <w:t>2</w:t>
            </w:r>
            <w:r>
              <w:t>3</w:t>
            </w:r>
            <w:r w:rsidR="004C495E">
              <w:t xml:space="preserve"> -</w:t>
            </w:r>
            <w:r w:rsidR="00605601">
              <w:t xml:space="preserve"> </w:t>
            </w:r>
            <w:r>
              <w:t>6</w:t>
            </w:r>
            <w:r w:rsidR="00605601">
              <w:t>/04/2</w:t>
            </w:r>
            <w:r>
              <w:t>3</w:t>
            </w:r>
          </w:p>
        </w:tc>
        <w:tc>
          <w:tcPr>
            <w:tcW w:w="1248" w:type="dxa"/>
          </w:tcPr>
          <w:p w:rsidR="00605601" w:rsidRDefault="00C62EFC" w:rsidP="00C62EFC">
            <w:r>
              <w:t>6</w:t>
            </w:r>
            <w:r w:rsidR="00605601">
              <w:t>/</w:t>
            </w:r>
            <w:r>
              <w:t>5</w:t>
            </w:r>
            <w:r w:rsidR="00605601">
              <w:t>/</w:t>
            </w:r>
            <w:r w:rsidR="004C495E">
              <w:t>2</w:t>
            </w:r>
            <w:r>
              <w:t>3</w:t>
            </w:r>
            <w:r w:rsidR="004C495E">
              <w:t xml:space="preserve"> -</w:t>
            </w:r>
            <w:r w:rsidR="00605601">
              <w:t xml:space="preserve"> </w:t>
            </w:r>
            <w:r>
              <w:t>7</w:t>
            </w:r>
            <w:r w:rsidR="00605601">
              <w:t>/</w:t>
            </w:r>
            <w:r>
              <w:t>2</w:t>
            </w:r>
            <w:r w:rsidR="00605601">
              <w:t>/2</w:t>
            </w:r>
            <w:r>
              <w:t>3</w:t>
            </w:r>
          </w:p>
        </w:tc>
        <w:tc>
          <w:tcPr>
            <w:tcW w:w="1248" w:type="dxa"/>
          </w:tcPr>
          <w:p w:rsidR="00605601" w:rsidRDefault="00C62EFC" w:rsidP="00C62EFC">
            <w:r>
              <w:t>7</w:t>
            </w:r>
            <w:r w:rsidR="00605601">
              <w:t>/</w:t>
            </w:r>
            <w:r>
              <w:t>3</w:t>
            </w:r>
            <w:r w:rsidR="00605601">
              <w:t>/</w:t>
            </w:r>
            <w:r w:rsidR="004C495E">
              <w:t>2</w:t>
            </w:r>
            <w:r>
              <w:t>3</w:t>
            </w:r>
            <w:r w:rsidR="004C495E">
              <w:t xml:space="preserve"> -</w:t>
            </w:r>
            <w:r>
              <w:t>7</w:t>
            </w:r>
            <w:r w:rsidR="00605601">
              <w:t>/</w:t>
            </w:r>
            <w:r>
              <w:t>30</w:t>
            </w:r>
            <w:r w:rsidR="00605601">
              <w:t>/2</w:t>
            </w:r>
            <w:r>
              <w:t>3</w:t>
            </w:r>
          </w:p>
        </w:tc>
        <w:tc>
          <w:tcPr>
            <w:tcW w:w="1248" w:type="dxa"/>
          </w:tcPr>
          <w:p w:rsidR="00605601" w:rsidRDefault="00C62EFC" w:rsidP="00C62EFC">
            <w:r>
              <w:t>7</w:t>
            </w:r>
            <w:r w:rsidR="00605601">
              <w:t>/</w:t>
            </w:r>
            <w:r>
              <w:t>31</w:t>
            </w:r>
            <w:r w:rsidR="00605601">
              <w:t>/</w:t>
            </w:r>
            <w:r w:rsidR="004C495E">
              <w:t>2</w:t>
            </w:r>
            <w:r>
              <w:t>3</w:t>
            </w:r>
            <w:r w:rsidR="004C495E">
              <w:t xml:space="preserve"> -</w:t>
            </w:r>
            <w:r w:rsidR="00605601">
              <w:t xml:space="preserve"> </w:t>
            </w:r>
            <w:r>
              <w:t>8</w:t>
            </w:r>
            <w:r w:rsidR="00605601">
              <w:t>/27/2</w:t>
            </w:r>
            <w:r>
              <w:t>3</w:t>
            </w:r>
          </w:p>
        </w:tc>
        <w:tc>
          <w:tcPr>
            <w:tcW w:w="1248" w:type="dxa"/>
          </w:tcPr>
          <w:p w:rsidR="00605601" w:rsidRDefault="00C62EFC" w:rsidP="00C62EFC">
            <w:r>
              <w:t>8</w:t>
            </w:r>
            <w:r w:rsidR="00605601">
              <w:t>/</w:t>
            </w:r>
            <w:r>
              <w:t>28</w:t>
            </w:r>
            <w:r w:rsidR="00605601">
              <w:t>/</w:t>
            </w:r>
            <w:r w:rsidR="004C495E">
              <w:t>2</w:t>
            </w:r>
            <w:r>
              <w:t>3</w:t>
            </w:r>
            <w:r w:rsidR="004C495E">
              <w:t xml:space="preserve"> -</w:t>
            </w:r>
            <w:r w:rsidR="00605601">
              <w:t xml:space="preserve"> </w:t>
            </w:r>
            <w:r>
              <w:t>9</w:t>
            </w:r>
            <w:r w:rsidR="00605601">
              <w:t>/24/2</w:t>
            </w:r>
            <w:r>
              <w:t>3</w:t>
            </w:r>
          </w:p>
        </w:tc>
      </w:tr>
    </w:tbl>
    <w:p w:rsidR="005B6C45" w:rsidRDefault="005B6C45"/>
    <w:p w:rsidR="005B6C45" w:rsidRDefault="005B6C45"/>
    <w:p w:rsidR="005B6C45" w:rsidRDefault="005B6C45"/>
    <w:p w:rsidR="00094703" w:rsidRDefault="00094703"/>
    <w:p w:rsidR="00502757" w:rsidRDefault="0088792B">
      <w:r>
        <w:rPr>
          <w:noProof/>
        </w:rPr>
        <w:pict>
          <v:shape id="_x0000_s1044" type="#_x0000_t32" style="position:absolute;margin-left:59.25pt;margin-top:10.25pt;width:175.5pt;height:.05pt;flip:x;z-index:251669504" o:connectortype="straight"/>
        </w:pict>
      </w:r>
      <w:r>
        <w:rPr>
          <w:noProof/>
        </w:rPr>
        <w:pict>
          <v:shape id="_x0000_s1043" type="#_x0000_t32" style="position:absolute;margin-left:5in;margin-top:10.3pt;width:61.5pt;height:.05pt;flip:x;z-index:251668480" o:connectortype="straight"/>
        </w:pict>
      </w:r>
      <w:r w:rsidR="005B6C45">
        <w:t xml:space="preserve">Signature:                                                                                                                  Date:  </w:t>
      </w:r>
    </w:p>
    <w:p w:rsidR="00502757" w:rsidRDefault="00502757"/>
    <w:p w:rsidR="005B6C45" w:rsidRDefault="005B6C45" w:rsidP="00605601">
      <w:pPr>
        <w:jc w:val="center"/>
      </w:pPr>
      <w:r w:rsidRPr="005B6C45">
        <w:rPr>
          <w:noProof/>
        </w:rPr>
        <w:lastRenderedPageBreak/>
        <w:drawing>
          <wp:inline distT="0" distB="0" distL="0" distR="0">
            <wp:extent cx="2466975" cy="800090"/>
            <wp:effectExtent l="19050" t="0" r="9525" b="0"/>
            <wp:docPr id="1" name="Picture 1" descr="C:\Users\mibrahim\Downloads\IMG_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brahim\Downloads\IMG_3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504" cy="81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45" w:rsidRDefault="005B6C45" w:rsidP="005B6C45">
      <w:pPr>
        <w:jc w:val="center"/>
        <w:rPr>
          <w:rFonts w:ascii="Arial Black" w:hAnsi="Arial Black"/>
          <w:b/>
        </w:rPr>
      </w:pPr>
      <w:r w:rsidRPr="005B6C45">
        <w:rPr>
          <w:rFonts w:ascii="Arial Black" w:hAnsi="Arial Black"/>
          <w:b/>
        </w:rPr>
        <w:t>CLINICAL ROTATION APPLICATION GUIDELINES AND CHECKLIST</w:t>
      </w:r>
    </w:p>
    <w:p w:rsidR="005B6C45" w:rsidRDefault="0090216C" w:rsidP="005B6C45">
      <w:pPr>
        <w:rPr>
          <w:rFonts w:ascii="Arial Black" w:hAnsi="Arial Black"/>
          <w:b/>
        </w:rPr>
      </w:pPr>
      <w:r>
        <w:t>Fort Bend Premier Care Clinic welcomes visiting</w:t>
      </w:r>
      <w:r w:rsidR="00A53B21">
        <w:t xml:space="preserve"> international</w:t>
      </w:r>
      <w:r>
        <w:t xml:space="preserve"> students and physicians who are in good academic standing to participate in our International Visiting Student</w:t>
      </w:r>
      <w:r w:rsidR="00A53B21">
        <w:t xml:space="preserve"> and physician</w:t>
      </w:r>
      <w:r w:rsidR="00331669">
        <w:t xml:space="preserve"> </w:t>
      </w:r>
      <w:r w:rsidR="00A53B21">
        <w:t xml:space="preserve">training </w:t>
      </w:r>
      <w:r>
        <w:t xml:space="preserve">program. </w:t>
      </w:r>
    </w:p>
    <w:p w:rsidR="005B6C45" w:rsidRPr="005B6C45" w:rsidRDefault="005B6C45" w:rsidP="005B6C45">
      <w:pPr>
        <w:rPr>
          <w:b/>
        </w:rPr>
      </w:pPr>
      <w:r w:rsidRPr="005B6C45">
        <w:rPr>
          <w:b/>
        </w:rPr>
        <w:t xml:space="preserve">ELIGIBILITY REQUIREMENTS: </w:t>
      </w:r>
    </w:p>
    <w:p w:rsidR="005B6C45" w:rsidRDefault="005B6C45" w:rsidP="005B6C45">
      <w:pPr>
        <w:pStyle w:val="ListParagraph"/>
        <w:numPr>
          <w:ilvl w:val="0"/>
          <w:numId w:val="1"/>
        </w:numPr>
      </w:pPr>
      <w:r>
        <w:t>Students</w:t>
      </w:r>
      <w:r w:rsidR="00EB3E61">
        <w:t>/physicians</w:t>
      </w:r>
      <w:r>
        <w:t xml:space="preserve"> must meet all the elective prerequisites. </w:t>
      </w:r>
    </w:p>
    <w:p w:rsidR="005B6C45" w:rsidRDefault="005B6C45" w:rsidP="005B6C45">
      <w:pPr>
        <w:pStyle w:val="ListParagraph"/>
        <w:numPr>
          <w:ilvl w:val="0"/>
          <w:numId w:val="1"/>
        </w:numPr>
      </w:pPr>
      <w:r>
        <w:t xml:space="preserve"> Students</w:t>
      </w:r>
      <w:r w:rsidR="00EB3E61">
        <w:t>/physicians</w:t>
      </w:r>
      <w:r>
        <w:t xml:space="preserve"> must be fluent in English. </w:t>
      </w:r>
    </w:p>
    <w:p w:rsidR="005B6C45" w:rsidRDefault="005B6C45" w:rsidP="00EB3E61">
      <w:pPr>
        <w:pStyle w:val="ListParagraph"/>
        <w:numPr>
          <w:ilvl w:val="0"/>
          <w:numId w:val="1"/>
        </w:numPr>
      </w:pPr>
      <w:r>
        <w:t xml:space="preserve">All application materials must be submitted in English. </w:t>
      </w:r>
    </w:p>
    <w:p w:rsidR="005B6C45" w:rsidRDefault="2A6C4EFC" w:rsidP="005B6C45">
      <w:pPr>
        <w:pStyle w:val="ListParagraph"/>
        <w:numPr>
          <w:ilvl w:val="0"/>
          <w:numId w:val="1"/>
        </w:numPr>
      </w:pPr>
      <w:r>
        <w:t>There is a non-refundable $200 application fee. Applicants offered a clinical rotation are required to pay an additional non-refundable $800 administrative fee for the accepted elective.</w:t>
      </w:r>
    </w:p>
    <w:p w:rsidR="00FB1FD0" w:rsidRDefault="00FB1FD0" w:rsidP="00FB1FD0">
      <w:pPr>
        <w:ind w:left="360"/>
        <w:jc w:val="both"/>
        <w:rPr>
          <w:b/>
        </w:rPr>
      </w:pPr>
    </w:p>
    <w:p w:rsidR="00FB1FD0" w:rsidRDefault="00FB1FD0" w:rsidP="00FB1FD0">
      <w:pPr>
        <w:rPr>
          <w:b/>
        </w:rPr>
      </w:pPr>
      <w:r w:rsidRPr="00FB1FD0">
        <w:rPr>
          <w:b/>
        </w:rPr>
        <w:t xml:space="preserve">CANCELLATIONS OR </w:t>
      </w:r>
      <w:r w:rsidR="006263F2">
        <w:rPr>
          <w:b/>
        </w:rPr>
        <w:t>TAINING</w:t>
      </w:r>
      <w:r w:rsidRPr="00FB1FD0">
        <w:rPr>
          <w:b/>
        </w:rPr>
        <w:t xml:space="preserve"> CHANGES: </w:t>
      </w:r>
    </w:p>
    <w:p w:rsidR="0090216C" w:rsidRPr="00FB1FD0" w:rsidRDefault="00FB1FD0" w:rsidP="00FB1FD0">
      <w:pPr>
        <w:pStyle w:val="ListParagraph"/>
        <w:numPr>
          <w:ilvl w:val="0"/>
          <w:numId w:val="1"/>
        </w:numPr>
        <w:rPr>
          <w:b/>
        </w:rPr>
      </w:pPr>
      <w:r>
        <w:t xml:space="preserve">If you are unable to report to your approved rotation, you must e-mail </w:t>
      </w:r>
      <w:hyperlink r:id="rId9" w:tgtFrame="_blank" w:history="1">
        <w:r>
          <w:rPr>
            <w:rStyle w:val="Hyperlink"/>
            <w:rFonts w:ascii="Calibri" w:hAnsi="Calibri" w:cs="Calibri"/>
            <w:i/>
            <w:iCs/>
            <w:color w:val="1155CC"/>
            <w:shd w:val="clear" w:color="auto" w:fill="FFFFFF"/>
          </w:rPr>
          <w:t>cindy@fbpremiercare.com</w:t>
        </w:r>
      </w:hyperlink>
      <w:r>
        <w:t xml:space="preserve"> at least 8 weeks prior to the start date of the training. If a student/physician is approved for training, it is expected that the student will honor that commitment for the entire duration of the elective.</w:t>
      </w:r>
    </w:p>
    <w:p w:rsidR="0090216C" w:rsidRDefault="0090216C" w:rsidP="0090216C">
      <w:pPr>
        <w:ind w:left="360"/>
      </w:pPr>
    </w:p>
    <w:p w:rsidR="0090216C" w:rsidRDefault="0090216C" w:rsidP="0090216C">
      <w:pPr>
        <w:ind w:left="360"/>
      </w:pPr>
    </w:p>
    <w:p w:rsidR="0090216C" w:rsidRDefault="0090216C" w:rsidP="0090216C">
      <w:pPr>
        <w:ind w:left="360"/>
      </w:pPr>
    </w:p>
    <w:p w:rsidR="0090216C" w:rsidRDefault="0090216C" w:rsidP="0090216C">
      <w:pPr>
        <w:ind w:left="360"/>
      </w:pPr>
    </w:p>
    <w:p w:rsidR="0090216C" w:rsidRDefault="0090216C" w:rsidP="0090216C">
      <w:pPr>
        <w:ind w:left="360"/>
      </w:pPr>
    </w:p>
    <w:p w:rsidR="0090216C" w:rsidRDefault="0090216C" w:rsidP="0090216C">
      <w:pPr>
        <w:ind w:left="360"/>
      </w:pPr>
    </w:p>
    <w:p w:rsidR="0090216C" w:rsidRDefault="0090216C" w:rsidP="0090216C">
      <w:pPr>
        <w:ind w:left="360"/>
      </w:pPr>
    </w:p>
    <w:p w:rsidR="00094703" w:rsidRDefault="00094703" w:rsidP="00094703">
      <w:r>
        <w:t xml:space="preserve">Note: Email your complete packet to Cindy Burris, RN (Practice manager) at </w:t>
      </w:r>
      <w:hyperlink r:id="rId10" w:tgtFrame="_blank" w:history="1">
        <w:r>
          <w:rPr>
            <w:rStyle w:val="Hyperlink"/>
            <w:rFonts w:ascii="Calibri" w:hAnsi="Calibri" w:cs="Calibri"/>
            <w:i/>
            <w:iCs/>
            <w:color w:val="1155CC"/>
            <w:shd w:val="clear" w:color="auto" w:fill="FFFFFF"/>
          </w:rPr>
          <w:t>cindy@fbpremiercare.com</w:t>
        </w:r>
      </w:hyperlink>
      <w:r>
        <w:rPr>
          <w:rFonts w:ascii="Calibri" w:hAnsi="Calibri" w:cs="Calibri"/>
          <w:i/>
          <w:iCs/>
          <w:color w:val="000000"/>
          <w:shd w:val="clear" w:color="auto" w:fill="FFFFFF"/>
        </w:rPr>
        <w:t>.</w:t>
      </w:r>
    </w:p>
    <w:p w:rsidR="0090216C" w:rsidRDefault="0090216C" w:rsidP="0090216C">
      <w:pPr>
        <w:ind w:left="360"/>
      </w:pPr>
    </w:p>
    <w:p w:rsidR="0090216C" w:rsidRDefault="0090216C" w:rsidP="0090216C">
      <w:pPr>
        <w:ind w:left="360"/>
      </w:pPr>
    </w:p>
    <w:p w:rsidR="00331669" w:rsidRDefault="00331669" w:rsidP="005D1323">
      <w:pPr>
        <w:ind w:left="360"/>
        <w:jc w:val="center"/>
      </w:pPr>
    </w:p>
    <w:p w:rsidR="005D1323" w:rsidRDefault="005D1323" w:rsidP="005D1323">
      <w:pPr>
        <w:ind w:left="360"/>
        <w:jc w:val="center"/>
      </w:pPr>
      <w:r w:rsidRPr="005D1323">
        <w:rPr>
          <w:noProof/>
        </w:rPr>
        <w:lastRenderedPageBreak/>
        <w:drawing>
          <wp:inline distT="0" distB="0" distL="0" distR="0">
            <wp:extent cx="2466975" cy="800090"/>
            <wp:effectExtent l="19050" t="0" r="9525" b="0"/>
            <wp:docPr id="2" name="Picture 1" descr="C:\Users\mibrahim\Downloads\IMG_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brahim\Downloads\IMG_3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504" cy="81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323" w:rsidRPr="005D1323" w:rsidRDefault="005D1323" w:rsidP="005D1323">
      <w:pPr>
        <w:jc w:val="center"/>
        <w:rPr>
          <w:rFonts w:ascii="Arial Black" w:hAnsi="Arial Black"/>
          <w:b/>
        </w:rPr>
      </w:pPr>
      <w:r w:rsidRPr="005B6C45">
        <w:rPr>
          <w:rFonts w:ascii="Arial Black" w:hAnsi="Arial Black"/>
          <w:b/>
        </w:rPr>
        <w:t>CLINICAL ROTATION APPLICATION GUIDELINES AND CHECKLIST</w:t>
      </w:r>
    </w:p>
    <w:p w:rsidR="0090216C" w:rsidRDefault="0090216C">
      <w:r>
        <w:t xml:space="preserve">Please use the checklist below to be sure that you submit all required materials. All materials must be submitted in English. Documents submitted in a language other than English will not be processed and will render your application ineligible for review. </w:t>
      </w:r>
    </w:p>
    <w:p w:rsidR="0090216C" w:rsidRDefault="0090216C">
      <w:r>
        <w:t xml:space="preserve">Please submit your application documents in the order given below. </w:t>
      </w:r>
    </w:p>
    <w:p w:rsidR="0090216C" w:rsidRDefault="2A6C4EFC">
      <w:r w:rsidRPr="2A6C4EFC">
        <w:rPr>
          <w:sz w:val="36"/>
          <w:szCs w:val="36"/>
        </w:rPr>
        <w:t>□</w:t>
      </w:r>
      <w:r>
        <w:t xml:space="preserve"> International Student/physician Application. Students can only apply for a maximum of 8-week elective blocks per academic year.</w:t>
      </w:r>
    </w:p>
    <w:p w:rsidR="005D1323" w:rsidRDefault="005D1323">
      <w:r w:rsidRPr="005D1323">
        <w:rPr>
          <w:sz w:val="36"/>
        </w:rPr>
        <w:t>□</w:t>
      </w:r>
      <w:r w:rsidR="0090216C">
        <w:t xml:space="preserve"> A legible photocopy of the bio-data page of your passport, to include your full name, photo, and country of citizenship. </w:t>
      </w:r>
    </w:p>
    <w:p w:rsidR="005D1323" w:rsidRDefault="005D1323">
      <w:r w:rsidRPr="005D1323">
        <w:rPr>
          <w:sz w:val="36"/>
        </w:rPr>
        <w:t>□</w:t>
      </w:r>
      <w:r w:rsidR="0090216C">
        <w:t xml:space="preserve"> A $</w:t>
      </w:r>
      <w:r>
        <w:t>200</w:t>
      </w:r>
      <w:r w:rsidR="0090216C">
        <w:t xml:space="preserve"> non-refundable application fee. Payment must be in the form of a cashier’s check or money order drawn on a U.S. bank. </w:t>
      </w:r>
    </w:p>
    <w:p w:rsidR="005D1323" w:rsidRDefault="005D1323">
      <w:r w:rsidRPr="005D1323">
        <w:rPr>
          <w:sz w:val="36"/>
        </w:rPr>
        <w:t>□</w:t>
      </w:r>
      <w:r w:rsidR="00331669">
        <w:t>Curriculum Vitae.</w:t>
      </w:r>
    </w:p>
    <w:p w:rsidR="005D1323" w:rsidRDefault="2A6C4EFC">
      <w:r w:rsidRPr="2A6C4EFC">
        <w:rPr>
          <w:sz w:val="36"/>
          <w:szCs w:val="36"/>
        </w:rPr>
        <w:t>□</w:t>
      </w:r>
      <w:r>
        <w:t xml:space="preserve"> Proof of immunizations: Lab reports in a language other than English will not be processed. </w:t>
      </w:r>
    </w:p>
    <w:p w:rsidR="005D1323" w:rsidRDefault="2A6C4EFC">
      <w:r>
        <w:t>Proof of immunity to Measles, Mumps, Rubella, Varicella/Chicken Pox, and Hepatitis B. Also, include an updated Mantoux tuberculin skin test (TST) within 30 days or a TB Blood test such as QuantiFERON Gold or T-Spot within 1 year of training end date. Students applying for electives which begin between October 1 st and April 31st must also include proof of influenza vaccine for the current season. Proof of COVID-19 vaccination or negative COVID test within 72 hours of the start date of the rotation.</w:t>
      </w:r>
    </w:p>
    <w:p w:rsidR="2A6C4EFC" w:rsidRDefault="2A6C4EFC" w:rsidP="2A6C4EFC">
      <w:r>
        <w:t>NB: Proof of immunizations blood work and COVID-19 test can be done at our office if requested by the student before the beginning of the rotation.</w:t>
      </w:r>
    </w:p>
    <w:p w:rsidR="2A6C4EFC" w:rsidRDefault="2A6C4EFC" w:rsidP="2A6C4EFC"/>
    <w:p w:rsidR="005D1323" w:rsidRDefault="005D1323"/>
    <w:p w:rsidR="2A6C4EFC" w:rsidRDefault="2A6C4EFC" w:rsidP="2A6C4EFC"/>
    <w:p w:rsidR="005B6C45" w:rsidRDefault="005D1323">
      <w:r>
        <w:t xml:space="preserve">Note: Email your complete packet to Cindy Burris, RN (Practice manager) at </w:t>
      </w:r>
      <w:hyperlink r:id="rId11" w:tgtFrame="_blank" w:history="1">
        <w:r>
          <w:rPr>
            <w:rStyle w:val="Hyperlink"/>
            <w:rFonts w:ascii="Calibri" w:hAnsi="Calibri" w:cs="Calibri"/>
            <w:i/>
            <w:iCs/>
            <w:color w:val="1155CC"/>
            <w:shd w:val="clear" w:color="auto" w:fill="FFFFFF"/>
          </w:rPr>
          <w:t>cindy@fbpremiercare.com</w:t>
        </w:r>
      </w:hyperlink>
      <w:r>
        <w:rPr>
          <w:rFonts w:ascii="Calibri" w:hAnsi="Calibri" w:cs="Calibri"/>
          <w:i/>
          <w:iCs/>
          <w:color w:val="000000"/>
          <w:shd w:val="clear" w:color="auto" w:fill="FFFFFF"/>
        </w:rPr>
        <w:t>.</w:t>
      </w:r>
    </w:p>
    <w:sectPr w:rsidR="005B6C45" w:rsidSect="003D26E8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56" w:rsidRDefault="00962E56" w:rsidP="003D26E8">
      <w:pPr>
        <w:spacing w:after="0" w:line="240" w:lineRule="auto"/>
      </w:pPr>
      <w:r>
        <w:separator/>
      </w:r>
    </w:p>
  </w:endnote>
  <w:endnote w:type="continuationSeparator" w:id="1">
    <w:p w:rsidR="00962E56" w:rsidRDefault="00962E56" w:rsidP="003D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56" w:rsidRDefault="00962E56" w:rsidP="003D26E8">
      <w:pPr>
        <w:spacing w:after="0" w:line="240" w:lineRule="auto"/>
      </w:pPr>
      <w:r>
        <w:separator/>
      </w:r>
    </w:p>
  </w:footnote>
  <w:footnote w:type="continuationSeparator" w:id="1">
    <w:p w:rsidR="00962E56" w:rsidRDefault="00962E56" w:rsidP="003D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E8" w:rsidRDefault="003D26E8" w:rsidP="003D26E8">
    <w:pPr>
      <w:pStyle w:val="Header"/>
      <w:jc w:val="center"/>
    </w:pPr>
  </w:p>
  <w:p w:rsidR="003D26E8" w:rsidRDefault="003D26E8" w:rsidP="003D26E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6C92"/>
    <w:multiLevelType w:val="hybridMultilevel"/>
    <w:tmpl w:val="7A5C8638"/>
    <w:lvl w:ilvl="0" w:tplc="CF64C7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6E8"/>
    <w:rsid w:val="000204A6"/>
    <w:rsid w:val="00094703"/>
    <w:rsid w:val="00331669"/>
    <w:rsid w:val="003D26E8"/>
    <w:rsid w:val="004326E0"/>
    <w:rsid w:val="00471558"/>
    <w:rsid w:val="004C495E"/>
    <w:rsid w:val="00502757"/>
    <w:rsid w:val="005A4ADD"/>
    <w:rsid w:val="005B6C45"/>
    <w:rsid w:val="005D1323"/>
    <w:rsid w:val="00605601"/>
    <w:rsid w:val="006263F2"/>
    <w:rsid w:val="00646F3C"/>
    <w:rsid w:val="007D4559"/>
    <w:rsid w:val="0088792B"/>
    <w:rsid w:val="0090216C"/>
    <w:rsid w:val="00962E56"/>
    <w:rsid w:val="00A53B21"/>
    <w:rsid w:val="00AC18F1"/>
    <w:rsid w:val="00B23D92"/>
    <w:rsid w:val="00C62EFC"/>
    <w:rsid w:val="00CA42AC"/>
    <w:rsid w:val="00CB6B39"/>
    <w:rsid w:val="00DF767B"/>
    <w:rsid w:val="00E44044"/>
    <w:rsid w:val="00EB3E61"/>
    <w:rsid w:val="00EB7249"/>
    <w:rsid w:val="00F54BBA"/>
    <w:rsid w:val="00FA0F9E"/>
    <w:rsid w:val="00FB1FD0"/>
    <w:rsid w:val="2A6C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0"/>
        <o:r id="V:Rule11" type="connector" idref="#_x0000_s1037"/>
        <o:r id="V:Rule12" type="connector" idref="#_x0000_s1035"/>
        <o:r id="V:Rule13" type="connector" idref="#_x0000_s1042"/>
        <o:r id="V:Rule14" type="connector" idref="#_x0000_s1041"/>
        <o:r id="V:Rule15" type="connector" idref="#_x0000_s1043"/>
        <o:r id="V:Rule16" type="connector" idref="#_x0000_s1038"/>
        <o:r id="V:Rule17" type="connector" idref="#_x0000_s1039"/>
        <o:r id="V:Rule1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6E8"/>
  </w:style>
  <w:style w:type="paragraph" w:styleId="Footer">
    <w:name w:val="footer"/>
    <w:basedOn w:val="Normal"/>
    <w:link w:val="FooterChar"/>
    <w:uiPriority w:val="99"/>
    <w:semiHidden/>
    <w:unhideWhenUsed/>
    <w:rsid w:val="003D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6E8"/>
  </w:style>
  <w:style w:type="paragraph" w:styleId="BalloonText">
    <w:name w:val="Balloon Text"/>
    <w:basedOn w:val="Normal"/>
    <w:link w:val="BalloonTextChar"/>
    <w:uiPriority w:val="99"/>
    <w:semiHidden/>
    <w:unhideWhenUsed/>
    <w:rsid w:val="003D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6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ndy@fbpremiercar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ndy@fbpremierca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@fbpremiercar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mibrahim</dc:creator>
  <cp:lastModifiedBy>mibrahim</cp:lastModifiedBy>
  <cp:revision>40</cp:revision>
  <dcterms:created xsi:type="dcterms:W3CDTF">2021-08-17T14:04:00Z</dcterms:created>
  <dcterms:modified xsi:type="dcterms:W3CDTF">2022-12-12T23:25:00Z</dcterms:modified>
</cp:coreProperties>
</file>