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090E" w14:textId="77777777" w:rsidR="001E6675" w:rsidRDefault="00617032" w:rsidP="001E6675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color w:val="auto"/>
          <w:kern w:val="36"/>
          <w:sz w:val="36"/>
          <w:szCs w:val="36"/>
          <w:lang w:val="en-CA" w:eastAsia="en-US"/>
        </w:rPr>
      </w:pPr>
      <w:r w:rsidRPr="001E6675">
        <w:rPr>
          <w:rFonts w:ascii="Times New Roman" w:eastAsia="Times New Roman" w:hAnsi="Times New Roman"/>
          <w:b/>
          <w:bCs/>
          <w:color w:val="auto"/>
          <w:kern w:val="36"/>
          <w:sz w:val="36"/>
          <w:szCs w:val="36"/>
          <w:lang w:val="en-CA" w:eastAsia="en-US"/>
        </w:rPr>
        <w:t>ORIENTATION MANUAL</w:t>
      </w:r>
    </w:p>
    <w:p w14:paraId="5303EF4C" w14:textId="1294B5AA" w:rsidR="00617032" w:rsidRPr="001E6675" w:rsidRDefault="00617032" w:rsidP="001E6675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color w:val="auto"/>
          <w:kern w:val="36"/>
          <w:sz w:val="36"/>
          <w:szCs w:val="36"/>
          <w:lang w:val="en-CA" w:eastAsia="en-US"/>
        </w:rPr>
      </w:pPr>
      <w:r w:rsidRPr="001E6675">
        <w:rPr>
          <w:rFonts w:ascii="Times New Roman" w:eastAsia="Times New Roman" w:hAnsi="Times New Roman"/>
          <w:b/>
          <w:bCs/>
          <w:color w:val="auto"/>
          <w:sz w:val="28"/>
          <w:szCs w:val="28"/>
          <w:lang w:val="en-CA" w:eastAsia="en-US"/>
        </w:rPr>
        <w:t>TABLE OF CONTENTS</w:t>
      </w:r>
    </w:p>
    <w:p w14:paraId="2FC98A55" w14:textId="59E1D53A" w:rsidR="00617032" w:rsidRPr="001E6675" w:rsidRDefault="00617032" w:rsidP="001E6675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I. Introduction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II. Company Policies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Attendance, Reporting Hours &amp; Payroll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Uniform/Career Wear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III. Rewards &amp; Benefits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Star Employee of the Month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Employee Benefits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IV. Employee Development &amp; Performance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Probationary Period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Performance Reviews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V. Workplace Communication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Conflict Resolution &amp; Communication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Who to Contact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VI. Hiring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Employee Referral Program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Re-hiring Former Employees</w:t>
      </w:r>
      <w:r w:rsidR="00367745"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21BC540E">
          <v:rect id="_x0000_i1032" alt="" style="width:468pt;height:.05pt;mso-width-percent:0;mso-height-percent:0;mso-width-percent:0;mso-height-percent:0" o:hralign="center" o:hrstd="t" o:hr="t" fillcolor="#a0a0a0" stroked="f"/>
        </w:pict>
      </w: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I. Introduction</w:t>
      </w:r>
    </w:p>
    <w:p w14:paraId="61CCB21F" w14:textId="77777777" w:rsidR="00617032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Welcome to Tim Hortons! We are excited to have you join our team.</w:t>
      </w:r>
    </w:p>
    <w:p w14:paraId="04DA47E6" w14:textId="77777777" w:rsidR="00617032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Your first weeks will involve learning new processes, policies, and expectations. Before we get into the details, we want to share what guides us every day — our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core values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 At Tim Hortons, we are committed to:</w:t>
      </w:r>
    </w:p>
    <w:p w14:paraId="450506F7" w14:textId="77777777" w:rsidR="00617032" w:rsidRPr="0011751D" w:rsidRDefault="00617032" w:rsidP="0061703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Supporting people and communities</w:t>
      </w:r>
    </w:p>
    <w:p w14:paraId="6CE90559" w14:textId="77777777" w:rsidR="00617032" w:rsidRPr="0011751D" w:rsidRDefault="00617032" w:rsidP="0061703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Maintaining high standards of food and beverage quality</w:t>
      </w:r>
    </w:p>
    <w:p w14:paraId="427F1C72" w14:textId="77777777" w:rsidR="00617032" w:rsidRDefault="00617032" w:rsidP="0061703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Protecting the planet</w:t>
      </w:r>
    </w:p>
    <w:p w14:paraId="2F499D57" w14:textId="5E5940F4" w:rsidR="001E6675" w:rsidRDefault="001E6675" w:rsidP="0061703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Creating a safe workplace</w:t>
      </w:r>
    </w:p>
    <w:p w14:paraId="217317A9" w14:textId="77777777" w:rsidR="00617032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As you grow with our team, we hope you will embrace these commitments and bring dedication and pride to your role.</w:t>
      </w:r>
    </w:p>
    <w:p w14:paraId="575F647E" w14:textId="77777777" w:rsidR="00617032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This manual provides an overview of our employee policies. If you have any questions, please reach out to your manager or team members. Remember, you are part of a supportive workplace where collaboration is key.</w:t>
      </w:r>
    </w:p>
    <w:p w14:paraId="019F1529" w14:textId="77777777" w:rsidR="00617032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 look forward to working with you!</w:t>
      </w:r>
    </w:p>
    <w:p w14:paraId="57F4BF05" w14:textId="007E0E3C" w:rsidR="0011751D" w:rsidRPr="0011751D" w:rsidRDefault="00617032" w:rsidP="00617032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Sincerely,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Abe &amp; Suzanne Robalo</w:t>
      </w:r>
      <w:r w:rsidR="001E6675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 xml:space="preserve"> </w:t>
      </w:r>
    </w:p>
    <w:p w14:paraId="635103EC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lastRenderedPageBreak/>
        <w:pict w14:anchorId="27BC654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6105E29" w14:textId="77777777" w:rsidR="0011751D" w:rsidRPr="0011751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II. Company Policies</w:t>
      </w:r>
    </w:p>
    <w:p w14:paraId="2CF9142D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Attendance &amp; Reporting Hours</w:t>
      </w:r>
    </w:p>
    <w:p w14:paraId="6A87CE8C" w14:textId="41FBAEC6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 xml:space="preserve">Attendance and punctuality are essential. Team members </w:t>
      </w:r>
      <w:r w:rsidR="001E6675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should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 xml:space="preserve"> be on the floor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five (5) minutes before their scheduled shift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770BC6A5" w14:textId="35FC370C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Weekly schedules are available on our website. On your first day, management will activate your account.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Website: </w:t>
      </w:r>
      <w:hyperlink r:id="rId7" w:tgtFrame="_new" w:history="1">
        <w:r w:rsidRPr="0011751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CA" w:eastAsia="en-US"/>
          </w:rPr>
          <w:t>www.jjamstims.com</w:t>
        </w:r>
      </w:hyperlink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 </w:t>
      </w:r>
    </w:p>
    <w:p w14:paraId="19D09677" w14:textId="3C007AF6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Time-off requests must be submitted at least </w:t>
      </w:r>
      <w:r w:rsidR="001E6675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2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 xml:space="preserve"> weeks in advance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through the website.</w:t>
      </w:r>
    </w:p>
    <w:p w14:paraId="722903B5" w14:textId="4D8BD1B2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Shift changes must be reasonable and require manager approval. Please notify your manager as early as possible to arrange a</w:t>
      </w:r>
      <w:r w:rsidR="001E6675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n exchange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2A80249A" w14:textId="77777777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Sick calls must be made directly to a manager on duty (not via text). This allows time to arrange coverage.</w:t>
      </w:r>
    </w:p>
    <w:p w14:paraId="1108E65D" w14:textId="77777777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Breaks: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15-minute breaks are unpaid.</w:t>
      </w:r>
    </w:p>
    <w:p w14:paraId="1D7A3D07" w14:textId="77777777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Perks on break: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Team members receive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FREE coffee or steeped tea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and a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30% discount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on other food and beverages. Please inform the manager or supervisor before ordering.</w:t>
      </w:r>
    </w:p>
    <w:p w14:paraId="7583F4B4" w14:textId="77777777" w:rsidR="0011751D" w:rsidRPr="0011751D" w:rsidRDefault="0011751D" w:rsidP="001175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Parking: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Available in the Sobeys and Save-On-Foods lots. For closing shifts, employees may park at the back entrance.</w:t>
      </w:r>
    </w:p>
    <w:p w14:paraId="624FA250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Payroll</w:t>
      </w:r>
    </w:p>
    <w:p w14:paraId="2412B9BF" w14:textId="77777777" w:rsidR="0011751D" w:rsidRPr="0011751D" w:rsidRDefault="0011751D" w:rsidP="0011751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Pay periods are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bi-weekly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 A Ceridian link will be emailed to you for pay stubs and T4s.</w:t>
      </w:r>
    </w:p>
    <w:p w14:paraId="7D6C9053" w14:textId="77777777" w:rsidR="0011751D" w:rsidRPr="0011751D" w:rsidRDefault="0011751D" w:rsidP="0011751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Vacation pay is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4% added to each paycheck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(not banked).</w:t>
      </w:r>
    </w:p>
    <w:p w14:paraId="48E9CC58" w14:textId="77777777" w:rsidR="0011751D" w:rsidRPr="0011751D" w:rsidRDefault="0011751D" w:rsidP="0011751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For statutory holiday pay, you must work your scheduled shifts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before and after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the holiday to be eligible.</w:t>
      </w:r>
    </w:p>
    <w:p w14:paraId="4C51201D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Uniform &amp; Career Wear</w:t>
      </w:r>
    </w:p>
    <w:p w14:paraId="5F49D1B3" w14:textId="77777777" w:rsidR="0011751D" w:rsidRPr="0011751D" w:rsidRDefault="0011751D" w:rsidP="0011751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Uniforms are issued within 2–3 weeks of hire.</w:t>
      </w:r>
    </w:p>
    <w:p w14:paraId="2DFE9FB6" w14:textId="77777777" w:rsidR="0011751D" w:rsidRPr="0011751D" w:rsidRDefault="0011751D" w:rsidP="0011751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All team members must wear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black, non-slip running shoes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1C41E13C" w14:textId="77777777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If your uniform is not yet available, wear:</w:t>
      </w:r>
    </w:p>
    <w:p w14:paraId="266A85A7" w14:textId="77777777" w:rsidR="0011751D" w:rsidRPr="0011751D" w:rsidRDefault="0011751D" w:rsidP="0011751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Black dress pants</w:t>
      </w:r>
    </w:p>
    <w:p w14:paraId="5F961CC0" w14:textId="77777777" w:rsidR="0011751D" w:rsidRPr="0011751D" w:rsidRDefault="0011751D" w:rsidP="0011751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Black t-shirt or dress shirt</w:t>
      </w:r>
    </w:p>
    <w:p w14:paraId="1CD9DDB9" w14:textId="390CD473" w:rsidR="0011751D" w:rsidRPr="0011751D" w:rsidRDefault="001E6675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Items not permitted</w:t>
      </w:r>
      <w:r w:rsidR="0011751D"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:</w:t>
      </w:r>
    </w:p>
    <w:p w14:paraId="6D1BD23A" w14:textId="565279EC" w:rsidR="0011751D" w:rsidRPr="0011751D" w:rsidRDefault="0011751D" w:rsidP="0011751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Hooped earrings (studs permitted)</w:t>
      </w:r>
    </w:p>
    <w:p w14:paraId="5F5CFAF9" w14:textId="77777777" w:rsidR="0011751D" w:rsidRPr="0011751D" w:rsidRDefault="0011751D" w:rsidP="0011751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Facial piercings (per TDL standards)</w:t>
      </w:r>
    </w:p>
    <w:p w14:paraId="0D14FEB2" w14:textId="77777777" w:rsidR="0011751D" w:rsidRPr="0011751D" w:rsidRDefault="0011751D" w:rsidP="0011751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lastRenderedPageBreak/>
        <w:t>Nail polish or artificial nails</w:t>
      </w:r>
    </w:p>
    <w:p w14:paraId="797BBD24" w14:textId="77777777" w:rsidR="0011751D" w:rsidRPr="0011751D" w:rsidRDefault="0011751D" w:rsidP="0011751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Bracelets, watches, rings, perfumes, or cologne</w:t>
      </w:r>
    </w:p>
    <w:p w14:paraId="1B13FD0D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018594B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8DF8FA5" w14:textId="77777777" w:rsidR="0011751D" w:rsidRPr="0011751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III. Rewards &amp; Benefits</w:t>
      </w:r>
    </w:p>
    <w:p w14:paraId="6396A86C" w14:textId="77777777" w:rsidR="0011751D" w:rsidRPr="0011751D" w:rsidRDefault="0011751D" w:rsidP="0011751D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Star Employee of the Month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: Recognition program celebrating team members’ commitment, teamwork, and customer service.</w:t>
      </w:r>
    </w:p>
    <w:p w14:paraId="25C81E43" w14:textId="22E34045" w:rsidR="0011751D" w:rsidRPr="0011751D" w:rsidRDefault="0011751D" w:rsidP="0011751D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Employee Benefits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 xml:space="preserve">: Full details are provided separately by </w:t>
      </w:r>
      <w:r w:rsidR="001E6675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our administration team and your store manager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093DC0D1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7CA7982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11AC88D" w14:textId="77777777" w:rsidR="0011751D" w:rsidRPr="0011751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IV. Employee Development &amp; Performance</w:t>
      </w:r>
    </w:p>
    <w:p w14:paraId="1B8C8CA9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Probationary Period</w:t>
      </w:r>
    </w:p>
    <w:p w14:paraId="79FCF526" w14:textId="77777777" w:rsidR="0011751D" w:rsidRPr="0011751D" w:rsidRDefault="0011751D" w:rsidP="0011751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New employees are on probation for the first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three (3) months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7855B720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Performance Reviews</w:t>
      </w:r>
    </w:p>
    <w:p w14:paraId="0B5F3E4A" w14:textId="77777777" w:rsidR="0011751D" w:rsidRPr="0011751D" w:rsidRDefault="0011751D" w:rsidP="0011751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Evaluations occur at the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third month and sixth month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of employment.</w:t>
      </w:r>
    </w:p>
    <w:p w14:paraId="5FE55381" w14:textId="5B3D85F9" w:rsidR="0011751D" w:rsidRPr="0011751D" w:rsidRDefault="0011751D" w:rsidP="0011751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Annual reviews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are conducted to assess performance, provide feedback, and support growth within the company</w:t>
      </w:r>
      <w:r w:rsidR="000B2F0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 xml:space="preserve"> and yourself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7BC165A9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448528A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565F084" w14:textId="77777777" w:rsidR="0011751D" w:rsidRPr="0011751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V. Workplace Communication</w:t>
      </w:r>
    </w:p>
    <w:p w14:paraId="72C8D5FC" w14:textId="77777777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At Tim Hortons, we are committed to maintaining a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safe, respectful, and professional workplace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</w:t>
      </w:r>
    </w:p>
    <w:p w14:paraId="1DC6232E" w14:textId="77777777" w:rsidR="0011751D" w:rsidRPr="0011751D" w:rsidRDefault="0011751D" w:rsidP="0011751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Violence, harassment, or abuse will not be tolerated.</w:t>
      </w:r>
    </w:p>
    <w:p w14:paraId="55404E23" w14:textId="77777777" w:rsidR="0011751D" w:rsidRPr="0011751D" w:rsidRDefault="0011751D" w:rsidP="0011751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 follow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occupational safety standards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to safeguard mental and physical wellbeing.</w:t>
      </w:r>
    </w:p>
    <w:p w14:paraId="1F0277EC" w14:textId="77777777" w:rsidR="0011751D" w:rsidRPr="0011751D" w:rsidRDefault="0011751D" w:rsidP="0011751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Employees are encouraged to review the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Occupational Safety Brochure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 and the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Workplace Harassment Policy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, both available on our website.</w:t>
      </w:r>
    </w:p>
    <w:p w14:paraId="3CBF5F18" w14:textId="77777777" w:rsidR="0011751D" w:rsidRPr="0011751D" w:rsidRDefault="0011751D" w:rsidP="0011751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We have an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open-door policy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 If you ever feel unsafe, mistreated, or harassed, you may speak directly with management or ownership. All concerns will be addressed promptly.</w:t>
      </w:r>
    </w:p>
    <w:p w14:paraId="14AFE4B4" w14:textId="77777777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Who to Contact: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If conflict arises in the workplace, contact your manager immediately so appropriate action can be taken.</w:t>
      </w:r>
    </w:p>
    <w:p w14:paraId="3AE57DB8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lastRenderedPageBreak/>
        <w:pict w14:anchorId="43753F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14DBC1" w14:textId="77777777" w:rsidR="0011751D" w:rsidRPr="0011751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CA" w:eastAsia="en-US"/>
        </w:rPr>
        <w:t>VI. Hiring</w:t>
      </w:r>
    </w:p>
    <w:p w14:paraId="683F41C5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Employee Referral Program</w:t>
      </w:r>
    </w:p>
    <w:p w14:paraId="5DCB076B" w14:textId="77777777" w:rsidR="0011751D" w:rsidRPr="0011751D" w:rsidRDefault="0011751D" w:rsidP="0011751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Details will be shared by management regarding eligibility and referral bonuses.</w:t>
      </w:r>
    </w:p>
    <w:p w14:paraId="50E88071" w14:textId="77777777" w:rsidR="0011751D" w:rsidRPr="0011751D" w:rsidRDefault="0011751D" w:rsidP="0011751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7"/>
          <w:szCs w:val="27"/>
          <w:lang w:val="en-CA" w:eastAsia="en-US"/>
        </w:rPr>
        <w:t>Re-hiring Former Employees</w:t>
      </w:r>
    </w:p>
    <w:p w14:paraId="02945076" w14:textId="77777777" w:rsidR="0011751D" w:rsidRPr="0011751D" w:rsidRDefault="0011751D" w:rsidP="0011751D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Former employees may be considered for re-hire at management’s discretion, based on prior performance and availability of positions.</w:t>
      </w:r>
    </w:p>
    <w:p w14:paraId="0EDF7771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041B5B4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F5E2DA" w14:textId="77777777" w:rsidR="0011751D" w:rsidRPr="000B2F0D" w:rsidRDefault="0011751D" w:rsidP="0011751D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color w:val="auto"/>
          <w:sz w:val="32"/>
          <w:szCs w:val="32"/>
          <w:lang w:val="en-CA" w:eastAsia="en-US"/>
        </w:rPr>
      </w:pPr>
      <w:r w:rsidRPr="000B2F0D">
        <w:rPr>
          <w:rFonts w:ascii="Times New Roman" w:eastAsia="Times New Roman" w:hAnsi="Times New Roman"/>
          <w:b/>
          <w:bCs/>
          <w:color w:val="auto"/>
          <w:sz w:val="32"/>
          <w:szCs w:val="32"/>
          <w:lang w:val="en-CA" w:eastAsia="en-US"/>
        </w:rPr>
        <w:t>ACKNOWLEDGEMENT OF RECEIPT OF ORIENTATION MANUAL</w:t>
      </w:r>
    </w:p>
    <w:p w14:paraId="4D0C8389" w14:textId="77777777" w:rsid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I acknowledge that I have received a copy of the </w:t>
      </w: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Tim Hortons Orientation Manual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. I understand that this manual serves as a guideline to help me succeed as an employee.</w:t>
      </w:r>
    </w:p>
    <w:p w14:paraId="27821E5E" w14:textId="5A51496E" w:rsidR="000B2F0D" w:rsidRPr="0011751D" w:rsidRDefault="000B2F0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I have received a copy of the Safety brochure and Workplace Harassment policy</w:t>
      </w:r>
    </w:p>
    <w:p w14:paraId="741EFD67" w14:textId="77777777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I agree that it is my responsibility to read and become familiar with the contents.</w:t>
      </w:r>
    </w:p>
    <w:p w14:paraId="18DE2FD9" w14:textId="77777777" w:rsidR="000B2F0D" w:rsidRDefault="000B2F0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</w:p>
    <w:p w14:paraId="6A90EC2E" w14:textId="77777777" w:rsidR="000B2F0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Date: ____________________________</w:t>
      </w:r>
    </w:p>
    <w:p w14:paraId="52C212F0" w14:textId="7A5D5B9F" w:rsidR="000B2F0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Employee’s Name: ____________________</w:t>
      </w:r>
    </w:p>
    <w:p w14:paraId="63EC4211" w14:textId="1EDE5726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t>________</w:t>
      </w: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Employee’s Signature: _________________________</w:t>
      </w:r>
    </w:p>
    <w:p w14:paraId="276888BB" w14:textId="77777777" w:rsidR="000B2F0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CA" w:eastAsia="en-US"/>
        </w:rPr>
        <w:t>Noted by:</w:t>
      </w:r>
    </w:p>
    <w:p w14:paraId="62E76B6E" w14:textId="77777777" w:rsidR="000B2F0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Manager’s Name: ____________________________</w:t>
      </w:r>
    </w:p>
    <w:p w14:paraId="79AF645C" w14:textId="76422737" w:rsidR="0011751D" w:rsidRPr="0011751D" w:rsidRDefault="0011751D" w:rsidP="0011751D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11751D"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  <w:br/>
        <w:t>Manager’s Signature: _________________________</w:t>
      </w:r>
    </w:p>
    <w:p w14:paraId="58AA039F" w14:textId="77777777" w:rsidR="0011751D" w:rsidRPr="0011751D" w:rsidRDefault="00367745" w:rsidP="0011751D">
      <w:pPr>
        <w:rPr>
          <w:rFonts w:ascii="Times New Roman" w:eastAsia="Times New Roman" w:hAnsi="Times New Roman"/>
          <w:color w:val="auto"/>
          <w:sz w:val="24"/>
          <w:szCs w:val="24"/>
          <w:lang w:val="en-CA" w:eastAsia="en-US"/>
        </w:rPr>
      </w:pPr>
      <w:r w:rsidRPr="00367745">
        <w:rPr>
          <w:rFonts w:ascii="Times New Roman" w:eastAsia="Times New Roman" w:hAnsi="Times New Roman"/>
          <w:noProof/>
          <w:color w:val="auto"/>
          <w:sz w:val="24"/>
          <w:szCs w:val="24"/>
          <w:lang w:val="en-CA" w:eastAsia="en-US"/>
        </w:rPr>
        <w:pict w14:anchorId="2888906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473F47" w14:textId="7FB36AC9" w:rsidR="005A40E5" w:rsidRPr="005A40E5" w:rsidRDefault="005A40E5" w:rsidP="005A40E5">
      <w:pPr>
        <w:spacing w:line="480" w:lineRule="auto"/>
        <w:rPr>
          <w:rFonts w:ascii="Calibri" w:hAnsi="Calibri" w:cs="Calibri"/>
          <w:sz w:val="24"/>
          <w:szCs w:val="24"/>
        </w:rPr>
      </w:pPr>
    </w:p>
    <w:sectPr w:rsidR="005A40E5" w:rsidRPr="005A40E5" w:rsidSect="00EE32C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7DA3" w14:textId="77777777" w:rsidR="00367745" w:rsidRDefault="00367745" w:rsidP="007344A2">
      <w:r>
        <w:separator/>
      </w:r>
    </w:p>
  </w:endnote>
  <w:endnote w:type="continuationSeparator" w:id="0">
    <w:p w14:paraId="165B617C" w14:textId="77777777" w:rsidR="00367745" w:rsidRDefault="00367745" w:rsidP="0073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BF89" w14:textId="53705813" w:rsidR="007344A2" w:rsidRDefault="007344A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FB575" wp14:editId="09D50E39">
          <wp:simplePos x="0" y="0"/>
          <wp:positionH relativeFrom="column">
            <wp:posOffset>-947203</wp:posOffset>
          </wp:positionH>
          <wp:positionV relativeFrom="paragraph">
            <wp:posOffset>163195</wp:posOffset>
          </wp:positionV>
          <wp:extent cx="7803377" cy="4593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377" cy="459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4887" w14:textId="77777777" w:rsidR="00367745" w:rsidRDefault="00367745" w:rsidP="007344A2">
      <w:r>
        <w:separator/>
      </w:r>
    </w:p>
  </w:footnote>
  <w:footnote w:type="continuationSeparator" w:id="0">
    <w:p w14:paraId="59167ABD" w14:textId="77777777" w:rsidR="00367745" w:rsidRDefault="00367745" w:rsidP="0073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A687" w14:textId="1B6C910B" w:rsidR="007344A2" w:rsidRDefault="007344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50965" wp14:editId="322AF11C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766050" cy="457200"/>
          <wp:effectExtent l="0" t="0" r="6350" b="0"/>
          <wp:wrapThrough wrapText="bothSides">
            <wp:wrapPolygon edited="0">
              <wp:start x="0" y="0"/>
              <wp:lineTo x="0" y="21000"/>
              <wp:lineTo x="21582" y="21000"/>
              <wp:lineTo x="2158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CDA"/>
    <w:multiLevelType w:val="hybridMultilevel"/>
    <w:tmpl w:val="BEDC7314"/>
    <w:lvl w:ilvl="0" w:tplc="80304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2664"/>
    <w:multiLevelType w:val="multilevel"/>
    <w:tmpl w:val="160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B74A0"/>
    <w:multiLevelType w:val="multilevel"/>
    <w:tmpl w:val="E09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2000F"/>
    <w:multiLevelType w:val="multilevel"/>
    <w:tmpl w:val="ED62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B0B67"/>
    <w:multiLevelType w:val="multilevel"/>
    <w:tmpl w:val="63AA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220CA"/>
    <w:multiLevelType w:val="hybridMultilevel"/>
    <w:tmpl w:val="FB92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1A35"/>
    <w:multiLevelType w:val="multilevel"/>
    <w:tmpl w:val="395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E2853"/>
    <w:multiLevelType w:val="hybridMultilevel"/>
    <w:tmpl w:val="7D92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2F33"/>
    <w:multiLevelType w:val="multilevel"/>
    <w:tmpl w:val="E714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F5678"/>
    <w:multiLevelType w:val="hybridMultilevel"/>
    <w:tmpl w:val="EB328B2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FF54A11"/>
    <w:multiLevelType w:val="multilevel"/>
    <w:tmpl w:val="52A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43387"/>
    <w:multiLevelType w:val="hybridMultilevel"/>
    <w:tmpl w:val="E4AE835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46EE5087"/>
    <w:multiLevelType w:val="hybridMultilevel"/>
    <w:tmpl w:val="4072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258E"/>
    <w:multiLevelType w:val="multilevel"/>
    <w:tmpl w:val="F718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04D12"/>
    <w:multiLevelType w:val="multilevel"/>
    <w:tmpl w:val="D26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ECC"/>
    <w:multiLevelType w:val="multilevel"/>
    <w:tmpl w:val="6DEE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91BAA"/>
    <w:multiLevelType w:val="multilevel"/>
    <w:tmpl w:val="FA1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F90344"/>
    <w:multiLevelType w:val="hybridMultilevel"/>
    <w:tmpl w:val="0DE0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C723C"/>
    <w:multiLevelType w:val="hybridMultilevel"/>
    <w:tmpl w:val="20802396"/>
    <w:lvl w:ilvl="0" w:tplc="9A6C9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23595"/>
    <w:multiLevelType w:val="hybridMultilevel"/>
    <w:tmpl w:val="896C81D4"/>
    <w:lvl w:ilvl="0" w:tplc="1E0E4B36">
      <w:start w:val="1"/>
      <w:numFmt w:val="bullet"/>
      <w:lvlText w:val="√"/>
      <w:lvlJc w:val="left"/>
      <w:pPr>
        <w:ind w:left="720" w:hanging="360"/>
      </w:pPr>
      <w:rPr>
        <w:rFonts w:ascii="Abadi MT Condensed Light" w:hAnsi="Abadi MT Condensed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06E6C"/>
    <w:multiLevelType w:val="multilevel"/>
    <w:tmpl w:val="070E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94C40"/>
    <w:multiLevelType w:val="hybridMultilevel"/>
    <w:tmpl w:val="DBC6B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1B62BD"/>
    <w:multiLevelType w:val="multilevel"/>
    <w:tmpl w:val="66B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8382A"/>
    <w:multiLevelType w:val="multilevel"/>
    <w:tmpl w:val="9EA8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209547">
    <w:abstractNumId w:val="9"/>
  </w:num>
  <w:num w:numId="2" w16cid:durableId="222763786">
    <w:abstractNumId w:val="17"/>
  </w:num>
  <w:num w:numId="3" w16cid:durableId="1060177130">
    <w:abstractNumId w:val="7"/>
  </w:num>
  <w:num w:numId="4" w16cid:durableId="1598363625">
    <w:abstractNumId w:val="12"/>
  </w:num>
  <w:num w:numId="5" w16cid:durableId="837425960">
    <w:abstractNumId w:val="21"/>
  </w:num>
  <w:num w:numId="6" w16cid:durableId="343361616">
    <w:abstractNumId w:val="11"/>
  </w:num>
  <w:num w:numId="7" w16cid:durableId="1588615136">
    <w:abstractNumId w:val="5"/>
  </w:num>
  <w:num w:numId="8" w16cid:durableId="1986813081">
    <w:abstractNumId w:val="19"/>
  </w:num>
  <w:num w:numId="9" w16cid:durableId="1707441813">
    <w:abstractNumId w:val="0"/>
  </w:num>
  <w:num w:numId="10" w16cid:durableId="1553417738">
    <w:abstractNumId w:val="18"/>
  </w:num>
  <w:num w:numId="11" w16cid:durableId="744374806">
    <w:abstractNumId w:val="15"/>
  </w:num>
  <w:num w:numId="12" w16cid:durableId="2080133403">
    <w:abstractNumId w:val="22"/>
  </w:num>
  <w:num w:numId="13" w16cid:durableId="259222417">
    <w:abstractNumId w:val="4"/>
  </w:num>
  <w:num w:numId="14" w16cid:durableId="1075053506">
    <w:abstractNumId w:val="20"/>
  </w:num>
  <w:num w:numId="15" w16cid:durableId="937757147">
    <w:abstractNumId w:val="16"/>
  </w:num>
  <w:num w:numId="16" w16cid:durableId="1084372369">
    <w:abstractNumId w:val="10"/>
  </w:num>
  <w:num w:numId="17" w16cid:durableId="729501864">
    <w:abstractNumId w:val="13"/>
  </w:num>
  <w:num w:numId="18" w16cid:durableId="2087801845">
    <w:abstractNumId w:val="23"/>
  </w:num>
  <w:num w:numId="19" w16cid:durableId="271595687">
    <w:abstractNumId w:val="8"/>
  </w:num>
  <w:num w:numId="20" w16cid:durableId="1719933670">
    <w:abstractNumId w:val="2"/>
  </w:num>
  <w:num w:numId="21" w16cid:durableId="500778939">
    <w:abstractNumId w:val="3"/>
  </w:num>
  <w:num w:numId="22" w16cid:durableId="1522546102">
    <w:abstractNumId w:val="1"/>
  </w:num>
  <w:num w:numId="23" w16cid:durableId="1575357111">
    <w:abstractNumId w:val="14"/>
  </w:num>
  <w:num w:numId="24" w16cid:durableId="1738816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A2"/>
    <w:rsid w:val="000B2F0D"/>
    <w:rsid w:val="000B7318"/>
    <w:rsid w:val="0011751D"/>
    <w:rsid w:val="001E6675"/>
    <w:rsid w:val="00260056"/>
    <w:rsid w:val="00367745"/>
    <w:rsid w:val="005A40E5"/>
    <w:rsid w:val="00617032"/>
    <w:rsid w:val="00617E1B"/>
    <w:rsid w:val="006342D4"/>
    <w:rsid w:val="00662347"/>
    <w:rsid w:val="00682439"/>
    <w:rsid w:val="006E6A4C"/>
    <w:rsid w:val="007344A2"/>
    <w:rsid w:val="00965FFF"/>
    <w:rsid w:val="009E6811"/>
    <w:rsid w:val="00A07212"/>
    <w:rsid w:val="00C426F9"/>
    <w:rsid w:val="00CB0CD5"/>
    <w:rsid w:val="00CE4496"/>
    <w:rsid w:val="00D06FA4"/>
    <w:rsid w:val="00E95EE1"/>
    <w:rsid w:val="00E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45C6C"/>
  <w15:chartTrackingRefBased/>
  <w15:docId w15:val="{7A5824E3-D98D-7E43-BF5A-6E8FD09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CB"/>
    <w:rPr>
      <w:rFonts w:ascii="Gill Sans MT" w:eastAsia="MS Mincho" w:hAnsi="Gill Sans MT" w:cs="Times New Roman"/>
      <w:color w:val="000000"/>
      <w:sz w:val="22"/>
      <w:szCs w:val="22"/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1175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val="en-CA" w:eastAsia="en-US"/>
    </w:rPr>
  </w:style>
  <w:style w:type="paragraph" w:styleId="Heading2">
    <w:name w:val="heading 2"/>
    <w:basedOn w:val="Normal"/>
    <w:link w:val="Heading2Char"/>
    <w:uiPriority w:val="9"/>
    <w:qFormat/>
    <w:rsid w:val="0011751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val="en-CA" w:eastAsia="en-US"/>
    </w:rPr>
  </w:style>
  <w:style w:type="paragraph" w:styleId="Heading3">
    <w:name w:val="heading 3"/>
    <w:basedOn w:val="Normal"/>
    <w:link w:val="Heading3Char"/>
    <w:uiPriority w:val="9"/>
    <w:qFormat/>
    <w:rsid w:val="0011751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A2"/>
  </w:style>
  <w:style w:type="paragraph" w:styleId="Footer">
    <w:name w:val="footer"/>
    <w:basedOn w:val="Normal"/>
    <w:link w:val="FooterChar"/>
    <w:uiPriority w:val="99"/>
    <w:unhideWhenUsed/>
    <w:rsid w:val="00734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A2"/>
  </w:style>
  <w:style w:type="table" w:styleId="TableGrid">
    <w:name w:val="Table Grid"/>
    <w:basedOn w:val="TableNormal"/>
    <w:uiPriority w:val="39"/>
    <w:rsid w:val="00EE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49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en-CA" w:eastAsia="en-US"/>
    </w:rPr>
  </w:style>
  <w:style w:type="character" w:customStyle="1" w:styleId="apple-converted-space">
    <w:name w:val="apple-converted-space"/>
    <w:basedOn w:val="DefaultParagraphFont"/>
    <w:rsid w:val="006E6A4C"/>
  </w:style>
  <w:style w:type="character" w:styleId="Strong">
    <w:name w:val="Strong"/>
    <w:basedOn w:val="DefaultParagraphFont"/>
    <w:uiPriority w:val="22"/>
    <w:qFormat/>
    <w:rsid w:val="006E6A4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75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75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75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jamstims.com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 - Rochelle Enriquez</dc:creator>
  <cp:keywords/>
  <dc:description/>
  <cp:lastModifiedBy>Abe &amp; Suzanne Robalo</cp:lastModifiedBy>
  <cp:revision>8</cp:revision>
  <dcterms:created xsi:type="dcterms:W3CDTF">2021-09-29T20:12:00Z</dcterms:created>
  <dcterms:modified xsi:type="dcterms:W3CDTF">2025-09-06T16:42:00Z</dcterms:modified>
</cp:coreProperties>
</file>