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B371" w14:textId="77777777" w:rsidR="00590139" w:rsidRPr="00273B21"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 xml:space="preserve">WACCRA Board Meeting </w:t>
      </w:r>
    </w:p>
    <w:p w14:paraId="2B1FCB2C" w14:textId="2991AAEA" w:rsidR="00590139" w:rsidRPr="00273B21" w:rsidRDefault="00087268" w:rsidP="00590139">
      <w:pPr>
        <w:jc w:val="center"/>
        <w:rPr>
          <w:rFonts w:ascii="Times New Roman" w:hAnsi="Times New Roman" w:cs="Times New Roman"/>
          <w:b/>
          <w:color w:val="000000"/>
        </w:rPr>
      </w:pPr>
      <w:r>
        <w:rPr>
          <w:rFonts w:ascii="Times New Roman" w:hAnsi="Times New Roman" w:cs="Times New Roman"/>
          <w:b/>
          <w:color w:val="000000"/>
        </w:rPr>
        <w:t>July 8</w:t>
      </w:r>
      <w:r w:rsidR="008B2B60">
        <w:rPr>
          <w:rFonts w:ascii="Times New Roman" w:hAnsi="Times New Roman" w:cs="Times New Roman"/>
          <w:b/>
          <w:color w:val="000000"/>
        </w:rPr>
        <w:t>, 2022</w:t>
      </w:r>
    </w:p>
    <w:p w14:paraId="7DC217A5" w14:textId="5AE7A704" w:rsidR="00590139"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Via Zoom</w:t>
      </w:r>
    </w:p>
    <w:p w14:paraId="2CBB19D1" w14:textId="49B4FF5E" w:rsidR="00173352" w:rsidRDefault="00173352" w:rsidP="00590139">
      <w:pPr>
        <w:outlineLvl w:val="0"/>
        <w:rPr>
          <w:rFonts w:ascii="Times New Roman" w:hAnsi="Times New Roman" w:cs="Times New Roman"/>
          <w:b/>
          <w:color w:val="000000"/>
        </w:rPr>
      </w:pPr>
    </w:p>
    <w:p w14:paraId="3FB590AA" w14:textId="77777777" w:rsidR="00C83D03" w:rsidRPr="00273B21" w:rsidRDefault="00C83D03" w:rsidP="00590139">
      <w:pPr>
        <w:outlineLvl w:val="0"/>
        <w:rPr>
          <w:rFonts w:ascii="Times New Roman" w:hAnsi="Times New Roman" w:cs="Times New Roman"/>
          <w:b/>
          <w:color w:val="000000"/>
        </w:rPr>
      </w:pPr>
    </w:p>
    <w:p w14:paraId="415AAE6E" w14:textId="7358B23F"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b/>
          <w:color w:val="000000"/>
        </w:rPr>
        <w:t xml:space="preserve">Attendees: </w:t>
      </w:r>
      <w:r w:rsidRPr="00273B21">
        <w:rPr>
          <w:rFonts w:ascii="Times New Roman" w:hAnsi="Times New Roman" w:cs="Times New Roman"/>
          <w:color w:val="000000"/>
        </w:rPr>
        <w:t xml:space="preserve"> </w:t>
      </w:r>
    </w:p>
    <w:p w14:paraId="4EE28355" w14:textId="68DB141D" w:rsidR="00590139"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Board</w:t>
      </w:r>
      <w:r w:rsidRPr="00273B21">
        <w:rPr>
          <w:rFonts w:ascii="Times New Roman" w:hAnsi="Times New Roman" w:cs="Times New Roman"/>
          <w:color w:val="000000"/>
        </w:rPr>
        <w:t xml:space="preserve">: </w:t>
      </w:r>
      <w:r w:rsidR="008B2B60">
        <w:rPr>
          <w:rFonts w:ascii="Times New Roman" w:hAnsi="Times New Roman" w:cs="Times New Roman"/>
          <w:color w:val="000000"/>
        </w:rPr>
        <w:t xml:space="preserve">Donna Kristaponis, President, </w:t>
      </w:r>
      <w:r w:rsidR="000821C7">
        <w:rPr>
          <w:rFonts w:ascii="Times New Roman" w:hAnsi="Times New Roman" w:cs="Times New Roman"/>
          <w:color w:val="000000"/>
        </w:rPr>
        <w:t>Laura Saunders</w:t>
      </w:r>
      <w:r w:rsidR="00AE4A7E">
        <w:rPr>
          <w:rFonts w:ascii="Times New Roman" w:hAnsi="Times New Roman" w:cs="Times New Roman"/>
          <w:color w:val="000000"/>
        </w:rPr>
        <w:t xml:space="preserve">, </w:t>
      </w:r>
      <w:r w:rsidR="000821C7">
        <w:rPr>
          <w:rFonts w:ascii="Times New Roman" w:hAnsi="Times New Roman" w:cs="Times New Roman"/>
          <w:color w:val="000000"/>
        </w:rPr>
        <w:t>Vice-</w:t>
      </w:r>
      <w:r w:rsidR="00AE4A7E">
        <w:rPr>
          <w:rFonts w:ascii="Times New Roman" w:hAnsi="Times New Roman" w:cs="Times New Roman"/>
          <w:color w:val="000000"/>
        </w:rPr>
        <w:t>President; Nickie Askov, Secretary;</w:t>
      </w:r>
      <w:r w:rsidR="006B5612" w:rsidRPr="00273B21">
        <w:rPr>
          <w:rFonts w:ascii="Times New Roman" w:hAnsi="Times New Roman" w:cs="Times New Roman"/>
          <w:color w:val="000000"/>
        </w:rPr>
        <w:t xml:space="preserve"> </w:t>
      </w:r>
      <w:r w:rsidR="00AE4A7E">
        <w:rPr>
          <w:rFonts w:ascii="Times New Roman" w:hAnsi="Times New Roman" w:cs="Times New Roman"/>
          <w:color w:val="000000"/>
        </w:rPr>
        <w:t>Jim Crim, Treasurer;</w:t>
      </w:r>
      <w:r w:rsidR="004F72AD" w:rsidRPr="00273B21">
        <w:rPr>
          <w:rFonts w:ascii="Times New Roman" w:hAnsi="Times New Roman" w:cs="Times New Roman"/>
          <w:color w:val="000000"/>
        </w:rPr>
        <w:t xml:space="preserve"> </w:t>
      </w:r>
      <w:r w:rsidR="000821C7">
        <w:rPr>
          <w:rFonts w:ascii="Times New Roman" w:hAnsi="Times New Roman" w:cs="Times New Roman"/>
          <w:color w:val="000000"/>
        </w:rPr>
        <w:t xml:space="preserve">Rick Baugh, </w:t>
      </w:r>
      <w:r w:rsidRPr="00273B21">
        <w:rPr>
          <w:rFonts w:ascii="Times New Roman" w:hAnsi="Times New Roman" w:cs="Times New Roman"/>
          <w:color w:val="000000"/>
        </w:rPr>
        <w:t xml:space="preserve">Carlos Caguiat, </w:t>
      </w:r>
      <w:r w:rsidR="00F96F29" w:rsidRPr="00273B21">
        <w:rPr>
          <w:rFonts w:ascii="Times New Roman" w:hAnsi="Times New Roman" w:cs="Times New Roman"/>
          <w:color w:val="000000"/>
        </w:rPr>
        <w:t xml:space="preserve">Monica Clement, </w:t>
      </w:r>
      <w:r w:rsidRPr="00273B21">
        <w:rPr>
          <w:rFonts w:ascii="Times New Roman" w:hAnsi="Times New Roman" w:cs="Times New Roman"/>
          <w:color w:val="000000"/>
        </w:rPr>
        <w:t>Judy Love</w:t>
      </w:r>
    </w:p>
    <w:p w14:paraId="5999A873" w14:textId="6E6ADBEF" w:rsidR="0011452F" w:rsidRDefault="00851E73" w:rsidP="00590139">
      <w:pPr>
        <w:outlineLvl w:val="0"/>
        <w:rPr>
          <w:rFonts w:ascii="Times New Roman" w:hAnsi="Times New Roman" w:cs="Times New Roman"/>
          <w:color w:val="000000"/>
        </w:rPr>
      </w:pPr>
      <w:r w:rsidRPr="00851E73">
        <w:rPr>
          <w:rFonts w:ascii="Times New Roman" w:hAnsi="Times New Roman" w:cs="Times New Roman"/>
          <w:i/>
          <w:iCs/>
          <w:color w:val="000000"/>
        </w:rPr>
        <w:t>Committee Chair</w:t>
      </w:r>
      <w:r>
        <w:rPr>
          <w:rFonts w:ascii="Times New Roman" w:hAnsi="Times New Roman" w:cs="Times New Roman"/>
          <w:color w:val="000000"/>
        </w:rPr>
        <w:t>: Susan Dillon, Membership Chair</w:t>
      </w:r>
    </w:p>
    <w:p w14:paraId="14845E3B" w14:textId="799E9785" w:rsidR="00290BA5" w:rsidRDefault="00290BA5" w:rsidP="00590139">
      <w:pPr>
        <w:outlineLvl w:val="0"/>
        <w:rPr>
          <w:rFonts w:ascii="Times New Roman" w:hAnsi="Times New Roman" w:cs="Times New Roman"/>
          <w:color w:val="000000"/>
        </w:rPr>
      </w:pPr>
      <w:r>
        <w:rPr>
          <w:rFonts w:ascii="Times New Roman" w:hAnsi="Times New Roman" w:cs="Times New Roman"/>
          <w:color w:val="000000"/>
        </w:rPr>
        <w:t>Membership Coordinator: Tom Sakata</w:t>
      </w:r>
    </w:p>
    <w:p w14:paraId="2D315E11" w14:textId="77777777" w:rsidR="00A27670" w:rsidRPr="00A27670" w:rsidRDefault="00A27670" w:rsidP="00590139">
      <w:pPr>
        <w:outlineLvl w:val="0"/>
        <w:rPr>
          <w:rFonts w:ascii="Times New Roman" w:hAnsi="Times New Roman" w:cs="Times New Roman"/>
          <w:color w:val="000000"/>
        </w:rPr>
      </w:pPr>
    </w:p>
    <w:p w14:paraId="60F4655C" w14:textId="2FF2144B"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 xml:space="preserve">President </w:t>
      </w:r>
      <w:r w:rsidR="0016404A">
        <w:rPr>
          <w:rFonts w:ascii="Times New Roman" w:hAnsi="Times New Roman" w:cs="Times New Roman"/>
          <w:color w:val="000000"/>
        </w:rPr>
        <w:t>Donna Kristaponis</w:t>
      </w:r>
      <w:r w:rsidRPr="00273B21">
        <w:rPr>
          <w:rFonts w:ascii="Times New Roman" w:hAnsi="Times New Roman" w:cs="Times New Roman"/>
          <w:color w:val="000000"/>
        </w:rPr>
        <w:t xml:space="preserve"> called the meeting to order at 10</w:t>
      </w:r>
      <w:r w:rsidR="00E278FB" w:rsidRPr="00273B21">
        <w:rPr>
          <w:rFonts w:ascii="Times New Roman" w:hAnsi="Times New Roman" w:cs="Times New Roman"/>
          <w:color w:val="000000"/>
        </w:rPr>
        <w:t>:</w:t>
      </w:r>
      <w:r w:rsidR="00B43D4C" w:rsidRPr="00273B21">
        <w:rPr>
          <w:rFonts w:ascii="Times New Roman" w:hAnsi="Times New Roman" w:cs="Times New Roman"/>
          <w:color w:val="000000"/>
        </w:rPr>
        <w:t>0</w:t>
      </w:r>
      <w:r w:rsidR="00290BA5">
        <w:rPr>
          <w:rFonts w:ascii="Times New Roman" w:hAnsi="Times New Roman" w:cs="Times New Roman"/>
          <w:color w:val="000000"/>
        </w:rPr>
        <w:t>0</w:t>
      </w:r>
      <w:r w:rsidRPr="00273B21">
        <w:rPr>
          <w:rFonts w:ascii="Times New Roman" w:hAnsi="Times New Roman" w:cs="Times New Roman"/>
          <w:color w:val="000000"/>
        </w:rPr>
        <w:t xml:space="preserve"> AM.</w:t>
      </w:r>
    </w:p>
    <w:p w14:paraId="1AE16DD0" w14:textId="77777777" w:rsidR="00590139" w:rsidRPr="00273B21" w:rsidRDefault="00590139" w:rsidP="00590139">
      <w:pPr>
        <w:outlineLvl w:val="0"/>
        <w:rPr>
          <w:rFonts w:ascii="Times New Roman" w:hAnsi="Times New Roman" w:cs="Times New Roman"/>
          <w:color w:val="000000"/>
        </w:rPr>
      </w:pPr>
    </w:p>
    <w:p w14:paraId="553E93E9" w14:textId="3ECD8E5E"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Minutes</w:t>
      </w:r>
      <w:r w:rsidRPr="00273B21">
        <w:rPr>
          <w:rFonts w:ascii="Times New Roman" w:hAnsi="Times New Roman" w:cs="Times New Roman"/>
          <w:color w:val="000000"/>
        </w:rPr>
        <w:t xml:space="preserve">: The minutes from the </w:t>
      </w:r>
      <w:r w:rsidR="00087268">
        <w:rPr>
          <w:rFonts w:ascii="Times New Roman" w:hAnsi="Times New Roman" w:cs="Times New Roman"/>
          <w:color w:val="000000"/>
        </w:rPr>
        <w:t>June 10</w:t>
      </w:r>
      <w:r w:rsidR="00E30805">
        <w:rPr>
          <w:rFonts w:ascii="Times New Roman" w:hAnsi="Times New Roman" w:cs="Times New Roman"/>
          <w:color w:val="000000"/>
        </w:rPr>
        <w:t>,</w:t>
      </w:r>
      <w:r w:rsidRPr="00273B21">
        <w:rPr>
          <w:rFonts w:ascii="Times New Roman" w:hAnsi="Times New Roman" w:cs="Times New Roman"/>
          <w:color w:val="000000"/>
        </w:rPr>
        <w:t xml:space="preserve"> 202</w:t>
      </w:r>
      <w:r w:rsidR="00A27670">
        <w:rPr>
          <w:rFonts w:ascii="Times New Roman" w:hAnsi="Times New Roman" w:cs="Times New Roman"/>
          <w:color w:val="000000"/>
        </w:rPr>
        <w:t>2</w:t>
      </w:r>
      <w:r w:rsidR="003B631E" w:rsidRPr="00273B21">
        <w:rPr>
          <w:rFonts w:ascii="Times New Roman" w:hAnsi="Times New Roman" w:cs="Times New Roman"/>
          <w:color w:val="000000"/>
        </w:rPr>
        <w:t>,</w:t>
      </w:r>
      <w:r w:rsidRPr="00273B21">
        <w:rPr>
          <w:rFonts w:ascii="Times New Roman" w:hAnsi="Times New Roman" w:cs="Times New Roman"/>
          <w:color w:val="000000"/>
        </w:rPr>
        <w:t xml:space="preserve"> meeting</w:t>
      </w:r>
      <w:r w:rsidR="00290BA5">
        <w:rPr>
          <w:rFonts w:ascii="Times New Roman" w:hAnsi="Times New Roman" w:cs="Times New Roman"/>
          <w:color w:val="000000"/>
        </w:rPr>
        <w:t xml:space="preserve"> </w:t>
      </w:r>
      <w:r w:rsidR="00E30805" w:rsidRPr="00273B21">
        <w:rPr>
          <w:rFonts w:ascii="Times New Roman" w:hAnsi="Times New Roman" w:cs="Times New Roman"/>
          <w:color w:val="000000"/>
        </w:rPr>
        <w:t>were approved</w:t>
      </w:r>
      <w:r w:rsidR="00B43D4C" w:rsidRPr="00273B21">
        <w:rPr>
          <w:rFonts w:ascii="Times New Roman" w:hAnsi="Times New Roman" w:cs="Times New Roman"/>
          <w:color w:val="000000"/>
        </w:rPr>
        <w:t xml:space="preserve"> by consent.</w:t>
      </w:r>
    </w:p>
    <w:p w14:paraId="5CBD3932" w14:textId="77777777" w:rsidR="00590139" w:rsidRPr="00273B21" w:rsidRDefault="00590139" w:rsidP="00590139">
      <w:pPr>
        <w:outlineLvl w:val="0"/>
        <w:rPr>
          <w:rFonts w:ascii="Times New Roman" w:hAnsi="Times New Roman" w:cs="Times New Roman"/>
          <w:color w:val="000000"/>
        </w:rPr>
      </w:pPr>
    </w:p>
    <w:p w14:paraId="453287B9" w14:textId="787CC86D" w:rsidR="002314BF" w:rsidRPr="00C768E0" w:rsidRDefault="00590139" w:rsidP="002314BF">
      <w:pPr>
        <w:outlineLvl w:val="0"/>
        <w:rPr>
          <w:rFonts w:ascii="Times New Roman" w:hAnsi="Times New Roman" w:cs="Times New Roman"/>
          <w:b/>
          <w:bCs/>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Treasurer’s Report</w:t>
      </w:r>
      <w:r w:rsidR="002314BF" w:rsidRPr="00273B21">
        <w:rPr>
          <w:rFonts w:ascii="Times New Roman" w:hAnsi="Times New Roman" w:cs="Times New Roman"/>
          <w:color w:val="000000"/>
          <w:u w:val="single"/>
        </w:rPr>
        <w:t>:</w:t>
      </w:r>
      <w:r w:rsidR="002314BF" w:rsidRPr="00273B21">
        <w:rPr>
          <w:rFonts w:ascii="Times New Roman" w:hAnsi="Times New Roman" w:cs="Times New Roman"/>
          <w:color w:val="000000"/>
        </w:rPr>
        <w:t xml:space="preserve"> Approved by consent</w:t>
      </w:r>
      <w:r w:rsidR="000821C7">
        <w:rPr>
          <w:rFonts w:ascii="Times New Roman" w:hAnsi="Times New Roman" w:cs="Times New Roman"/>
          <w:color w:val="000000"/>
        </w:rPr>
        <w:t xml:space="preserve"> after </w:t>
      </w:r>
      <w:r w:rsidR="00087268">
        <w:rPr>
          <w:rFonts w:ascii="Times New Roman" w:hAnsi="Times New Roman" w:cs="Times New Roman"/>
          <w:color w:val="000000"/>
        </w:rPr>
        <w:t xml:space="preserve">Jim noted a small </w:t>
      </w:r>
      <w:r w:rsidR="000821C7">
        <w:rPr>
          <w:rFonts w:ascii="Times New Roman" w:hAnsi="Times New Roman" w:cs="Times New Roman"/>
          <w:color w:val="000000"/>
        </w:rPr>
        <w:t>correction</w:t>
      </w:r>
      <w:r w:rsidR="00087268">
        <w:rPr>
          <w:rFonts w:ascii="Times New Roman" w:hAnsi="Times New Roman" w:cs="Times New Roman"/>
          <w:color w:val="000000"/>
        </w:rPr>
        <w:t>.  Donations are down about $1,000, but he anticipates that some CCRCs will donate funds that will bring the total up to last year’s total.</w:t>
      </w:r>
    </w:p>
    <w:p w14:paraId="6CC964B9" w14:textId="77777777" w:rsidR="00C30366" w:rsidRPr="00C768E0" w:rsidRDefault="00C30366" w:rsidP="002314BF">
      <w:pPr>
        <w:outlineLvl w:val="0"/>
        <w:rPr>
          <w:rFonts w:ascii="Times New Roman" w:hAnsi="Times New Roman" w:cs="Times New Roman"/>
          <w:b/>
          <w:bCs/>
          <w:color w:val="000000"/>
        </w:rPr>
      </w:pPr>
    </w:p>
    <w:p w14:paraId="09B71771" w14:textId="26E32A6D" w:rsidR="00251FA3" w:rsidRDefault="00590139" w:rsidP="005726C3">
      <w:pPr>
        <w:outlineLvl w:val="0"/>
        <w:rPr>
          <w:rFonts w:ascii="Times New Roman" w:hAnsi="Times New Roman" w:cs="Times New Roman"/>
          <w:color w:val="000000"/>
        </w:rPr>
      </w:pPr>
      <w:r w:rsidRPr="00273B21">
        <w:rPr>
          <w:rFonts w:ascii="Times New Roman" w:hAnsi="Times New Roman" w:cs="Times New Roman"/>
          <w:color w:val="000000"/>
        </w:rPr>
        <w:t>OLD BUSINESS:</w:t>
      </w:r>
    </w:p>
    <w:p w14:paraId="73DF5735" w14:textId="666E1D05" w:rsidR="005726C3" w:rsidRDefault="005726C3" w:rsidP="005726C3">
      <w:pPr>
        <w:outlineLvl w:val="0"/>
        <w:rPr>
          <w:rFonts w:ascii="Times New Roman" w:hAnsi="Times New Roman" w:cs="Times New Roman"/>
          <w:color w:val="000000"/>
        </w:rPr>
      </w:pPr>
    </w:p>
    <w:p w14:paraId="702673ED" w14:textId="01270771" w:rsidR="00E00892" w:rsidRDefault="004227E0" w:rsidP="00710393">
      <w:pPr>
        <w:outlineLvl w:val="0"/>
        <w:rPr>
          <w:rFonts w:ascii="Times New Roman" w:hAnsi="Times New Roman" w:cs="Times New Roman"/>
          <w:color w:val="000000"/>
        </w:rPr>
      </w:pPr>
      <w:r>
        <w:rPr>
          <w:rFonts w:ascii="Times New Roman" w:hAnsi="Times New Roman" w:cs="Times New Roman"/>
          <w:color w:val="000000"/>
        </w:rPr>
        <w:t xml:space="preserve">• </w:t>
      </w:r>
      <w:r w:rsidRPr="004227E0">
        <w:rPr>
          <w:rFonts w:ascii="Times New Roman" w:hAnsi="Times New Roman" w:cs="Times New Roman"/>
          <w:color w:val="000000"/>
          <w:u w:val="single"/>
        </w:rPr>
        <w:t xml:space="preserve">Membership </w:t>
      </w:r>
      <w:r w:rsidR="00404D01">
        <w:rPr>
          <w:rFonts w:ascii="Times New Roman" w:hAnsi="Times New Roman" w:cs="Times New Roman"/>
          <w:color w:val="000000"/>
          <w:u w:val="single"/>
        </w:rPr>
        <w:t>Renewal</w:t>
      </w:r>
      <w:r w:rsidR="00786D79">
        <w:rPr>
          <w:rFonts w:ascii="Times New Roman" w:hAnsi="Times New Roman" w:cs="Times New Roman"/>
          <w:color w:val="000000"/>
          <w:u w:val="single"/>
        </w:rPr>
        <w:t xml:space="preserve"> Update</w:t>
      </w:r>
      <w:r>
        <w:rPr>
          <w:rFonts w:ascii="Times New Roman" w:hAnsi="Times New Roman" w:cs="Times New Roman"/>
          <w:color w:val="000000"/>
        </w:rPr>
        <w:t xml:space="preserve">: </w:t>
      </w:r>
      <w:r w:rsidR="00B56CC7">
        <w:rPr>
          <w:rFonts w:ascii="Times New Roman" w:hAnsi="Times New Roman" w:cs="Times New Roman"/>
          <w:color w:val="000000"/>
        </w:rPr>
        <w:t xml:space="preserve">Susan reported that </w:t>
      </w:r>
      <w:r w:rsidR="003930F3">
        <w:rPr>
          <w:rFonts w:ascii="Times New Roman" w:hAnsi="Times New Roman" w:cs="Times New Roman"/>
          <w:color w:val="000000"/>
        </w:rPr>
        <w:t xml:space="preserve">WACCRA now has </w:t>
      </w:r>
      <w:r w:rsidR="005647D5">
        <w:rPr>
          <w:rFonts w:ascii="Times New Roman" w:hAnsi="Times New Roman" w:cs="Times New Roman"/>
          <w:color w:val="000000"/>
        </w:rPr>
        <w:t xml:space="preserve">over 1,000 </w:t>
      </w:r>
      <w:r w:rsidR="003930F3">
        <w:rPr>
          <w:rFonts w:ascii="Times New Roman" w:hAnsi="Times New Roman" w:cs="Times New Roman"/>
          <w:color w:val="000000"/>
        </w:rPr>
        <w:t>members</w:t>
      </w:r>
      <w:r w:rsidR="003341EA">
        <w:rPr>
          <w:rFonts w:ascii="Times New Roman" w:hAnsi="Times New Roman" w:cs="Times New Roman"/>
          <w:color w:val="000000"/>
        </w:rPr>
        <w:t>’ names in the database.  Of these 8</w:t>
      </w:r>
      <w:r w:rsidR="005647D5">
        <w:rPr>
          <w:rFonts w:ascii="Times New Roman" w:hAnsi="Times New Roman" w:cs="Times New Roman"/>
          <w:color w:val="000000"/>
        </w:rPr>
        <w:t>97</w:t>
      </w:r>
      <w:r w:rsidR="003341EA">
        <w:rPr>
          <w:rFonts w:ascii="Times New Roman" w:hAnsi="Times New Roman" w:cs="Times New Roman"/>
          <w:color w:val="000000"/>
        </w:rPr>
        <w:t xml:space="preserve"> are up to date, </w:t>
      </w:r>
      <w:r w:rsidR="005647D5">
        <w:rPr>
          <w:rFonts w:ascii="Times New Roman" w:hAnsi="Times New Roman" w:cs="Times New Roman"/>
          <w:color w:val="000000"/>
        </w:rPr>
        <w:t>but each location has members who</w:t>
      </w:r>
      <w:r w:rsidR="003341EA">
        <w:rPr>
          <w:rFonts w:ascii="Times New Roman" w:hAnsi="Times New Roman" w:cs="Times New Roman"/>
          <w:color w:val="000000"/>
        </w:rPr>
        <w:t xml:space="preserve"> have not renewed this year. </w:t>
      </w:r>
    </w:p>
    <w:p w14:paraId="1D0FA9D8" w14:textId="7CF37EF5" w:rsidR="00AE1E23" w:rsidRDefault="00AE1E23" w:rsidP="00710393">
      <w:pPr>
        <w:outlineLvl w:val="0"/>
        <w:rPr>
          <w:rFonts w:ascii="Times New Roman" w:hAnsi="Times New Roman" w:cs="Times New Roman"/>
          <w:color w:val="000000"/>
        </w:rPr>
      </w:pPr>
    </w:p>
    <w:p w14:paraId="7250E620" w14:textId="24FB047F" w:rsidR="003E07BC" w:rsidRDefault="003747CC" w:rsidP="00710393">
      <w:pPr>
        <w:outlineLvl w:val="0"/>
        <w:rPr>
          <w:rFonts w:ascii="Times New Roman" w:hAnsi="Times New Roman" w:cs="Times New Roman"/>
          <w:b/>
          <w:bCs/>
          <w:color w:val="000000"/>
        </w:rPr>
      </w:pPr>
      <w:r>
        <w:rPr>
          <w:rFonts w:ascii="Times New Roman" w:hAnsi="Times New Roman" w:cs="Times New Roman"/>
          <w:color w:val="000000"/>
        </w:rPr>
        <w:t xml:space="preserve">• </w:t>
      </w:r>
      <w:r w:rsidR="00BD3778">
        <w:rPr>
          <w:rFonts w:ascii="Times New Roman" w:hAnsi="Times New Roman" w:cs="Times New Roman"/>
          <w:color w:val="000000"/>
          <w:u w:val="single"/>
        </w:rPr>
        <w:t>WACCRA Marketing Materials</w:t>
      </w:r>
      <w:r>
        <w:rPr>
          <w:rFonts w:ascii="Times New Roman" w:hAnsi="Times New Roman" w:cs="Times New Roman"/>
          <w:color w:val="000000"/>
        </w:rPr>
        <w:t xml:space="preserve">: </w:t>
      </w:r>
      <w:r w:rsidR="001B4D36">
        <w:rPr>
          <w:rFonts w:ascii="Times New Roman" w:hAnsi="Times New Roman" w:cs="Times New Roman"/>
          <w:color w:val="000000"/>
        </w:rPr>
        <w:t xml:space="preserve">Judy Love </w:t>
      </w:r>
      <w:r w:rsidR="00F6058D">
        <w:rPr>
          <w:rFonts w:ascii="Times New Roman" w:hAnsi="Times New Roman" w:cs="Times New Roman"/>
          <w:color w:val="000000"/>
        </w:rPr>
        <w:t xml:space="preserve">reported that </w:t>
      </w:r>
      <w:r w:rsidR="00956BDD">
        <w:rPr>
          <w:rFonts w:ascii="Times New Roman" w:hAnsi="Times New Roman" w:cs="Times New Roman"/>
          <w:color w:val="000000"/>
        </w:rPr>
        <w:t>the new banner is on the website</w:t>
      </w:r>
      <w:r w:rsidR="00FA7367">
        <w:rPr>
          <w:rFonts w:ascii="Times New Roman" w:hAnsi="Times New Roman" w:cs="Times New Roman"/>
          <w:color w:val="000000"/>
        </w:rPr>
        <w:t>.</w:t>
      </w:r>
      <w:r w:rsidR="00956BDD">
        <w:rPr>
          <w:rFonts w:ascii="Times New Roman" w:hAnsi="Times New Roman" w:cs="Times New Roman"/>
          <w:color w:val="000000"/>
        </w:rPr>
        <w:t xml:space="preserve">  The new photos are from Timber Ridge and Mirabella.  Since the banner can be updated every two years, Judy urged all of us to collect photos for the next revision.</w:t>
      </w:r>
    </w:p>
    <w:p w14:paraId="7D7E7CF2" w14:textId="77777777" w:rsidR="00BB3BC9" w:rsidRDefault="00BB3BC9" w:rsidP="00710393">
      <w:pPr>
        <w:outlineLvl w:val="0"/>
        <w:rPr>
          <w:rFonts w:ascii="Times New Roman" w:hAnsi="Times New Roman" w:cs="Times New Roman"/>
          <w:color w:val="000000"/>
        </w:rPr>
      </w:pPr>
    </w:p>
    <w:p w14:paraId="2B0F20A4" w14:textId="3276B55E" w:rsidR="003E07BC" w:rsidRDefault="003E07BC" w:rsidP="003E07BC">
      <w:pPr>
        <w:outlineLvl w:val="0"/>
        <w:rPr>
          <w:rFonts w:ascii="Times New Roman" w:hAnsi="Times New Roman" w:cs="Times New Roman"/>
          <w:color w:val="000000"/>
        </w:rPr>
      </w:pPr>
      <w:r>
        <w:rPr>
          <w:rFonts w:ascii="Times New Roman" w:hAnsi="Times New Roman" w:cs="Times New Roman"/>
          <w:color w:val="000000"/>
        </w:rPr>
        <w:t xml:space="preserve">• </w:t>
      </w:r>
      <w:r w:rsidR="00FA7367">
        <w:rPr>
          <w:rFonts w:ascii="Times New Roman" w:hAnsi="Times New Roman" w:cs="Times New Roman"/>
          <w:color w:val="000000"/>
          <w:u w:val="single"/>
        </w:rPr>
        <w:t>Growing Membership</w:t>
      </w:r>
      <w:r>
        <w:rPr>
          <w:rFonts w:ascii="Times New Roman" w:hAnsi="Times New Roman" w:cs="Times New Roman"/>
          <w:color w:val="000000"/>
        </w:rPr>
        <w:t xml:space="preserve">: </w:t>
      </w:r>
      <w:r w:rsidR="00956BDD">
        <w:rPr>
          <w:rFonts w:ascii="Times New Roman" w:hAnsi="Times New Roman" w:cs="Times New Roman"/>
          <w:color w:val="000000"/>
        </w:rPr>
        <w:t>Rick talked to the two Crista organizations.  Shoreline wants WACCRA to do a presentation in September.  Residents are upset because management closed the Skilled Nursing units in both locations.</w:t>
      </w:r>
      <w:r w:rsidR="00924302">
        <w:rPr>
          <w:rFonts w:ascii="Times New Roman" w:hAnsi="Times New Roman" w:cs="Times New Roman"/>
          <w:color w:val="000000"/>
        </w:rPr>
        <w:t xml:space="preserve">  Donna reported on the situation at Bonaventure in Olympia.  Senator Hunt and Representative Dolan have become involved</w:t>
      </w:r>
      <w:r w:rsidR="009B3AFA">
        <w:rPr>
          <w:rFonts w:ascii="Times New Roman" w:hAnsi="Times New Roman" w:cs="Times New Roman"/>
          <w:color w:val="000000"/>
        </w:rPr>
        <w:t xml:space="preserve"> in what appears to be a heavy-handed approach by management toward its residents</w:t>
      </w:r>
      <w:r w:rsidR="00924302">
        <w:rPr>
          <w:rFonts w:ascii="Times New Roman" w:hAnsi="Times New Roman" w:cs="Times New Roman"/>
          <w:color w:val="000000"/>
        </w:rPr>
        <w:t xml:space="preserve">.  Although Bonaventure is not registered as a CCRC, it </w:t>
      </w:r>
      <w:r w:rsidR="009B3AFA">
        <w:rPr>
          <w:rFonts w:ascii="Times New Roman" w:hAnsi="Times New Roman" w:cs="Times New Roman"/>
          <w:color w:val="000000"/>
        </w:rPr>
        <w:t>seems</w:t>
      </w:r>
      <w:r w:rsidR="00924302">
        <w:rPr>
          <w:rFonts w:ascii="Times New Roman" w:hAnsi="Times New Roman" w:cs="Times New Roman"/>
          <w:color w:val="000000"/>
        </w:rPr>
        <w:t xml:space="preserve"> to have the components of a CCRC.  (Registration is not required by the state.)  We decided that we should investigate this situation and others as an opportunity to increase WACCRA members.  </w:t>
      </w:r>
      <w:r w:rsidR="00924302" w:rsidRPr="00924302">
        <w:rPr>
          <w:rFonts w:ascii="Times New Roman" w:hAnsi="Times New Roman" w:cs="Times New Roman"/>
          <w:b/>
          <w:bCs/>
          <w:color w:val="000000"/>
        </w:rPr>
        <w:t>Jim agreed to check out ERA Living</w:t>
      </w:r>
      <w:r w:rsidR="00924302">
        <w:rPr>
          <w:rFonts w:ascii="Times New Roman" w:hAnsi="Times New Roman" w:cs="Times New Roman"/>
          <w:color w:val="000000"/>
        </w:rPr>
        <w:t>.</w:t>
      </w:r>
    </w:p>
    <w:p w14:paraId="7B8DBB25" w14:textId="07518523" w:rsidR="00924302" w:rsidRDefault="00924302" w:rsidP="003E07BC">
      <w:pPr>
        <w:outlineLvl w:val="0"/>
        <w:rPr>
          <w:rFonts w:ascii="Times New Roman" w:hAnsi="Times New Roman" w:cs="Times New Roman"/>
          <w:color w:val="000000"/>
        </w:rPr>
      </w:pPr>
    </w:p>
    <w:p w14:paraId="3F0BD0F3" w14:textId="28AB6D2B" w:rsidR="009B3AFA" w:rsidRDefault="009B3AFA" w:rsidP="009B3AFA">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Update</w:t>
      </w:r>
      <w:r>
        <w:rPr>
          <w:rFonts w:ascii="Times New Roman" w:hAnsi="Times New Roman" w:cs="Times New Roman"/>
          <w:color w:val="000000"/>
          <w:u w:val="single"/>
        </w:rPr>
        <w:t>s</w:t>
      </w:r>
      <w:r w:rsidRPr="00273B21">
        <w:rPr>
          <w:rFonts w:ascii="Times New Roman" w:hAnsi="Times New Roman" w:cs="Times New Roman"/>
          <w:color w:val="000000"/>
          <w:u w:val="single"/>
        </w:rPr>
        <w:t xml:space="preserve"> on </w:t>
      </w:r>
      <w:r w:rsidRPr="00273B21">
        <w:rPr>
          <w:rFonts w:ascii="Times New Roman" w:hAnsi="Times New Roman" w:cs="Times New Roman"/>
          <w:i/>
          <w:iCs/>
          <w:color w:val="000000"/>
          <w:u w:val="single"/>
        </w:rPr>
        <w:t>Commitment to CCRC Practices</w:t>
      </w:r>
      <w:r w:rsidRPr="00273B21">
        <w:rPr>
          <w:rFonts w:ascii="Times New Roman" w:hAnsi="Times New Roman" w:cs="Times New Roman"/>
          <w:color w:val="000000"/>
        </w:rPr>
        <w:t xml:space="preserve">: </w:t>
      </w:r>
      <w:r>
        <w:rPr>
          <w:rFonts w:ascii="Times New Roman" w:hAnsi="Times New Roman" w:cs="Times New Roman"/>
          <w:color w:val="000000"/>
        </w:rPr>
        <w:t xml:space="preserve">Monica reported that only one floor remains in the floor visits at Timber Ridge.  Rick reported that Skyline is using the document for orienting new residents. </w:t>
      </w:r>
      <w:r w:rsidR="00801CA1">
        <w:rPr>
          <w:rFonts w:ascii="Times New Roman" w:hAnsi="Times New Roman" w:cs="Times New Roman"/>
          <w:color w:val="000000"/>
        </w:rPr>
        <w:t>In addition to a new CEO and new committee chairs, Put Barber will become the new resident council president.  Donna reported that the Emerald Heights resident council needs to establish a process for breaches in policy (not for individual complaints).</w:t>
      </w:r>
    </w:p>
    <w:p w14:paraId="5387E103" w14:textId="1ED01A7E" w:rsidR="00554E18" w:rsidRDefault="00554E18" w:rsidP="009B3AFA">
      <w:pPr>
        <w:outlineLvl w:val="0"/>
        <w:rPr>
          <w:rFonts w:ascii="Times New Roman" w:hAnsi="Times New Roman" w:cs="Times New Roman"/>
          <w:color w:val="000000"/>
        </w:rPr>
      </w:pPr>
    </w:p>
    <w:p w14:paraId="3095048E" w14:textId="12626ECA" w:rsidR="00554E18" w:rsidRDefault="00554E18" w:rsidP="009B3AFA">
      <w:pPr>
        <w:outlineLvl w:val="0"/>
        <w:rPr>
          <w:rFonts w:ascii="Times New Roman" w:hAnsi="Times New Roman" w:cs="Times New Roman"/>
          <w:color w:val="000000"/>
        </w:rPr>
      </w:pPr>
      <w:r>
        <w:rPr>
          <w:rFonts w:ascii="Times New Roman" w:hAnsi="Times New Roman" w:cs="Times New Roman"/>
          <w:color w:val="000000"/>
        </w:rPr>
        <w:t xml:space="preserve">• </w:t>
      </w:r>
      <w:r w:rsidRPr="00554E18">
        <w:rPr>
          <w:rFonts w:ascii="Times New Roman" w:hAnsi="Times New Roman" w:cs="Times New Roman"/>
          <w:color w:val="000000"/>
          <w:u w:val="single"/>
        </w:rPr>
        <w:t>Update on the OIC Study</w:t>
      </w:r>
      <w:r>
        <w:rPr>
          <w:rFonts w:ascii="Times New Roman" w:hAnsi="Times New Roman" w:cs="Times New Roman"/>
          <w:color w:val="000000"/>
        </w:rPr>
        <w:t xml:space="preserve">: Donna gave Kim Hickman’s report since she was not present.  Since there has been no response to the re-issued RFP, it is time to look at other options with an extended timeframe and reduced scope (limited number of states for comparison).  Since only the legislature can extend the timeframe, WACCRA needs to push ahead by preparing a paper in the fall that provides input into the RFP which probably is best accomplished </w:t>
      </w:r>
      <w:r w:rsidR="00693270">
        <w:rPr>
          <w:rFonts w:ascii="Times New Roman" w:hAnsi="Times New Roman" w:cs="Times New Roman"/>
          <w:color w:val="000000"/>
        </w:rPr>
        <w:t>in an academic setting.  Skyline has prepared a report providing input to the OIC study that must be approved by its resident council before it can be shared.</w:t>
      </w:r>
    </w:p>
    <w:p w14:paraId="5D6D4B95" w14:textId="77777777" w:rsidR="00924302" w:rsidRPr="00A9001A" w:rsidRDefault="00924302" w:rsidP="003E07BC">
      <w:pPr>
        <w:outlineLvl w:val="0"/>
        <w:rPr>
          <w:rFonts w:ascii="Times New Roman" w:hAnsi="Times New Roman" w:cs="Times New Roman"/>
          <w:b/>
          <w:bCs/>
          <w:color w:val="000000"/>
        </w:rPr>
      </w:pPr>
    </w:p>
    <w:p w14:paraId="1BEB10F3" w14:textId="5E7079C8" w:rsidR="00CE020D" w:rsidRDefault="00693270" w:rsidP="00277B2E">
      <w:pPr>
        <w:outlineLvl w:val="0"/>
        <w:rPr>
          <w:rFonts w:ascii="Times New Roman" w:hAnsi="Times New Roman" w:cs="Times New Roman"/>
          <w:color w:val="000000"/>
        </w:rPr>
      </w:pPr>
      <w:r>
        <w:rPr>
          <w:rFonts w:ascii="Times New Roman" w:hAnsi="Times New Roman" w:cs="Times New Roman"/>
          <w:color w:val="000000"/>
        </w:rPr>
        <w:t>• Annual Meeting Update: The board approved a motion to hold the next Annual Meeting at Skyline in their new auditorium which has the capability of Zoom broadcasting during the live meeting.</w:t>
      </w:r>
      <w:r w:rsidR="00251E48">
        <w:rPr>
          <w:rFonts w:ascii="Times New Roman" w:hAnsi="Times New Roman" w:cs="Times New Roman"/>
          <w:color w:val="000000"/>
        </w:rPr>
        <w:t xml:space="preserve">  The date is Saturday, October 22, although the time has not yet been firmed up. Parking is available in the Polyclinic parking lot.  Jack Cumming and Kim will be the speakers.  The board will be able to have lunch with the speaker either before or after the meeting.</w:t>
      </w:r>
    </w:p>
    <w:p w14:paraId="710F649F" w14:textId="76941B13" w:rsidR="00011DCF" w:rsidRDefault="00011DCF" w:rsidP="00277B2E">
      <w:pPr>
        <w:outlineLvl w:val="0"/>
        <w:rPr>
          <w:rFonts w:ascii="Times New Roman" w:hAnsi="Times New Roman" w:cs="Times New Roman"/>
          <w:color w:val="000000"/>
        </w:rPr>
      </w:pPr>
    </w:p>
    <w:p w14:paraId="783F1578" w14:textId="77777777" w:rsidR="00011DCF" w:rsidRPr="00273B21" w:rsidRDefault="00011DCF" w:rsidP="00011DCF">
      <w:pPr>
        <w:outlineLvl w:val="0"/>
        <w:rPr>
          <w:rFonts w:ascii="Times New Roman" w:hAnsi="Times New Roman" w:cs="Times New Roman"/>
          <w:color w:val="000000"/>
        </w:rPr>
      </w:pPr>
    </w:p>
    <w:p w14:paraId="032D143F" w14:textId="77777777" w:rsidR="00F75DCA" w:rsidRPr="00273B21" w:rsidRDefault="00F75DCA" w:rsidP="00F75DCA">
      <w:pPr>
        <w:outlineLvl w:val="0"/>
        <w:rPr>
          <w:rFonts w:ascii="Times New Roman" w:hAnsi="Times New Roman" w:cs="Times New Roman"/>
          <w:color w:val="000000"/>
        </w:rPr>
      </w:pPr>
      <w:r w:rsidRPr="00273B21">
        <w:rPr>
          <w:rFonts w:ascii="Times New Roman" w:hAnsi="Times New Roman" w:cs="Times New Roman"/>
          <w:color w:val="000000"/>
        </w:rPr>
        <w:t>NEW BUSINESS:</w:t>
      </w:r>
    </w:p>
    <w:p w14:paraId="509BC074" w14:textId="0232F16B" w:rsidR="00035A48" w:rsidRDefault="00035A48" w:rsidP="00F75DCA">
      <w:pPr>
        <w:outlineLvl w:val="0"/>
        <w:rPr>
          <w:rFonts w:ascii="Times New Roman" w:hAnsi="Times New Roman" w:cs="Times New Roman"/>
          <w:color w:val="000000"/>
        </w:rPr>
      </w:pPr>
    </w:p>
    <w:p w14:paraId="58996F1F" w14:textId="50DF05F2" w:rsidR="00E2175B" w:rsidRDefault="00251E48" w:rsidP="002B4569">
      <w:pPr>
        <w:outlineLvl w:val="0"/>
        <w:rPr>
          <w:rFonts w:ascii="Times New Roman" w:hAnsi="Times New Roman" w:cs="Times New Roman"/>
          <w:color w:val="000000"/>
        </w:rPr>
      </w:pPr>
      <w:r>
        <w:rPr>
          <w:rFonts w:ascii="Times New Roman" w:hAnsi="Times New Roman" w:cs="Times New Roman"/>
          <w:color w:val="000000"/>
        </w:rPr>
        <w:t xml:space="preserve">• </w:t>
      </w:r>
      <w:r w:rsidRPr="00251E48">
        <w:rPr>
          <w:rFonts w:ascii="Times New Roman" w:hAnsi="Times New Roman" w:cs="Times New Roman"/>
          <w:color w:val="000000"/>
          <w:u w:val="single"/>
        </w:rPr>
        <w:t>Meeting with Rep. My-Linh Thai</w:t>
      </w:r>
      <w:r>
        <w:rPr>
          <w:rFonts w:ascii="Times New Roman" w:hAnsi="Times New Roman" w:cs="Times New Roman"/>
          <w:color w:val="000000"/>
        </w:rPr>
        <w:t>: Carlos reported that she will be an advocate for WACCRA</w:t>
      </w:r>
      <w:r w:rsidR="00BB1DF7">
        <w:rPr>
          <w:rFonts w:ascii="Times New Roman" w:hAnsi="Times New Roman" w:cs="Times New Roman"/>
          <w:color w:val="000000"/>
        </w:rPr>
        <w:t>.  Representing the 47</w:t>
      </w:r>
      <w:r w:rsidR="00BB1DF7" w:rsidRPr="00BB1DF7">
        <w:rPr>
          <w:rFonts w:ascii="Times New Roman" w:hAnsi="Times New Roman" w:cs="Times New Roman"/>
          <w:color w:val="000000"/>
          <w:vertAlign w:val="superscript"/>
        </w:rPr>
        <w:t>th</w:t>
      </w:r>
      <w:r w:rsidR="00BB1DF7">
        <w:rPr>
          <w:rFonts w:ascii="Times New Roman" w:hAnsi="Times New Roman" w:cs="Times New Roman"/>
          <w:color w:val="000000"/>
        </w:rPr>
        <w:t xml:space="preserve"> district (Mercer Island and Bellevue) as a Democrat, she is a champion of social </w:t>
      </w:r>
      <w:r w:rsidR="009D6367">
        <w:rPr>
          <w:rFonts w:ascii="Times New Roman" w:hAnsi="Times New Roman" w:cs="Times New Roman"/>
          <w:color w:val="000000"/>
        </w:rPr>
        <w:t>action</w:t>
      </w:r>
      <w:r w:rsidR="00BB1DF7">
        <w:rPr>
          <w:rFonts w:ascii="Times New Roman" w:hAnsi="Times New Roman" w:cs="Times New Roman"/>
          <w:color w:val="000000"/>
        </w:rPr>
        <w:t xml:space="preserve"> issues.  She tends to focus on systems such as Medicaid as well as other protections for the elderly. </w:t>
      </w:r>
      <w:r w:rsidR="0061061E">
        <w:rPr>
          <w:rFonts w:ascii="Times New Roman" w:hAnsi="Times New Roman" w:cs="Times New Roman"/>
          <w:color w:val="000000"/>
        </w:rPr>
        <w:t xml:space="preserve">With Eileen Cody’s retirement from the Health Care Committee chairmanship, </w:t>
      </w:r>
      <w:r w:rsidR="00BB1DF7">
        <w:rPr>
          <w:rFonts w:ascii="Times New Roman" w:hAnsi="Times New Roman" w:cs="Times New Roman"/>
          <w:color w:val="000000"/>
        </w:rPr>
        <w:t>she may want to assume that position.</w:t>
      </w:r>
    </w:p>
    <w:p w14:paraId="16F3F4E6" w14:textId="2806E92F" w:rsidR="009D6367" w:rsidRDefault="009D6367" w:rsidP="002B4569">
      <w:pPr>
        <w:outlineLvl w:val="0"/>
        <w:rPr>
          <w:rFonts w:ascii="Times New Roman" w:hAnsi="Times New Roman" w:cs="Times New Roman"/>
          <w:color w:val="000000"/>
        </w:rPr>
      </w:pPr>
    </w:p>
    <w:p w14:paraId="2C2C6A72" w14:textId="7DA8AE54" w:rsidR="009D6367" w:rsidRPr="00055819" w:rsidRDefault="009D6367" w:rsidP="002B4569">
      <w:pPr>
        <w:outlineLvl w:val="0"/>
        <w:rPr>
          <w:rFonts w:ascii="Times New Roman" w:hAnsi="Times New Roman" w:cs="Times New Roman"/>
          <w:b/>
          <w:bCs/>
          <w:color w:val="000000"/>
        </w:rPr>
      </w:pPr>
      <w:r>
        <w:rPr>
          <w:rFonts w:ascii="Times New Roman" w:hAnsi="Times New Roman" w:cs="Times New Roman"/>
          <w:color w:val="000000"/>
        </w:rPr>
        <w:t xml:space="preserve">• </w:t>
      </w:r>
      <w:r w:rsidRPr="00055819">
        <w:rPr>
          <w:rFonts w:ascii="Times New Roman" w:hAnsi="Times New Roman" w:cs="Times New Roman"/>
          <w:color w:val="000000"/>
          <w:u w:val="single"/>
        </w:rPr>
        <w:t>Gathering resource items for WACCRA.org</w:t>
      </w:r>
      <w:r>
        <w:rPr>
          <w:rFonts w:ascii="Times New Roman" w:hAnsi="Times New Roman" w:cs="Times New Roman"/>
          <w:color w:val="000000"/>
        </w:rPr>
        <w:t xml:space="preserve">: Monica reported that the last update to the </w:t>
      </w:r>
      <w:r w:rsidRPr="00055819">
        <w:rPr>
          <w:rFonts w:ascii="Times New Roman" w:hAnsi="Times New Roman" w:cs="Times New Roman"/>
          <w:i/>
          <w:iCs/>
          <w:color w:val="000000"/>
        </w:rPr>
        <w:t>Resources</w:t>
      </w:r>
      <w:r>
        <w:rPr>
          <w:rFonts w:ascii="Times New Roman" w:hAnsi="Times New Roman" w:cs="Times New Roman"/>
          <w:color w:val="000000"/>
        </w:rPr>
        <w:t xml:space="preserve"> on the </w:t>
      </w:r>
      <w:r w:rsidRPr="00055819">
        <w:rPr>
          <w:rFonts w:ascii="Times New Roman" w:hAnsi="Times New Roman" w:cs="Times New Roman"/>
          <w:i/>
          <w:iCs/>
          <w:color w:val="000000"/>
        </w:rPr>
        <w:t>About Us</w:t>
      </w:r>
      <w:r>
        <w:rPr>
          <w:rFonts w:ascii="Times New Roman" w:hAnsi="Times New Roman" w:cs="Times New Roman"/>
          <w:color w:val="000000"/>
        </w:rPr>
        <w:t xml:space="preserve"> page on the website was done in 2020.  </w:t>
      </w:r>
      <w:r w:rsidR="00055819" w:rsidRPr="00055819">
        <w:rPr>
          <w:rFonts w:ascii="Times New Roman" w:hAnsi="Times New Roman" w:cs="Times New Roman"/>
          <w:b/>
          <w:bCs/>
          <w:color w:val="000000"/>
        </w:rPr>
        <w:t>She urged board members to look for new resources.</w:t>
      </w:r>
    </w:p>
    <w:p w14:paraId="333C3F60" w14:textId="4B34CEBE" w:rsidR="00E2175B" w:rsidRDefault="00E2175B" w:rsidP="002B4569">
      <w:pPr>
        <w:outlineLvl w:val="0"/>
        <w:rPr>
          <w:rFonts w:ascii="Times New Roman" w:hAnsi="Times New Roman" w:cs="Times New Roman"/>
          <w:color w:val="000000"/>
        </w:rPr>
      </w:pPr>
    </w:p>
    <w:p w14:paraId="43EC1D2C" w14:textId="50B88EC2" w:rsidR="00055819" w:rsidRDefault="00055819" w:rsidP="002B4569">
      <w:pPr>
        <w:outlineLvl w:val="0"/>
        <w:rPr>
          <w:rFonts w:ascii="Times New Roman" w:hAnsi="Times New Roman" w:cs="Times New Roman"/>
          <w:color w:val="000000"/>
        </w:rPr>
      </w:pPr>
      <w:r>
        <w:rPr>
          <w:rFonts w:ascii="Times New Roman" w:hAnsi="Times New Roman" w:cs="Times New Roman"/>
          <w:color w:val="000000"/>
        </w:rPr>
        <w:t xml:space="preserve">• </w:t>
      </w:r>
      <w:r w:rsidRPr="00055819">
        <w:rPr>
          <w:rFonts w:ascii="Times New Roman" w:hAnsi="Times New Roman" w:cs="Times New Roman"/>
          <w:color w:val="000000"/>
          <w:u w:val="single"/>
        </w:rPr>
        <w:t>Items fr</w:t>
      </w:r>
      <w:r w:rsidR="002560D3">
        <w:rPr>
          <w:rFonts w:ascii="Times New Roman" w:hAnsi="Times New Roman" w:cs="Times New Roman"/>
          <w:color w:val="000000"/>
          <w:u w:val="single"/>
        </w:rPr>
        <w:t>om</w:t>
      </w:r>
      <w:r w:rsidRPr="00055819">
        <w:rPr>
          <w:rFonts w:ascii="Times New Roman" w:hAnsi="Times New Roman" w:cs="Times New Roman"/>
          <w:color w:val="000000"/>
          <w:u w:val="single"/>
        </w:rPr>
        <w:t xml:space="preserve"> Board Members</w:t>
      </w:r>
      <w:r>
        <w:rPr>
          <w:rFonts w:ascii="Times New Roman" w:hAnsi="Times New Roman" w:cs="Times New Roman"/>
          <w:color w:val="000000"/>
        </w:rPr>
        <w:t xml:space="preserve">: </w:t>
      </w:r>
      <w:r w:rsidR="002560D3">
        <w:rPr>
          <w:rFonts w:ascii="Times New Roman" w:hAnsi="Times New Roman" w:cs="Times New Roman"/>
          <w:color w:val="000000"/>
        </w:rPr>
        <w:t xml:space="preserve">Donna reported that the Older Americans Act may not get the funding that is needed. An alert that was issued by the WA Association of Area Agencies on Aging requested that we contact our members of Congress.  She also suggested that it could be shared in a News Mail or on the website.  </w:t>
      </w:r>
    </w:p>
    <w:p w14:paraId="11C48344" w14:textId="3AEC7C4E" w:rsidR="002560D3" w:rsidRDefault="002560D3" w:rsidP="002B4569">
      <w:pPr>
        <w:outlineLvl w:val="0"/>
        <w:rPr>
          <w:rFonts w:ascii="Times New Roman" w:hAnsi="Times New Roman" w:cs="Times New Roman"/>
          <w:color w:val="000000"/>
        </w:rPr>
      </w:pPr>
    </w:p>
    <w:p w14:paraId="1D698372" w14:textId="44017117" w:rsidR="002560D3" w:rsidRDefault="002560D3" w:rsidP="002B4569">
      <w:pPr>
        <w:outlineLvl w:val="0"/>
        <w:rPr>
          <w:rFonts w:ascii="Times New Roman" w:hAnsi="Times New Roman" w:cs="Times New Roman"/>
          <w:color w:val="000000"/>
        </w:rPr>
      </w:pPr>
      <w:r>
        <w:rPr>
          <w:rFonts w:ascii="Times New Roman" w:hAnsi="Times New Roman" w:cs="Times New Roman"/>
          <w:color w:val="000000"/>
        </w:rPr>
        <w:t xml:space="preserve">Carlos reported that Kim had completed a 2-page document for coordinators.  </w:t>
      </w:r>
      <w:r w:rsidR="0011391E">
        <w:rPr>
          <w:rFonts w:ascii="Times New Roman" w:hAnsi="Times New Roman" w:cs="Times New Roman"/>
          <w:color w:val="000000"/>
        </w:rPr>
        <w:t>He also said that progress has been slowed down until the process for the OIC RFP has been resolved.  The Joint Legislative Executive Committee is holding a hearing on July 13; public comment is solicited.</w:t>
      </w:r>
    </w:p>
    <w:p w14:paraId="15094EDD" w14:textId="77777777" w:rsidR="00055819" w:rsidRDefault="00055819" w:rsidP="002B4569">
      <w:pPr>
        <w:outlineLvl w:val="0"/>
        <w:rPr>
          <w:rFonts w:ascii="Times New Roman" w:hAnsi="Times New Roman" w:cs="Times New Roman"/>
          <w:color w:val="000000"/>
        </w:rPr>
      </w:pPr>
    </w:p>
    <w:p w14:paraId="58E2AEEC" w14:textId="358BD6B4" w:rsidR="00273B21" w:rsidRDefault="002B4569" w:rsidP="002B4569">
      <w:pPr>
        <w:outlineLvl w:val="0"/>
        <w:rPr>
          <w:rFonts w:ascii="Times New Roman" w:hAnsi="Times New Roman" w:cs="Times New Roman"/>
          <w:color w:val="000000"/>
        </w:rPr>
      </w:pPr>
      <w:r w:rsidRPr="00273B21">
        <w:rPr>
          <w:rFonts w:ascii="Times New Roman" w:hAnsi="Times New Roman" w:cs="Times New Roman"/>
          <w:color w:val="000000"/>
        </w:rPr>
        <w:t xml:space="preserve">The meeting </w:t>
      </w:r>
      <w:r w:rsidR="00A1400E">
        <w:rPr>
          <w:rFonts w:ascii="Times New Roman" w:hAnsi="Times New Roman" w:cs="Times New Roman"/>
          <w:color w:val="000000"/>
        </w:rPr>
        <w:t>was</w:t>
      </w:r>
      <w:r w:rsidRPr="00273B21">
        <w:rPr>
          <w:rFonts w:ascii="Times New Roman" w:hAnsi="Times New Roman" w:cs="Times New Roman"/>
          <w:color w:val="000000"/>
        </w:rPr>
        <w:t xml:space="preserve"> adjourned</w:t>
      </w:r>
      <w:r w:rsidR="00A20F83" w:rsidRPr="00273B21">
        <w:rPr>
          <w:rFonts w:ascii="Times New Roman" w:hAnsi="Times New Roman" w:cs="Times New Roman"/>
          <w:color w:val="000000"/>
        </w:rPr>
        <w:t xml:space="preserve"> at </w:t>
      </w:r>
      <w:r w:rsidR="0011391E">
        <w:rPr>
          <w:rFonts w:ascii="Times New Roman" w:hAnsi="Times New Roman" w:cs="Times New Roman"/>
          <w:color w:val="000000"/>
        </w:rPr>
        <w:t>11:40</w:t>
      </w:r>
      <w:r w:rsidR="00A1400E">
        <w:rPr>
          <w:rFonts w:ascii="Times New Roman" w:hAnsi="Times New Roman" w:cs="Times New Roman"/>
          <w:color w:val="000000"/>
        </w:rPr>
        <w:t>. The</w:t>
      </w:r>
      <w:r w:rsidRPr="00273B21">
        <w:rPr>
          <w:rFonts w:ascii="Times New Roman" w:hAnsi="Times New Roman" w:cs="Times New Roman"/>
          <w:color w:val="000000"/>
        </w:rPr>
        <w:t xml:space="preserve"> </w:t>
      </w:r>
      <w:r w:rsidR="00A1400E">
        <w:rPr>
          <w:rFonts w:ascii="Times New Roman" w:hAnsi="Times New Roman" w:cs="Times New Roman"/>
          <w:color w:val="000000"/>
        </w:rPr>
        <w:t>n</w:t>
      </w:r>
      <w:r w:rsidRPr="00273B21">
        <w:rPr>
          <w:rFonts w:ascii="Times New Roman" w:hAnsi="Times New Roman" w:cs="Times New Roman"/>
          <w:color w:val="000000"/>
        </w:rPr>
        <w:t>ext meeting is</w:t>
      </w:r>
      <w:r w:rsidR="0093520F" w:rsidRPr="00273B21">
        <w:rPr>
          <w:rFonts w:ascii="Times New Roman" w:hAnsi="Times New Roman" w:cs="Times New Roman"/>
          <w:color w:val="000000"/>
        </w:rPr>
        <w:t xml:space="preserve"> </w:t>
      </w:r>
      <w:r w:rsidR="0011391E">
        <w:rPr>
          <w:rFonts w:ascii="Times New Roman" w:hAnsi="Times New Roman" w:cs="Times New Roman"/>
          <w:color w:val="000000"/>
        </w:rPr>
        <w:t>September 9</w:t>
      </w:r>
      <w:r w:rsidRPr="00273B21">
        <w:rPr>
          <w:rFonts w:ascii="Times New Roman" w:hAnsi="Times New Roman" w:cs="Times New Roman"/>
          <w:color w:val="000000"/>
        </w:rPr>
        <w:t>, 10:00-12:00, by Zoom.</w:t>
      </w:r>
      <w:r w:rsidR="0093520F" w:rsidRPr="00273B21">
        <w:rPr>
          <w:rFonts w:ascii="Times New Roman" w:hAnsi="Times New Roman" w:cs="Times New Roman"/>
          <w:color w:val="000000"/>
        </w:rPr>
        <w:t xml:space="preserve">  </w:t>
      </w:r>
    </w:p>
    <w:p w14:paraId="19F0F5B3" w14:textId="77777777" w:rsidR="00273B21" w:rsidRPr="00273B21" w:rsidRDefault="00273B21" w:rsidP="002B4569">
      <w:pPr>
        <w:outlineLvl w:val="0"/>
        <w:rPr>
          <w:rFonts w:ascii="Times New Roman" w:hAnsi="Times New Roman" w:cs="Times New Roman"/>
          <w:color w:val="000000"/>
        </w:rPr>
      </w:pPr>
    </w:p>
    <w:p w14:paraId="7A841309" w14:textId="6BDB91DA" w:rsidR="005D7CA1" w:rsidRDefault="002B4569" w:rsidP="00AE4A7E">
      <w:pPr>
        <w:outlineLvl w:val="0"/>
        <w:rPr>
          <w:rFonts w:ascii="Times New Roman" w:hAnsi="Times New Roman" w:cs="Times New Roman"/>
          <w:color w:val="000000"/>
        </w:rPr>
      </w:pPr>
      <w:r w:rsidRPr="00273B21">
        <w:rPr>
          <w:rFonts w:ascii="Times New Roman" w:hAnsi="Times New Roman" w:cs="Times New Roman"/>
          <w:color w:val="000000"/>
        </w:rPr>
        <w:t>Respectfully submitted:  Nickie Askov, Secretary</w:t>
      </w:r>
    </w:p>
    <w:p w14:paraId="617736D4" w14:textId="357F4CBE" w:rsidR="00F6058D" w:rsidRDefault="00F6058D" w:rsidP="00AE4A7E">
      <w:pPr>
        <w:outlineLvl w:val="0"/>
        <w:rPr>
          <w:rFonts w:ascii="Times New Roman" w:hAnsi="Times New Roman" w:cs="Times New Roman"/>
          <w:color w:val="000000"/>
        </w:rPr>
      </w:pPr>
    </w:p>
    <w:p w14:paraId="6FAFD3D0" w14:textId="77777777" w:rsidR="00F6058D" w:rsidRPr="00273B21" w:rsidRDefault="00F6058D" w:rsidP="00AE4A7E">
      <w:pPr>
        <w:outlineLvl w:val="0"/>
        <w:rPr>
          <w:rFonts w:ascii="Times New Roman" w:eastAsia="Times New Roman" w:hAnsi="Times New Roman" w:cs="Times New Roman"/>
          <w:color w:val="000000"/>
        </w:rPr>
      </w:pPr>
    </w:p>
    <w:sectPr w:rsidR="00F6058D" w:rsidRPr="00273B21" w:rsidSect="00786A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659645">
    <w:abstractNumId w:val="20"/>
  </w:num>
  <w:num w:numId="2" w16cid:durableId="1525972442">
    <w:abstractNumId w:val="27"/>
  </w:num>
  <w:num w:numId="3" w16cid:durableId="1777366598">
    <w:abstractNumId w:val="8"/>
  </w:num>
  <w:num w:numId="4" w16cid:durableId="1751342131">
    <w:abstractNumId w:val="13"/>
  </w:num>
  <w:num w:numId="5" w16cid:durableId="61877590">
    <w:abstractNumId w:val="30"/>
  </w:num>
  <w:num w:numId="6" w16cid:durableId="352802438">
    <w:abstractNumId w:val="3"/>
  </w:num>
  <w:num w:numId="7" w16cid:durableId="1663922838">
    <w:abstractNumId w:val="22"/>
  </w:num>
  <w:num w:numId="8" w16cid:durableId="806122780">
    <w:abstractNumId w:val="18"/>
  </w:num>
  <w:num w:numId="9" w16cid:durableId="623510586">
    <w:abstractNumId w:val="17"/>
  </w:num>
  <w:num w:numId="10" w16cid:durableId="1032145556">
    <w:abstractNumId w:val="25"/>
  </w:num>
  <w:num w:numId="11" w16cid:durableId="699356332">
    <w:abstractNumId w:val="24"/>
  </w:num>
  <w:num w:numId="12" w16cid:durableId="2085570117">
    <w:abstractNumId w:val="15"/>
  </w:num>
  <w:num w:numId="13" w16cid:durableId="142937534">
    <w:abstractNumId w:val="2"/>
  </w:num>
  <w:num w:numId="14" w16cid:durableId="400636664">
    <w:abstractNumId w:val="4"/>
  </w:num>
  <w:num w:numId="15" w16cid:durableId="1108232991">
    <w:abstractNumId w:val="12"/>
  </w:num>
  <w:num w:numId="16" w16cid:durableId="1551765344">
    <w:abstractNumId w:val="6"/>
  </w:num>
  <w:num w:numId="17" w16cid:durableId="1601059623">
    <w:abstractNumId w:val="5"/>
  </w:num>
  <w:num w:numId="18" w16cid:durableId="1984919877">
    <w:abstractNumId w:val="28"/>
  </w:num>
  <w:num w:numId="19" w16cid:durableId="470178532">
    <w:abstractNumId w:val="26"/>
  </w:num>
  <w:num w:numId="20" w16cid:durableId="1413815207">
    <w:abstractNumId w:val="11"/>
  </w:num>
  <w:num w:numId="21" w16cid:durableId="94593021">
    <w:abstractNumId w:val="7"/>
  </w:num>
  <w:num w:numId="22" w16cid:durableId="353965707">
    <w:abstractNumId w:val="23"/>
  </w:num>
  <w:num w:numId="23" w16cid:durableId="1455834050">
    <w:abstractNumId w:val="19"/>
  </w:num>
  <w:num w:numId="24" w16cid:durableId="815344833">
    <w:abstractNumId w:val="16"/>
  </w:num>
  <w:num w:numId="25" w16cid:durableId="1722559323">
    <w:abstractNumId w:val="10"/>
  </w:num>
  <w:num w:numId="26" w16cid:durableId="1638804451">
    <w:abstractNumId w:val="0"/>
  </w:num>
  <w:num w:numId="27" w16cid:durableId="1463616433">
    <w:abstractNumId w:val="14"/>
  </w:num>
  <w:num w:numId="28" w16cid:durableId="248124261">
    <w:abstractNumId w:val="29"/>
  </w:num>
  <w:num w:numId="29" w16cid:durableId="1379739160">
    <w:abstractNumId w:val="9"/>
  </w:num>
  <w:num w:numId="30" w16cid:durableId="270816950">
    <w:abstractNumId w:val="1"/>
  </w:num>
  <w:num w:numId="31" w16cid:durableId="18432058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6DAC"/>
    <w:rsid w:val="00007E3C"/>
    <w:rsid w:val="00011DCF"/>
    <w:rsid w:val="0001270A"/>
    <w:rsid w:val="00035A48"/>
    <w:rsid w:val="0003697F"/>
    <w:rsid w:val="00045A72"/>
    <w:rsid w:val="00054BF2"/>
    <w:rsid w:val="00055819"/>
    <w:rsid w:val="000563C7"/>
    <w:rsid w:val="000606C7"/>
    <w:rsid w:val="0006741E"/>
    <w:rsid w:val="000711F3"/>
    <w:rsid w:val="00074929"/>
    <w:rsid w:val="000821C7"/>
    <w:rsid w:val="000859AA"/>
    <w:rsid w:val="00085D84"/>
    <w:rsid w:val="00087268"/>
    <w:rsid w:val="00097E1B"/>
    <w:rsid w:val="000B13BA"/>
    <w:rsid w:val="000B375B"/>
    <w:rsid w:val="000B3B97"/>
    <w:rsid w:val="000B3E03"/>
    <w:rsid w:val="000B57D9"/>
    <w:rsid w:val="000C0D29"/>
    <w:rsid w:val="000C5E76"/>
    <w:rsid w:val="000D3D77"/>
    <w:rsid w:val="000E3785"/>
    <w:rsid w:val="000E75D6"/>
    <w:rsid w:val="000E7B8E"/>
    <w:rsid w:val="000F6659"/>
    <w:rsid w:val="0010424D"/>
    <w:rsid w:val="00105BEB"/>
    <w:rsid w:val="00106928"/>
    <w:rsid w:val="00111C7C"/>
    <w:rsid w:val="00112F9F"/>
    <w:rsid w:val="0011391E"/>
    <w:rsid w:val="0011452F"/>
    <w:rsid w:val="001152FA"/>
    <w:rsid w:val="00116F7C"/>
    <w:rsid w:val="001252E9"/>
    <w:rsid w:val="001460FB"/>
    <w:rsid w:val="0016170C"/>
    <w:rsid w:val="0016404A"/>
    <w:rsid w:val="0017159D"/>
    <w:rsid w:val="00173352"/>
    <w:rsid w:val="00174F04"/>
    <w:rsid w:val="00180A13"/>
    <w:rsid w:val="00182A94"/>
    <w:rsid w:val="00185480"/>
    <w:rsid w:val="00192933"/>
    <w:rsid w:val="00192C7D"/>
    <w:rsid w:val="00193A69"/>
    <w:rsid w:val="00195808"/>
    <w:rsid w:val="00197505"/>
    <w:rsid w:val="0019751D"/>
    <w:rsid w:val="001A42C2"/>
    <w:rsid w:val="001A59FE"/>
    <w:rsid w:val="001A759A"/>
    <w:rsid w:val="001A7D77"/>
    <w:rsid w:val="001B0F65"/>
    <w:rsid w:val="001B162B"/>
    <w:rsid w:val="001B4D36"/>
    <w:rsid w:val="001B5B37"/>
    <w:rsid w:val="001B7A1E"/>
    <w:rsid w:val="001C3AE0"/>
    <w:rsid w:val="001C4C3C"/>
    <w:rsid w:val="001D49C1"/>
    <w:rsid w:val="001E0BF4"/>
    <w:rsid w:val="001E4281"/>
    <w:rsid w:val="001F105E"/>
    <w:rsid w:val="00200E88"/>
    <w:rsid w:val="0021192D"/>
    <w:rsid w:val="00211A11"/>
    <w:rsid w:val="00222BD6"/>
    <w:rsid w:val="00224FB8"/>
    <w:rsid w:val="002314BF"/>
    <w:rsid w:val="00235F0C"/>
    <w:rsid w:val="00241C44"/>
    <w:rsid w:val="00251E48"/>
    <w:rsid w:val="00251FA3"/>
    <w:rsid w:val="002560D3"/>
    <w:rsid w:val="00264BEE"/>
    <w:rsid w:val="00267869"/>
    <w:rsid w:val="0027123B"/>
    <w:rsid w:val="00273B21"/>
    <w:rsid w:val="00277B2E"/>
    <w:rsid w:val="00277C25"/>
    <w:rsid w:val="00290BA5"/>
    <w:rsid w:val="00290C9A"/>
    <w:rsid w:val="00293C52"/>
    <w:rsid w:val="00295D51"/>
    <w:rsid w:val="0029796C"/>
    <w:rsid w:val="002A1880"/>
    <w:rsid w:val="002A4156"/>
    <w:rsid w:val="002A4B65"/>
    <w:rsid w:val="002A64F0"/>
    <w:rsid w:val="002B4569"/>
    <w:rsid w:val="002C2A02"/>
    <w:rsid w:val="002C7C8A"/>
    <w:rsid w:val="002D016F"/>
    <w:rsid w:val="002D08EA"/>
    <w:rsid w:val="002D4CD2"/>
    <w:rsid w:val="002E63A1"/>
    <w:rsid w:val="00300EFA"/>
    <w:rsid w:val="00303A18"/>
    <w:rsid w:val="00304C63"/>
    <w:rsid w:val="00322BB8"/>
    <w:rsid w:val="0033200C"/>
    <w:rsid w:val="00333034"/>
    <w:rsid w:val="003341EA"/>
    <w:rsid w:val="00336151"/>
    <w:rsid w:val="00370034"/>
    <w:rsid w:val="00372464"/>
    <w:rsid w:val="003747CC"/>
    <w:rsid w:val="00376227"/>
    <w:rsid w:val="00380AD7"/>
    <w:rsid w:val="00380F82"/>
    <w:rsid w:val="00385EF3"/>
    <w:rsid w:val="003907E4"/>
    <w:rsid w:val="003928A0"/>
    <w:rsid w:val="003930F3"/>
    <w:rsid w:val="003A7C86"/>
    <w:rsid w:val="003B631E"/>
    <w:rsid w:val="003E07BC"/>
    <w:rsid w:val="003F018F"/>
    <w:rsid w:val="003F102C"/>
    <w:rsid w:val="003F1EA0"/>
    <w:rsid w:val="004018B2"/>
    <w:rsid w:val="00403387"/>
    <w:rsid w:val="00404D01"/>
    <w:rsid w:val="00406231"/>
    <w:rsid w:val="0040632A"/>
    <w:rsid w:val="00406C64"/>
    <w:rsid w:val="004227E0"/>
    <w:rsid w:val="00424F57"/>
    <w:rsid w:val="00425F9B"/>
    <w:rsid w:val="0042781E"/>
    <w:rsid w:val="00430EE2"/>
    <w:rsid w:val="004342ED"/>
    <w:rsid w:val="0043487D"/>
    <w:rsid w:val="00454D3B"/>
    <w:rsid w:val="00455CBD"/>
    <w:rsid w:val="00456045"/>
    <w:rsid w:val="00457E3C"/>
    <w:rsid w:val="00460117"/>
    <w:rsid w:val="00460E48"/>
    <w:rsid w:val="00465D4C"/>
    <w:rsid w:val="0049299E"/>
    <w:rsid w:val="004960FE"/>
    <w:rsid w:val="004A2F08"/>
    <w:rsid w:val="004B01FA"/>
    <w:rsid w:val="004B51B8"/>
    <w:rsid w:val="004C53A4"/>
    <w:rsid w:val="004D0725"/>
    <w:rsid w:val="004F6A32"/>
    <w:rsid w:val="004F72AD"/>
    <w:rsid w:val="004F7A64"/>
    <w:rsid w:val="00505AD0"/>
    <w:rsid w:val="00511E56"/>
    <w:rsid w:val="00533A02"/>
    <w:rsid w:val="005359A9"/>
    <w:rsid w:val="00551B74"/>
    <w:rsid w:val="005540F9"/>
    <w:rsid w:val="00554E18"/>
    <w:rsid w:val="00555EFF"/>
    <w:rsid w:val="005609B8"/>
    <w:rsid w:val="005647D5"/>
    <w:rsid w:val="005661D9"/>
    <w:rsid w:val="005718E2"/>
    <w:rsid w:val="005726C3"/>
    <w:rsid w:val="0058242E"/>
    <w:rsid w:val="00582F6C"/>
    <w:rsid w:val="0058579D"/>
    <w:rsid w:val="0058753E"/>
    <w:rsid w:val="00590139"/>
    <w:rsid w:val="005A0910"/>
    <w:rsid w:val="005A3F7A"/>
    <w:rsid w:val="005C70EA"/>
    <w:rsid w:val="005D0594"/>
    <w:rsid w:val="005D449A"/>
    <w:rsid w:val="005D5A5E"/>
    <w:rsid w:val="005D7127"/>
    <w:rsid w:val="005D7CA1"/>
    <w:rsid w:val="005E02F6"/>
    <w:rsid w:val="005E6B69"/>
    <w:rsid w:val="005F0418"/>
    <w:rsid w:val="00601AE3"/>
    <w:rsid w:val="00607012"/>
    <w:rsid w:val="0061061E"/>
    <w:rsid w:val="00617E88"/>
    <w:rsid w:val="00637B26"/>
    <w:rsid w:val="00652316"/>
    <w:rsid w:val="00652F6E"/>
    <w:rsid w:val="006766BC"/>
    <w:rsid w:val="00684520"/>
    <w:rsid w:val="006909CA"/>
    <w:rsid w:val="00693270"/>
    <w:rsid w:val="00693477"/>
    <w:rsid w:val="006A1EF2"/>
    <w:rsid w:val="006B5612"/>
    <w:rsid w:val="006C38D5"/>
    <w:rsid w:val="006D0B01"/>
    <w:rsid w:val="006D1268"/>
    <w:rsid w:val="006E1993"/>
    <w:rsid w:val="0070015D"/>
    <w:rsid w:val="007012D8"/>
    <w:rsid w:val="00703955"/>
    <w:rsid w:val="00710393"/>
    <w:rsid w:val="00714BF8"/>
    <w:rsid w:val="00725309"/>
    <w:rsid w:val="00725B82"/>
    <w:rsid w:val="0073045B"/>
    <w:rsid w:val="00735260"/>
    <w:rsid w:val="00743DF4"/>
    <w:rsid w:val="007445CB"/>
    <w:rsid w:val="007507D2"/>
    <w:rsid w:val="0076083B"/>
    <w:rsid w:val="00760BB0"/>
    <w:rsid w:val="00762A29"/>
    <w:rsid w:val="00773030"/>
    <w:rsid w:val="00786AEB"/>
    <w:rsid w:val="00786D79"/>
    <w:rsid w:val="00791677"/>
    <w:rsid w:val="007A5B47"/>
    <w:rsid w:val="007A6C34"/>
    <w:rsid w:val="007B331F"/>
    <w:rsid w:val="007C53F3"/>
    <w:rsid w:val="007C5488"/>
    <w:rsid w:val="007C582C"/>
    <w:rsid w:val="007C76EC"/>
    <w:rsid w:val="007E19FC"/>
    <w:rsid w:val="007E205D"/>
    <w:rsid w:val="00801CA1"/>
    <w:rsid w:val="0081131C"/>
    <w:rsid w:val="008115B7"/>
    <w:rsid w:val="00813F1F"/>
    <w:rsid w:val="00832FB6"/>
    <w:rsid w:val="0083363A"/>
    <w:rsid w:val="0083731F"/>
    <w:rsid w:val="00847305"/>
    <w:rsid w:val="00850733"/>
    <w:rsid w:val="00851E73"/>
    <w:rsid w:val="00851FDF"/>
    <w:rsid w:val="008563A0"/>
    <w:rsid w:val="00861C07"/>
    <w:rsid w:val="00864301"/>
    <w:rsid w:val="00870E23"/>
    <w:rsid w:val="0087216F"/>
    <w:rsid w:val="00884C99"/>
    <w:rsid w:val="00885075"/>
    <w:rsid w:val="00885CE7"/>
    <w:rsid w:val="008A3FA5"/>
    <w:rsid w:val="008B2B60"/>
    <w:rsid w:val="008D6028"/>
    <w:rsid w:val="008D6C66"/>
    <w:rsid w:val="008E3F4E"/>
    <w:rsid w:val="008E4620"/>
    <w:rsid w:val="008E7054"/>
    <w:rsid w:val="008E7312"/>
    <w:rsid w:val="008F3C4C"/>
    <w:rsid w:val="008F54E4"/>
    <w:rsid w:val="00914684"/>
    <w:rsid w:val="00915380"/>
    <w:rsid w:val="0092298C"/>
    <w:rsid w:val="00924302"/>
    <w:rsid w:val="0093520F"/>
    <w:rsid w:val="009356EF"/>
    <w:rsid w:val="0094584D"/>
    <w:rsid w:val="00956BDD"/>
    <w:rsid w:val="009726E4"/>
    <w:rsid w:val="00984C8D"/>
    <w:rsid w:val="009B3AFA"/>
    <w:rsid w:val="009D6367"/>
    <w:rsid w:val="009E257B"/>
    <w:rsid w:val="009F07B7"/>
    <w:rsid w:val="009F40D2"/>
    <w:rsid w:val="009F7174"/>
    <w:rsid w:val="00A1400E"/>
    <w:rsid w:val="00A16C35"/>
    <w:rsid w:val="00A20F83"/>
    <w:rsid w:val="00A22E20"/>
    <w:rsid w:val="00A27670"/>
    <w:rsid w:val="00A3140A"/>
    <w:rsid w:val="00A611E5"/>
    <w:rsid w:val="00A72A75"/>
    <w:rsid w:val="00A73017"/>
    <w:rsid w:val="00A734BF"/>
    <w:rsid w:val="00A832AC"/>
    <w:rsid w:val="00A9001A"/>
    <w:rsid w:val="00A979E9"/>
    <w:rsid w:val="00AA1643"/>
    <w:rsid w:val="00AA312E"/>
    <w:rsid w:val="00AC14C3"/>
    <w:rsid w:val="00AC420E"/>
    <w:rsid w:val="00AE0C6F"/>
    <w:rsid w:val="00AE1E23"/>
    <w:rsid w:val="00AE4A7E"/>
    <w:rsid w:val="00AE5181"/>
    <w:rsid w:val="00AF6044"/>
    <w:rsid w:val="00B113C3"/>
    <w:rsid w:val="00B12F1E"/>
    <w:rsid w:val="00B16B48"/>
    <w:rsid w:val="00B27F14"/>
    <w:rsid w:val="00B36108"/>
    <w:rsid w:val="00B43D4C"/>
    <w:rsid w:val="00B452B5"/>
    <w:rsid w:val="00B500D7"/>
    <w:rsid w:val="00B558BE"/>
    <w:rsid w:val="00B56CC7"/>
    <w:rsid w:val="00B61D86"/>
    <w:rsid w:val="00B6626B"/>
    <w:rsid w:val="00B86762"/>
    <w:rsid w:val="00B971FF"/>
    <w:rsid w:val="00BA3BB4"/>
    <w:rsid w:val="00BA798B"/>
    <w:rsid w:val="00BB1DF7"/>
    <w:rsid w:val="00BB3BC9"/>
    <w:rsid w:val="00BB4E3E"/>
    <w:rsid w:val="00BB55D4"/>
    <w:rsid w:val="00BC1477"/>
    <w:rsid w:val="00BD3062"/>
    <w:rsid w:val="00BD3778"/>
    <w:rsid w:val="00BE21E0"/>
    <w:rsid w:val="00BE3B7E"/>
    <w:rsid w:val="00BE636C"/>
    <w:rsid w:val="00BF52A4"/>
    <w:rsid w:val="00C06363"/>
    <w:rsid w:val="00C0754E"/>
    <w:rsid w:val="00C12D57"/>
    <w:rsid w:val="00C13D8F"/>
    <w:rsid w:val="00C15457"/>
    <w:rsid w:val="00C17292"/>
    <w:rsid w:val="00C25210"/>
    <w:rsid w:val="00C30366"/>
    <w:rsid w:val="00C30D0C"/>
    <w:rsid w:val="00C32CCC"/>
    <w:rsid w:val="00C56327"/>
    <w:rsid w:val="00C568FA"/>
    <w:rsid w:val="00C75448"/>
    <w:rsid w:val="00C768E0"/>
    <w:rsid w:val="00C8038F"/>
    <w:rsid w:val="00C83D03"/>
    <w:rsid w:val="00C84832"/>
    <w:rsid w:val="00C90775"/>
    <w:rsid w:val="00C923C4"/>
    <w:rsid w:val="00C93694"/>
    <w:rsid w:val="00C95BDA"/>
    <w:rsid w:val="00C9627A"/>
    <w:rsid w:val="00CA0DD5"/>
    <w:rsid w:val="00CB3D0B"/>
    <w:rsid w:val="00CB57A1"/>
    <w:rsid w:val="00CB62C9"/>
    <w:rsid w:val="00CD4882"/>
    <w:rsid w:val="00CE020D"/>
    <w:rsid w:val="00CE022D"/>
    <w:rsid w:val="00CE40CD"/>
    <w:rsid w:val="00CE5B6E"/>
    <w:rsid w:val="00CF69EC"/>
    <w:rsid w:val="00D022ED"/>
    <w:rsid w:val="00D03225"/>
    <w:rsid w:val="00D24EBB"/>
    <w:rsid w:val="00D337F7"/>
    <w:rsid w:val="00D35722"/>
    <w:rsid w:val="00D576BC"/>
    <w:rsid w:val="00D62288"/>
    <w:rsid w:val="00D63204"/>
    <w:rsid w:val="00D85D8C"/>
    <w:rsid w:val="00D93F52"/>
    <w:rsid w:val="00DA1F8E"/>
    <w:rsid w:val="00DA53AF"/>
    <w:rsid w:val="00DC0C33"/>
    <w:rsid w:val="00DC6A07"/>
    <w:rsid w:val="00DD3C50"/>
    <w:rsid w:val="00DE1B16"/>
    <w:rsid w:val="00DE359F"/>
    <w:rsid w:val="00E00892"/>
    <w:rsid w:val="00E04A05"/>
    <w:rsid w:val="00E110FE"/>
    <w:rsid w:val="00E2155D"/>
    <w:rsid w:val="00E2175B"/>
    <w:rsid w:val="00E237F8"/>
    <w:rsid w:val="00E278FB"/>
    <w:rsid w:val="00E30805"/>
    <w:rsid w:val="00E4228D"/>
    <w:rsid w:val="00E42D6D"/>
    <w:rsid w:val="00E50032"/>
    <w:rsid w:val="00E6166F"/>
    <w:rsid w:val="00E63C29"/>
    <w:rsid w:val="00E72071"/>
    <w:rsid w:val="00E76D3D"/>
    <w:rsid w:val="00E80236"/>
    <w:rsid w:val="00E84330"/>
    <w:rsid w:val="00E86E24"/>
    <w:rsid w:val="00E9043B"/>
    <w:rsid w:val="00E946E7"/>
    <w:rsid w:val="00EA6ED4"/>
    <w:rsid w:val="00EB1485"/>
    <w:rsid w:val="00EB73BC"/>
    <w:rsid w:val="00EB754C"/>
    <w:rsid w:val="00EC4CEE"/>
    <w:rsid w:val="00EC7490"/>
    <w:rsid w:val="00ED5C19"/>
    <w:rsid w:val="00EE2097"/>
    <w:rsid w:val="00EE5F3C"/>
    <w:rsid w:val="00F0339E"/>
    <w:rsid w:val="00F16308"/>
    <w:rsid w:val="00F22C3D"/>
    <w:rsid w:val="00F35372"/>
    <w:rsid w:val="00F5062A"/>
    <w:rsid w:val="00F52D5C"/>
    <w:rsid w:val="00F55CD3"/>
    <w:rsid w:val="00F6058D"/>
    <w:rsid w:val="00F72A47"/>
    <w:rsid w:val="00F75DCA"/>
    <w:rsid w:val="00F9610C"/>
    <w:rsid w:val="00F96F29"/>
    <w:rsid w:val="00FA2870"/>
    <w:rsid w:val="00FA7367"/>
    <w:rsid w:val="00FB3730"/>
    <w:rsid w:val="00FB3CA4"/>
    <w:rsid w:val="00FC248F"/>
    <w:rsid w:val="00FC30C9"/>
    <w:rsid w:val="00FC32B7"/>
    <w:rsid w:val="00FC4178"/>
    <w:rsid w:val="00FC720C"/>
    <w:rsid w:val="00FC7BE8"/>
    <w:rsid w:val="00FE0448"/>
    <w:rsid w:val="00FE3BAD"/>
    <w:rsid w:val="00FE4F66"/>
    <w:rsid w:val="00FE77F4"/>
    <w:rsid w:val="00FF3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F7D00574-D4BB-5E42-B89A-C868B734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2</cp:revision>
  <cp:lastPrinted>2021-04-12T16:14:00Z</cp:lastPrinted>
  <dcterms:created xsi:type="dcterms:W3CDTF">2022-09-07T17:25:00Z</dcterms:created>
  <dcterms:modified xsi:type="dcterms:W3CDTF">2022-09-07T17:25:00Z</dcterms:modified>
</cp:coreProperties>
</file>