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371" w14:textId="77777777" w:rsidR="00590139" w:rsidRPr="00273B21"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 xml:space="preserve">WACCRA Board Meeting </w:t>
      </w:r>
    </w:p>
    <w:p w14:paraId="2B1FCB2C" w14:textId="15C3834A" w:rsidR="00590139" w:rsidRPr="00273B21" w:rsidRDefault="0011452F" w:rsidP="00590139">
      <w:pPr>
        <w:jc w:val="center"/>
        <w:rPr>
          <w:rFonts w:ascii="Times New Roman" w:hAnsi="Times New Roman" w:cs="Times New Roman"/>
          <w:b/>
          <w:color w:val="000000"/>
        </w:rPr>
      </w:pPr>
      <w:r>
        <w:rPr>
          <w:rFonts w:ascii="Times New Roman" w:hAnsi="Times New Roman" w:cs="Times New Roman"/>
          <w:b/>
          <w:color w:val="000000"/>
        </w:rPr>
        <w:t>December 10</w:t>
      </w:r>
      <w:r w:rsidR="00590139" w:rsidRPr="00273B21">
        <w:rPr>
          <w:rFonts w:ascii="Times New Roman" w:hAnsi="Times New Roman" w:cs="Times New Roman"/>
          <w:b/>
          <w:color w:val="000000"/>
        </w:rPr>
        <w:t>, 2021</w:t>
      </w:r>
    </w:p>
    <w:p w14:paraId="7DC217A5" w14:textId="063C0305" w:rsidR="00590139"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Via Zoom</w:t>
      </w:r>
    </w:p>
    <w:p w14:paraId="474C989A" w14:textId="4250B5E0" w:rsidR="0011452F" w:rsidRPr="00273B21" w:rsidRDefault="0011452F" w:rsidP="00590139">
      <w:pPr>
        <w:jc w:val="center"/>
        <w:outlineLvl w:val="0"/>
        <w:rPr>
          <w:rFonts w:ascii="Times New Roman" w:hAnsi="Times New Roman" w:cs="Times New Roman"/>
          <w:b/>
          <w:color w:val="000000"/>
        </w:rPr>
      </w:pPr>
    </w:p>
    <w:p w14:paraId="08DC132B" w14:textId="77777777" w:rsidR="00F96F29" w:rsidRPr="00273B21" w:rsidRDefault="00F96F29" w:rsidP="00590139">
      <w:pPr>
        <w:jc w:val="center"/>
        <w:outlineLvl w:val="0"/>
        <w:rPr>
          <w:rFonts w:ascii="Times New Roman" w:hAnsi="Times New Roman" w:cs="Times New Roman"/>
          <w:b/>
          <w:color w:val="000000"/>
        </w:rPr>
      </w:pPr>
    </w:p>
    <w:p w14:paraId="2CBB19D1" w14:textId="77777777" w:rsidR="00173352" w:rsidRPr="00273B21" w:rsidRDefault="00173352" w:rsidP="00590139">
      <w:pPr>
        <w:outlineLvl w:val="0"/>
        <w:rPr>
          <w:rFonts w:ascii="Times New Roman" w:hAnsi="Times New Roman" w:cs="Times New Roman"/>
          <w:b/>
          <w:color w:val="000000"/>
        </w:rPr>
      </w:pPr>
    </w:p>
    <w:p w14:paraId="415AAE6E" w14:textId="7358B23F"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4EE28355" w14:textId="28FED50C"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 xml:space="preserve">: </w:t>
      </w:r>
      <w:r w:rsidR="00AE4A7E">
        <w:rPr>
          <w:rFonts w:ascii="Times New Roman" w:hAnsi="Times New Roman" w:cs="Times New Roman"/>
          <w:color w:val="000000"/>
        </w:rPr>
        <w:t xml:space="preserve">Donna Kristaponis, President; Rick Baugh, </w:t>
      </w:r>
      <w:r w:rsidR="00A979E9">
        <w:rPr>
          <w:rFonts w:ascii="Times New Roman" w:hAnsi="Times New Roman" w:cs="Times New Roman"/>
          <w:color w:val="000000"/>
        </w:rPr>
        <w:t xml:space="preserve">Interim </w:t>
      </w:r>
      <w:r w:rsidR="00AE4A7E">
        <w:rPr>
          <w:rFonts w:ascii="Times New Roman" w:hAnsi="Times New Roman" w:cs="Times New Roman"/>
          <w:color w:val="000000"/>
        </w:rPr>
        <w:t>Vice President;</w:t>
      </w:r>
      <w:r w:rsidR="004F72AD" w:rsidRPr="00273B21">
        <w:rPr>
          <w:rFonts w:ascii="Times New Roman" w:hAnsi="Times New Roman" w:cs="Times New Roman"/>
          <w:color w:val="000000"/>
        </w:rPr>
        <w:t xml:space="preserve"> </w:t>
      </w:r>
      <w:r w:rsidR="00AE4A7E">
        <w:rPr>
          <w:rFonts w:ascii="Times New Roman" w:hAnsi="Times New Roman" w:cs="Times New Roman"/>
          <w:color w:val="000000"/>
        </w:rPr>
        <w:t>Nickie Askov, Secretary;</w:t>
      </w:r>
      <w:r w:rsidR="006B5612" w:rsidRPr="00273B21">
        <w:rPr>
          <w:rFonts w:ascii="Times New Roman" w:hAnsi="Times New Roman" w:cs="Times New Roman"/>
          <w:color w:val="000000"/>
        </w:rPr>
        <w:t xml:space="preserve"> </w:t>
      </w:r>
      <w:r w:rsidR="00AE4A7E">
        <w:rPr>
          <w:rFonts w:ascii="Times New Roman" w:hAnsi="Times New Roman" w:cs="Times New Roman"/>
          <w:color w:val="000000"/>
        </w:rPr>
        <w:t>Jim Crim, Treasurer;</w:t>
      </w:r>
      <w:r w:rsidR="004F72AD" w:rsidRPr="00273B21">
        <w:rPr>
          <w:rFonts w:ascii="Times New Roman" w:hAnsi="Times New Roman" w:cs="Times New Roman"/>
          <w:color w:val="000000"/>
        </w:rPr>
        <w:t xml:space="preserve"> </w:t>
      </w:r>
      <w:r w:rsidRPr="00273B21">
        <w:rPr>
          <w:rFonts w:ascii="Times New Roman" w:hAnsi="Times New Roman" w:cs="Times New Roman"/>
          <w:color w:val="000000"/>
        </w:rPr>
        <w:t xml:space="preserve">Carlos Caguiat, </w:t>
      </w:r>
      <w:r w:rsidR="002314BF" w:rsidRPr="00273B21">
        <w:rPr>
          <w:rFonts w:ascii="Times New Roman" w:hAnsi="Times New Roman" w:cs="Times New Roman"/>
          <w:color w:val="000000"/>
        </w:rPr>
        <w:t xml:space="preserve">Cassandra Carothers, </w:t>
      </w:r>
      <w:r w:rsidR="00F96F29" w:rsidRPr="00273B21">
        <w:rPr>
          <w:rFonts w:ascii="Times New Roman" w:hAnsi="Times New Roman" w:cs="Times New Roman"/>
          <w:color w:val="000000"/>
        </w:rPr>
        <w:t xml:space="preserve">Monica Clement, </w:t>
      </w:r>
      <w:r w:rsidRPr="00273B21">
        <w:rPr>
          <w:rFonts w:ascii="Times New Roman" w:hAnsi="Times New Roman" w:cs="Times New Roman"/>
          <w:color w:val="000000"/>
        </w:rPr>
        <w:t>Judy Love</w:t>
      </w:r>
    </w:p>
    <w:p w14:paraId="28C8EC30" w14:textId="7CFB7E26"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CCRC Coordinators</w:t>
      </w:r>
      <w:r w:rsidRPr="00273B21">
        <w:rPr>
          <w:rFonts w:ascii="Times New Roman" w:hAnsi="Times New Roman" w:cs="Times New Roman"/>
          <w:color w:val="000000"/>
        </w:rPr>
        <w:t xml:space="preserve">:  </w:t>
      </w:r>
      <w:r w:rsidR="0011452F">
        <w:rPr>
          <w:rFonts w:ascii="Times New Roman" w:hAnsi="Times New Roman" w:cs="Times New Roman"/>
          <w:color w:val="000000"/>
        </w:rPr>
        <w:t xml:space="preserve">Susan Dillon, Robert Pringle, Tom Sakata </w:t>
      </w:r>
    </w:p>
    <w:p w14:paraId="58A8DB5D" w14:textId="660B466D" w:rsidR="00590139" w:rsidRDefault="0011452F" w:rsidP="00590139">
      <w:pPr>
        <w:outlineLvl w:val="0"/>
        <w:rPr>
          <w:rFonts w:ascii="Times New Roman" w:hAnsi="Times New Roman" w:cs="Times New Roman"/>
          <w:color w:val="000000"/>
        </w:rPr>
      </w:pPr>
      <w:r w:rsidRPr="0011452F">
        <w:rPr>
          <w:rFonts w:ascii="Times New Roman" w:hAnsi="Times New Roman" w:cs="Times New Roman"/>
          <w:i/>
          <w:iCs/>
          <w:color w:val="000000"/>
        </w:rPr>
        <w:t>Guest:</w:t>
      </w:r>
      <w:r>
        <w:rPr>
          <w:rFonts w:ascii="Times New Roman" w:hAnsi="Times New Roman" w:cs="Times New Roman"/>
          <w:color w:val="000000"/>
        </w:rPr>
        <w:t xml:space="preserve">  Laura Saunders</w:t>
      </w:r>
    </w:p>
    <w:p w14:paraId="5999A873" w14:textId="77777777" w:rsidR="0011452F" w:rsidRPr="00273B21" w:rsidRDefault="0011452F" w:rsidP="00590139">
      <w:pPr>
        <w:outlineLvl w:val="0"/>
        <w:rPr>
          <w:rFonts w:ascii="Times New Roman" w:hAnsi="Times New Roman" w:cs="Times New Roman"/>
          <w:color w:val="000000"/>
        </w:rPr>
      </w:pPr>
    </w:p>
    <w:p w14:paraId="60F4655C" w14:textId="11ABA7BE"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President Donna Kristaponis called the meeting to order at 10</w:t>
      </w:r>
      <w:r w:rsidR="00E278FB" w:rsidRPr="00273B21">
        <w:rPr>
          <w:rFonts w:ascii="Times New Roman" w:hAnsi="Times New Roman" w:cs="Times New Roman"/>
          <w:color w:val="000000"/>
        </w:rPr>
        <w:t>:</w:t>
      </w:r>
      <w:r w:rsidR="00B43D4C" w:rsidRPr="00273B21">
        <w:rPr>
          <w:rFonts w:ascii="Times New Roman" w:hAnsi="Times New Roman" w:cs="Times New Roman"/>
          <w:color w:val="000000"/>
        </w:rPr>
        <w:t>0</w:t>
      </w:r>
      <w:r w:rsidR="0011452F">
        <w:rPr>
          <w:rFonts w:ascii="Times New Roman" w:hAnsi="Times New Roman" w:cs="Times New Roman"/>
          <w:color w:val="000000"/>
        </w:rPr>
        <w:t>5</w:t>
      </w:r>
      <w:r w:rsidRPr="00273B21">
        <w:rPr>
          <w:rFonts w:ascii="Times New Roman" w:hAnsi="Times New Roman" w:cs="Times New Roman"/>
          <w:color w:val="000000"/>
        </w:rPr>
        <w:t xml:space="preserve"> AM.</w:t>
      </w:r>
    </w:p>
    <w:p w14:paraId="1AE16DD0" w14:textId="77777777" w:rsidR="00590139" w:rsidRPr="00273B21" w:rsidRDefault="00590139" w:rsidP="00590139">
      <w:pPr>
        <w:outlineLvl w:val="0"/>
        <w:rPr>
          <w:rFonts w:ascii="Times New Roman" w:hAnsi="Times New Roman" w:cs="Times New Roman"/>
          <w:color w:val="000000"/>
        </w:rPr>
      </w:pPr>
    </w:p>
    <w:p w14:paraId="553E93E9" w14:textId="20943382"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Minutes</w:t>
      </w:r>
      <w:r w:rsidRPr="00273B21">
        <w:rPr>
          <w:rFonts w:ascii="Times New Roman" w:hAnsi="Times New Roman" w:cs="Times New Roman"/>
          <w:color w:val="000000"/>
        </w:rPr>
        <w:t xml:space="preserve">: The minutes from the </w:t>
      </w:r>
      <w:r w:rsidR="0011452F">
        <w:rPr>
          <w:rFonts w:ascii="Times New Roman" w:hAnsi="Times New Roman" w:cs="Times New Roman"/>
          <w:color w:val="000000"/>
        </w:rPr>
        <w:t>November 12</w:t>
      </w:r>
      <w:r w:rsidRPr="00273B21">
        <w:rPr>
          <w:rFonts w:ascii="Times New Roman" w:hAnsi="Times New Roman" w:cs="Times New Roman"/>
          <w:color w:val="000000"/>
        </w:rPr>
        <w:t>, 2021</w:t>
      </w:r>
      <w:r w:rsidR="003B631E" w:rsidRPr="00273B21">
        <w:rPr>
          <w:rFonts w:ascii="Times New Roman" w:hAnsi="Times New Roman" w:cs="Times New Roman"/>
          <w:color w:val="000000"/>
        </w:rPr>
        <w:t>,</w:t>
      </w:r>
      <w:r w:rsidRPr="00273B21">
        <w:rPr>
          <w:rFonts w:ascii="Times New Roman" w:hAnsi="Times New Roman" w:cs="Times New Roman"/>
          <w:color w:val="000000"/>
        </w:rPr>
        <w:t xml:space="preserve"> meeting </w:t>
      </w:r>
      <w:r w:rsidR="00B43D4C" w:rsidRPr="00273B21">
        <w:rPr>
          <w:rFonts w:ascii="Times New Roman" w:hAnsi="Times New Roman" w:cs="Times New Roman"/>
          <w:color w:val="000000"/>
        </w:rPr>
        <w:t>were approved by consent.</w:t>
      </w:r>
    </w:p>
    <w:p w14:paraId="5CBD3932" w14:textId="77777777" w:rsidR="00590139" w:rsidRPr="00273B21" w:rsidRDefault="00590139" w:rsidP="00590139">
      <w:pPr>
        <w:outlineLvl w:val="0"/>
        <w:rPr>
          <w:rFonts w:ascii="Times New Roman" w:hAnsi="Times New Roman" w:cs="Times New Roman"/>
          <w:color w:val="000000"/>
        </w:rPr>
      </w:pPr>
    </w:p>
    <w:p w14:paraId="72994A20" w14:textId="1CFFE8D7" w:rsidR="00590139" w:rsidRPr="00273B21" w:rsidRDefault="00590139" w:rsidP="002314BF">
      <w:pPr>
        <w:outlineLvl w:val="0"/>
        <w:rPr>
          <w:rFonts w:ascii="Times New Roman" w:hAnsi="Times New Roman" w:cs="Times New Roman"/>
          <w:b/>
          <w:bCs/>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Treasurer’s Report</w:t>
      </w:r>
      <w:r w:rsidR="002314BF" w:rsidRPr="00273B21">
        <w:rPr>
          <w:rFonts w:ascii="Times New Roman" w:hAnsi="Times New Roman" w:cs="Times New Roman"/>
          <w:color w:val="000000"/>
          <w:u w:val="single"/>
        </w:rPr>
        <w:t>:</w:t>
      </w:r>
      <w:r w:rsidR="002314BF" w:rsidRPr="00273B21">
        <w:rPr>
          <w:rFonts w:ascii="Times New Roman" w:hAnsi="Times New Roman" w:cs="Times New Roman"/>
          <w:color w:val="000000"/>
        </w:rPr>
        <w:t xml:space="preserve"> Approved by consent.</w:t>
      </w:r>
      <w:r w:rsidR="00B43D4C" w:rsidRPr="00273B21">
        <w:rPr>
          <w:rFonts w:ascii="Times New Roman" w:hAnsi="Times New Roman" w:cs="Times New Roman"/>
          <w:color w:val="000000"/>
        </w:rPr>
        <w:t xml:space="preserve">  Jim </w:t>
      </w:r>
      <w:r w:rsidR="0011452F">
        <w:rPr>
          <w:rFonts w:ascii="Times New Roman" w:hAnsi="Times New Roman" w:cs="Times New Roman"/>
          <w:color w:val="000000"/>
        </w:rPr>
        <w:t xml:space="preserve">sent out a budget worksheet for the January agenda.  He also offered kudos for the increase in membership during 2021.  </w:t>
      </w:r>
    </w:p>
    <w:p w14:paraId="453287B9" w14:textId="77777777" w:rsidR="002314BF" w:rsidRPr="00273B21" w:rsidRDefault="002314BF" w:rsidP="002314BF">
      <w:pPr>
        <w:outlineLvl w:val="0"/>
        <w:rPr>
          <w:rFonts w:ascii="Times New Roman" w:hAnsi="Times New Roman" w:cs="Times New Roman"/>
          <w:color w:val="000000"/>
        </w:rPr>
      </w:pPr>
    </w:p>
    <w:p w14:paraId="09B71771" w14:textId="26E32A6D" w:rsidR="00251FA3" w:rsidRDefault="00590139" w:rsidP="005726C3">
      <w:pPr>
        <w:outlineLvl w:val="0"/>
        <w:rPr>
          <w:rFonts w:ascii="Times New Roman" w:hAnsi="Times New Roman" w:cs="Times New Roman"/>
          <w:color w:val="000000"/>
        </w:rPr>
      </w:pPr>
      <w:r w:rsidRPr="00273B21">
        <w:rPr>
          <w:rFonts w:ascii="Times New Roman" w:hAnsi="Times New Roman" w:cs="Times New Roman"/>
          <w:color w:val="000000"/>
        </w:rPr>
        <w:t>OLD BUSINESS:</w:t>
      </w:r>
    </w:p>
    <w:p w14:paraId="73DF5735" w14:textId="77777777" w:rsidR="005726C3" w:rsidRPr="00273B21" w:rsidRDefault="005726C3" w:rsidP="005726C3">
      <w:pPr>
        <w:outlineLvl w:val="0"/>
        <w:rPr>
          <w:rFonts w:ascii="Times New Roman" w:hAnsi="Times New Roman" w:cs="Times New Roman"/>
          <w:color w:val="000000"/>
        </w:rPr>
      </w:pPr>
    </w:p>
    <w:p w14:paraId="314AFFF7" w14:textId="617399E5" w:rsidR="00A979E9" w:rsidRDefault="00B16B48" w:rsidP="00A979E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 xml:space="preserve">Update on </w:t>
      </w:r>
      <w:r w:rsidRPr="00273B21">
        <w:rPr>
          <w:rFonts w:ascii="Times New Roman" w:hAnsi="Times New Roman" w:cs="Times New Roman"/>
          <w:i/>
          <w:iCs/>
          <w:color w:val="000000"/>
          <w:u w:val="single"/>
        </w:rPr>
        <w:t>Commitment to CCRC Practices</w:t>
      </w:r>
      <w:r w:rsidRPr="00273B21">
        <w:rPr>
          <w:rFonts w:ascii="Times New Roman" w:hAnsi="Times New Roman" w:cs="Times New Roman"/>
          <w:color w:val="000000"/>
        </w:rPr>
        <w:t xml:space="preserve">: </w:t>
      </w:r>
      <w:r w:rsidR="0011452F">
        <w:rPr>
          <w:rFonts w:ascii="Times New Roman" w:hAnsi="Times New Roman" w:cs="Times New Roman"/>
          <w:color w:val="000000"/>
        </w:rPr>
        <w:t>Monica reported that she and Judy met with the Timber Ridge Resident Council</w:t>
      </w:r>
      <w:r w:rsidR="00A979E9">
        <w:rPr>
          <w:rFonts w:ascii="Times New Roman" w:hAnsi="Times New Roman" w:cs="Times New Roman"/>
          <w:color w:val="000000"/>
        </w:rPr>
        <w:t>.</w:t>
      </w:r>
      <w:r w:rsidR="0011452F">
        <w:rPr>
          <w:rFonts w:ascii="Times New Roman" w:hAnsi="Times New Roman" w:cs="Times New Roman"/>
          <w:color w:val="000000"/>
        </w:rPr>
        <w:t xml:space="preserve">  </w:t>
      </w:r>
      <w:r w:rsidR="004227E0">
        <w:rPr>
          <w:rFonts w:ascii="Times New Roman" w:hAnsi="Times New Roman" w:cs="Times New Roman"/>
          <w:color w:val="000000"/>
        </w:rPr>
        <w:t>The consensus was that Part C of the document needs to be clarified.  Monica</w:t>
      </w:r>
      <w:r w:rsidR="0011452F">
        <w:rPr>
          <w:rFonts w:ascii="Times New Roman" w:hAnsi="Times New Roman" w:cs="Times New Roman"/>
          <w:color w:val="000000"/>
        </w:rPr>
        <w:t xml:space="preserve"> adapted the slides from the WACCRA/LA power point which received positive comments.  Rick suggested adding </w:t>
      </w:r>
      <w:r w:rsidR="004227E0">
        <w:rPr>
          <w:rFonts w:ascii="Times New Roman" w:hAnsi="Times New Roman" w:cs="Times New Roman"/>
          <w:color w:val="000000"/>
        </w:rPr>
        <w:t xml:space="preserve">the List of Accomplishments from Donna’s presentation at the Annual Meeting to make a power point presentation that can be used by others.  Rick reported that in January </w:t>
      </w:r>
      <w:r w:rsidR="00116F7C">
        <w:rPr>
          <w:rFonts w:ascii="Times New Roman" w:hAnsi="Times New Roman" w:cs="Times New Roman"/>
          <w:color w:val="000000"/>
        </w:rPr>
        <w:t>Skyline</w:t>
      </w:r>
      <w:r w:rsidR="004227E0">
        <w:rPr>
          <w:rFonts w:ascii="Times New Roman" w:hAnsi="Times New Roman" w:cs="Times New Roman"/>
          <w:color w:val="000000"/>
        </w:rPr>
        <w:t xml:space="preserve"> will have a membership kickoff showing the Annual Meeting video and Donna’s slides.  Donna asked if any other CCRC wanted a presentation on the </w:t>
      </w:r>
      <w:r w:rsidR="004227E0" w:rsidRPr="004227E0">
        <w:rPr>
          <w:rFonts w:ascii="Times New Roman" w:hAnsi="Times New Roman" w:cs="Times New Roman"/>
          <w:i/>
          <w:iCs/>
          <w:color w:val="000000"/>
        </w:rPr>
        <w:t>Commitment</w:t>
      </w:r>
      <w:r w:rsidR="004227E0">
        <w:rPr>
          <w:rFonts w:ascii="Times New Roman" w:hAnsi="Times New Roman" w:cs="Times New Roman"/>
          <w:color w:val="000000"/>
        </w:rPr>
        <w:t>.</w:t>
      </w:r>
    </w:p>
    <w:p w14:paraId="6E673125" w14:textId="77777777" w:rsidR="00EB754C" w:rsidRPr="00273B21" w:rsidRDefault="00EB754C" w:rsidP="00555EFF">
      <w:pPr>
        <w:rPr>
          <w:rFonts w:ascii="Times New Roman" w:eastAsia="Times New Roman" w:hAnsi="Times New Roman" w:cs="Times New Roman"/>
          <w:b/>
          <w:bCs/>
        </w:rPr>
      </w:pPr>
    </w:p>
    <w:p w14:paraId="02788B51" w14:textId="6EC4E927" w:rsidR="003B631E" w:rsidRPr="00273B21" w:rsidRDefault="00B43D4C" w:rsidP="00710393">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Long-term Financials Task Force</w:t>
      </w:r>
      <w:r w:rsidRPr="00273B21">
        <w:rPr>
          <w:rFonts w:ascii="Times New Roman" w:hAnsi="Times New Roman" w:cs="Times New Roman"/>
          <w:color w:val="000000"/>
        </w:rPr>
        <w:t xml:space="preserve">: Rick reported </w:t>
      </w:r>
      <w:r w:rsidR="0076083B">
        <w:rPr>
          <w:rFonts w:ascii="Times New Roman" w:hAnsi="Times New Roman" w:cs="Times New Roman"/>
          <w:color w:val="000000"/>
        </w:rPr>
        <w:t xml:space="preserve">that </w:t>
      </w:r>
      <w:r w:rsidR="004227E0">
        <w:rPr>
          <w:rFonts w:ascii="Times New Roman" w:hAnsi="Times New Roman" w:cs="Times New Roman"/>
          <w:color w:val="000000"/>
        </w:rPr>
        <w:t xml:space="preserve">a subcommittee of the task force will be meeting with the CEO of Transforming Age (Skyline’s management company) about disaster recovery.  They </w:t>
      </w:r>
      <w:r w:rsidR="00116F7C">
        <w:rPr>
          <w:rFonts w:ascii="Times New Roman" w:hAnsi="Times New Roman" w:cs="Times New Roman"/>
          <w:color w:val="000000"/>
        </w:rPr>
        <w:t xml:space="preserve">will </w:t>
      </w:r>
      <w:r w:rsidR="004227E0">
        <w:rPr>
          <w:rFonts w:ascii="Times New Roman" w:hAnsi="Times New Roman" w:cs="Times New Roman"/>
          <w:color w:val="000000"/>
        </w:rPr>
        <w:t xml:space="preserve">also </w:t>
      </w:r>
      <w:r w:rsidR="00116F7C">
        <w:rPr>
          <w:rFonts w:ascii="Times New Roman" w:hAnsi="Times New Roman" w:cs="Times New Roman"/>
          <w:color w:val="000000"/>
        </w:rPr>
        <w:t xml:space="preserve">be asking </w:t>
      </w:r>
      <w:r w:rsidR="004227E0">
        <w:rPr>
          <w:rFonts w:ascii="Times New Roman" w:hAnsi="Times New Roman" w:cs="Times New Roman"/>
          <w:color w:val="000000"/>
        </w:rPr>
        <w:t>about self-insurance.</w:t>
      </w:r>
    </w:p>
    <w:p w14:paraId="572FDA4A" w14:textId="61D621BF" w:rsidR="00B43D4C" w:rsidRPr="00273B21" w:rsidRDefault="00B43D4C" w:rsidP="00710393">
      <w:pPr>
        <w:outlineLvl w:val="0"/>
        <w:rPr>
          <w:rFonts w:ascii="Times New Roman" w:hAnsi="Times New Roman" w:cs="Times New Roman"/>
          <w:color w:val="000000"/>
        </w:rPr>
      </w:pPr>
    </w:p>
    <w:p w14:paraId="03A78D2A" w14:textId="434AD50A" w:rsidR="005718E2" w:rsidRPr="00E00892" w:rsidRDefault="004227E0" w:rsidP="00710393">
      <w:pPr>
        <w:outlineLvl w:val="0"/>
        <w:rPr>
          <w:rFonts w:ascii="Times New Roman" w:hAnsi="Times New Roman" w:cs="Times New Roman"/>
          <w:b/>
          <w:bCs/>
          <w:color w:val="000000"/>
        </w:rPr>
      </w:pPr>
      <w:r>
        <w:rPr>
          <w:rFonts w:ascii="Times New Roman" w:hAnsi="Times New Roman" w:cs="Times New Roman"/>
          <w:color w:val="000000"/>
        </w:rPr>
        <w:t xml:space="preserve">• </w:t>
      </w:r>
      <w:r w:rsidRPr="004227E0">
        <w:rPr>
          <w:rFonts w:ascii="Times New Roman" w:hAnsi="Times New Roman" w:cs="Times New Roman"/>
          <w:color w:val="000000"/>
          <w:u w:val="single"/>
        </w:rPr>
        <w:t xml:space="preserve">Membership Tracking </w:t>
      </w:r>
      <w:r w:rsidR="00E00892" w:rsidRPr="004227E0">
        <w:rPr>
          <w:rFonts w:ascii="Times New Roman" w:hAnsi="Times New Roman" w:cs="Times New Roman"/>
          <w:color w:val="000000"/>
          <w:u w:val="single"/>
        </w:rPr>
        <w:t>Workflow</w:t>
      </w:r>
      <w:r>
        <w:rPr>
          <w:rFonts w:ascii="Times New Roman" w:hAnsi="Times New Roman" w:cs="Times New Roman"/>
          <w:color w:val="000000"/>
        </w:rPr>
        <w:t xml:space="preserve">: </w:t>
      </w:r>
      <w:r w:rsidR="00E00892">
        <w:rPr>
          <w:rFonts w:ascii="Times New Roman" w:hAnsi="Times New Roman" w:cs="Times New Roman"/>
          <w:color w:val="000000"/>
        </w:rPr>
        <w:t xml:space="preserve">Since Nicole is no longer working, the spreadsheets have not been updated and no procedures have been written.  </w:t>
      </w:r>
      <w:r w:rsidR="00E00892" w:rsidRPr="00E00892">
        <w:rPr>
          <w:rFonts w:ascii="Times New Roman" w:hAnsi="Times New Roman" w:cs="Times New Roman"/>
          <w:b/>
          <w:bCs/>
          <w:color w:val="000000"/>
        </w:rPr>
        <w:t>Jim, Susan, Rick, and Tom will meet to develop the workflow including descriptions of the roles of each person.  A contract will be drawn up</w:t>
      </w:r>
      <w:r w:rsidR="00116F7C">
        <w:rPr>
          <w:rFonts w:ascii="Times New Roman" w:hAnsi="Times New Roman" w:cs="Times New Roman"/>
          <w:b/>
          <w:bCs/>
          <w:color w:val="000000"/>
        </w:rPr>
        <w:t xml:space="preserve"> for Nicole’s replacement</w:t>
      </w:r>
      <w:r w:rsidR="00E00892" w:rsidRPr="00E00892">
        <w:rPr>
          <w:rFonts w:ascii="Times New Roman" w:hAnsi="Times New Roman" w:cs="Times New Roman"/>
          <w:b/>
          <w:bCs/>
          <w:color w:val="000000"/>
        </w:rPr>
        <w:t xml:space="preserve"> with </w:t>
      </w:r>
      <w:r w:rsidR="00116F7C">
        <w:rPr>
          <w:rFonts w:ascii="Times New Roman" w:hAnsi="Times New Roman" w:cs="Times New Roman"/>
          <w:b/>
          <w:bCs/>
          <w:color w:val="000000"/>
        </w:rPr>
        <w:t>a</w:t>
      </w:r>
      <w:r w:rsidR="00E00892" w:rsidRPr="00E00892">
        <w:rPr>
          <w:rFonts w:ascii="Times New Roman" w:hAnsi="Times New Roman" w:cs="Times New Roman"/>
          <w:b/>
          <w:bCs/>
          <w:color w:val="000000"/>
        </w:rPr>
        <w:t xml:space="preserve"> description of duties including </w:t>
      </w:r>
      <w:r w:rsidR="00116F7C">
        <w:rPr>
          <w:rFonts w:ascii="Times New Roman" w:hAnsi="Times New Roman" w:cs="Times New Roman"/>
          <w:b/>
          <w:bCs/>
          <w:color w:val="000000"/>
        </w:rPr>
        <w:t>a</w:t>
      </w:r>
      <w:r w:rsidR="00E00892" w:rsidRPr="00E00892">
        <w:rPr>
          <w:rFonts w:ascii="Times New Roman" w:hAnsi="Times New Roman" w:cs="Times New Roman"/>
          <w:b/>
          <w:bCs/>
          <w:color w:val="000000"/>
        </w:rPr>
        <w:t xml:space="preserve"> title.  Jim will sign the contract upon completion.</w:t>
      </w:r>
    </w:p>
    <w:p w14:paraId="702673ED" w14:textId="6A13801B" w:rsidR="00E00892" w:rsidRDefault="00E00892" w:rsidP="00710393">
      <w:pPr>
        <w:outlineLvl w:val="0"/>
        <w:rPr>
          <w:rFonts w:ascii="Times New Roman" w:hAnsi="Times New Roman" w:cs="Times New Roman"/>
          <w:color w:val="000000"/>
        </w:rPr>
      </w:pPr>
    </w:p>
    <w:p w14:paraId="0926728A" w14:textId="31D6356D" w:rsidR="00E00892" w:rsidRDefault="00E00892"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Pr="00E00892">
        <w:rPr>
          <w:rFonts w:ascii="Times New Roman" w:hAnsi="Times New Roman" w:cs="Times New Roman"/>
          <w:color w:val="000000"/>
          <w:u w:val="single"/>
        </w:rPr>
        <w:t>Terminology for Resident Council and Leadership Positions</w:t>
      </w:r>
      <w:r>
        <w:rPr>
          <w:rFonts w:ascii="Times New Roman" w:hAnsi="Times New Roman" w:cs="Times New Roman"/>
          <w:color w:val="000000"/>
        </w:rPr>
        <w:t>: Various terminology was discussed for the term “Resident Council”.  We discovered that it would be best to continue with the current term given differences in the organization of Resident Councils.</w:t>
      </w:r>
    </w:p>
    <w:p w14:paraId="01CC778F" w14:textId="1C135E13" w:rsidR="00E00892" w:rsidRDefault="00E00892" w:rsidP="00710393">
      <w:pPr>
        <w:outlineLvl w:val="0"/>
        <w:rPr>
          <w:rFonts w:ascii="Times New Roman" w:hAnsi="Times New Roman" w:cs="Times New Roman"/>
          <w:color w:val="000000"/>
        </w:rPr>
      </w:pPr>
    </w:p>
    <w:p w14:paraId="7A949988" w14:textId="28DBAC03" w:rsidR="00E00892" w:rsidRDefault="00E00892" w:rsidP="00710393">
      <w:pPr>
        <w:outlineLvl w:val="0"/>
        <w:rPr>
          <w:rFonts w:ascii="Times New Roman" w:hAnsi="Times New Roman" w:cs="Times New Roman"/>
          <w:color w:val="000000"/>
        </w:rPr>
      </w:pPr>
      <w:r>
        <w:rPr>
          <w:rFonts w:ascii="Times New Roman" w:hAnsi="Times New Roman" w:cs="Times New Roman"/>
          <w:color w:val="000000"/>
        </w:rPr>
        <w:lastRenderedPageBreak/>
        <w:t xml:space="preserve">• </w:t>
      </w:r>
      <w:r w:rsidRPr="00E00892">
        <w:rPr>
          <w:rFonts w:ascii="Times New Roman" w:hAnsi="Times New Roman" w:cs="Times New Roman"/>
          <w:color w:val="000000"/>
          <w:u w:val="single"/>
        </w:rPr>
        <w:t>Venues for Annual Meeting</w:t>
      </w:r>
      <w:r>
        <w:rPr>
          <w:rFonts w:ascii="Times New Roman" w:hAnsi="Times New Roman" w:cs="Times New Roman"/>
          <w:color w:val="000000"/>
        </w:rPr>
        <w:t xml:space="preserve">: We decided to continue using a CCRC with hybrid delivery (in-person and </w:t>
      </w:r>
      <w:proofErr w:type="gramStart"/>
      <w:r>
        <w:rPr>
          <w:rFonts w:ascii="Times New Roman" w:hAnsi="Times New Roman" w:cs="Times New Roman"/>
          <w:color w:val="000000"/>
        </w:rPr>
        <w:t>Zoom</w:t>
      </w:r>
      <w:proofErr w:type="gramEnd"/>
      <w:r>
        <w:rPr>
          <w:rFonts w:ascii="Times New Roman" w:hAnsi="Times New Roman" w:cs="Times New Roman"/>
          <w:color w:val="000000"/>
        </w:rPr>
        <w:t>)</w:t>
      </w:r>
      <w:r w:rsidR="00FE4F66">
        <w:rPr>
          <w:rFonts w:ascii="Times New Roman" w:hAnsi="Times New Roman" w:cs="Times New Roman"/>
          <w:color w:val="000000"/>
        </w:rPr>
        <w:t xml:space="preserve"> in the future</w:t>
      </w:r>
      <w:r>
        <w:rPr>
          <w:rFonts w:ascii="Times New Roman" w:hAnsi="Times New Roman" w:cs="Times New Roman"/>
          <w:color w:val="000000"/>
        </w:rPr>
        <w:t>.</w:t>
      </w:r>
    </w:p>
    <w:p w14:paraId="2E0CD06E" w14:textId="25E5C3C8" w:rsidR="00E00892" w:rsidRDefault="00E00892" w:rsidP="00710393">
      <w:pPr>
        <w:outlineLvl w:val="0"/>
        <w:rPr>
          <w:rFonts w:ascii="Times New Roman" w:hAnsi="Times New Roman" w:cs="Times New Roman"/>
          <w:color w:val="000000"/>
        </w:rPr>
      </w:pPr>
      <w:r>
        <w:rPr>
          <w:rFonts w:ascii="Times New Roman" w:hAnsi="Times New Roman" w:cs="Times New Roman"/>
          <w:color w:val="000000"/>
        </w:rPr>
        <w:t xml:space="preserve"> </w:t>
      </w:r>
    </w:p>
    <w:p w14:paraId="4729317F" w14:textId="5C81DAB5" w:rsidR="003B631E" w:rsidRPr="00273B21" w:rsidRDefault="003B631E" w:rsidP="00710393">
      <w:pPr>
        <w:outlineLvl w:val="0"/>
        <w:rPr>
          <w:rFonts w:ascii="Times New Roman" w:hAnsi="Times New Roman" w:cs="Times New Roman"/>
          <w:color w:val="000000"/>
        </w:rPr>
      </w:pPr>
      <w:r w:rsidRPr="00273B21">
        <w:rPr>
          <w:rFonts w:ascii="Times New Roman" w:hAnsi="Times New Roman" w:cs="Times New Roman"/>
          <w:color w:val="000000"/>
        </w:rPr>
        <w:t>NEW BUSINESS:</w:t>
      </w:r>
    </w:p>
    <w:p w14:paraId="7CB04C7C" w14:textId="12731F1F" w:rsidR="0049299E" w:rsidRPr="00273B21" w:rsidRDefault="0049299E" w:rsidP="00710393">
      <w:pPr>
        <w:outlineLvl w:val="0"/>
        <w:rPr>
          <w:rFonts w:ascii="Times New Roman" w:hAnsi="Times New Roman" w:cs="Times New Roman"/>
          <w:color w:val="000000"/>
        </w:rPr>
      </w:pPr>
    </w:p>
    <w:p w14:paraId="4E48C391" w14:textId="6FE0E1F3" w:rsidR="003747CC" w:rsidRDefault="003747CC"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Pr="003747CC">
        <w:rPr>
          <w:rFonts w:ascii="Times New Roman" w:hAnsi="Times New Roman" w:cs="Times New Roman"/>
          <w:color w:val="000000"/>
          <w:u w:val="single"/>
        </w:rPr>
        <w:t>Consider appointing Laura Saunders, Hearthstone, to the WACCRA Board</w:t>
      </w:r>
      <w:r>
        <w:rPr>
          <w:rFonts w:ascii="Times New Roman" w:hAnsi="Times New Roman" w:cs="Times New Roman"/>
          <w:color w:val="000000"/>
        </w:rPr>
        <w:t xml:space="preserve">: The Board voted in favor of her appointment </w:t>
      </w:r>
      <w:r w:rsidR="00DC0C33">
        <w:rPr>
          <w:rFonts w:ascii="Times New Roman" w:hAnsi="Times New Roman" w:cs="Times New Roman"/>
          <w:color w:val="000000"/>
        </w:rPr>
        <w:t>in January</w:t>
      </w:r>
      <w:r>
        <w:rPr>
          <w:rFonts w:ascii="Times New Roman" w:hAnsi="Times New Roman" w:cs="Times New Roman"/>
          <w:color w:val="000000"/>
        </w:rPr>
        <w:t xml:space="preserve"> with the formal election occurring at the Annual Meeting.</w:t>
      </w:r>
      <w:r w:rsidR="00DC0C33">
        <w:rPr>
          <w:rFonts w:ascii="Times New Roman" w:hAnsi="Times New Roman" w:cs="Times New Roman"/>
          <w:color w:val="000000"/>
        </w:rPr>
        <w:t xml:space="preserve">  She will be replacing Cassandra who is resigning at the end of the year.</w:t>
      </w:r>
      <w:r>
        <w:rPr>
          <w:rFonts w:ascii="Times New Roman" w:hAnsi="Times New Roman" w:cs="Times New Roman"/>
          <w:color w:val="000000"/>
        </w:rPr>
        <w:t xml:space="preserve">  </w:t>
      </w:r>
      <w:r w:rsidRPr="003747CC">
        <w:rPr>
          <w:rFonts w:ascii="Times New Roman" w:hAnsi="Times New Roman" w:cs="Times New Roman"/>
          <w:b/>
          <w:bCs/>
          <w:color w:val="000000"/>
        </w:rPr>
        <w:t>The Bylaws need to be changed so</w:t>
      </w:r>
      <w:r w:rsidR="00116F7C">
        <w:rPr>
          <w:rFonts w:ascii="Times New Roman" w:hAnsi="Times New Roman" w:cs="Times New Roman"/>
          <w:b/>
          <w:bCs/>
          <w:color w:val="000000"/>
        </w:rPr>
        <w:t xml:space="preserve"> that</w:t>
      </w:r>
      <w:r w:rsidRPr="003747CC">
        <w:rPr>
          <w:rFonts w:ascii="Times New Roman" w:hAnsi="Times New Roman" w:cs="Times New Roman"/>
          <w:b/>
          <w:bCs/>
          <w:color w:val="000000"/>
        </w:rPr>
        <w:t xml:space="preserve"> the process of adding Board members is less cumbersome</w:t>
      </w:r>
      <w:r>
        <w:rPr>
          <w:rFonts w:ascii="Times New Roman" w:hAnsi="Times New Roman" w:cs="Times New Roman"/>
          <w:color w:val="000000"/>
        </w:rPr>
        <w:t>.</w:t>
      </w:r>
      <w:r w:rsidR="00DC0C33">
        <w:rPr>
          <w:rFonts w:ascii="Times New Roman" w:hAnsi="Times New Roman" w:cs="Times New Roman"/>
          <w:color w:val="000000"/>
        </w:rPr>
        <w:t xml:space="preserve">  </w:t>
      </w:r>
      <w:r w:rsidR="00277B2E">
        <w:rPr>
          <w:rFonts w:ascii="Times New Roman" w:hAnsi="Times New Roman" w:cs="Times New Roman"/>
          <w:b/>
          <w:bCs/>
          <w:color w:val="000000"/>
        </w:rPr>
        <w:t>Adding a clause that a vacancy may be filled by the Board until the next Annual Meeting</w:t>
      </w:r>
      <w:r w:rsidR="00DC0C33" w:rsidRPr="00DC0C33">
        <w:rPr>
          <w:rFonts w:ascii="Times New Roman" w:hAnsi="Times New Roman" w:cs="Times New Roman"/>
          <w:b/>
          <w:bCs/>
          <w:color w:val="000000"/>
        </w:rPr>
        <w:t xml:space="preserve"> will be discussed at the January meeting.</w:t>
      </w:r>
    </w:p>
    <w:p w14:paraId="6E535EB9" w14:textId="77777777" w:rsidR="003747CC" w:rsidRDefault="003747CC" w:rsidP="00710393">
      <w:pPr>
        <w:outlineLvl w:val="0"/>
        <w:rPr>
          <w:rFonts w:ascii="Times New Roman" w:hAnsi="Times New Roman" w:cs="Times New Roman"/>
          <w:color w:val="000000"/>
        </w:rPr>
      </w:pPr>
    </w:p>
    <w:p w14:paraId="16A9BFF3" w14:textId="10A5B4BB" w:rsidR="003747CC" w:rsidRDefault="003747CC" w:rsidP="00710393">
      <w:pPr>
        <w:outlineLvl w:val="0"/>
        <w:rPr>
          <w:rFonts w:ascii="Times New Roman" w:hAnsi="Times New Roman" w:cs="Times New Roman"/>
          <w:color w:val="000000"/>
        </w:rPr>
      </w:pPr>
      <w:r w:rsidRPr="003747CC">
        <w:rPr>
          <w:rFonts w:ascii="Times New Roman" w:hAnsi="Times New Roman" w:cs="Times New Roman"/>
          <w:color w:val="000000"/>
          <w:u w:val="single"/>
        </w:rPr>
        <w:t>Discussion of the Presidents’ Roundtable</w:t>
      </w:r>
      <w:r>
        <w:rPr>
          <w:rFonts w:ascii="Times New Roman" w:hAnsi="Times New Roman" w:cs="Times New Roman"/>
          <w:color w:val="000000"/>
        </w:rPr>
        <w:t xml:space="preserve">: Nickie summarized the meeting attended by 11 representatives of 8 CCRCs.  Pat </w:t>
      </w:r>
      <w:proofErr w:type="spellStart"/>
      <w:r>
        <w:rPr>
          <w:rFonts w:ascii="Times New Roman" w:hAnsi="Times New Roman" w:cs="Times New Roman"/>
          <w:color w:val="000000"/>
        </w:rPr>
        <w:t>Kushmerick</w:t>
      </w:r>
      <w:proofErr w:type="spellEnd"/>
      <w:r>
        <w:rPr>
          <w:rFonts w:ascii="Times New Roman" w:hAnsi="Times New Roman" w:cs="Times New Roman"/>
          <w:color w:val="000000"/>
        </w:rPr>
        <w:t xml:space="preserve">, past president of Mirabella, led the </w:t>
      </w:r>
      <w:r w:rsidR="00116F7C">
        <w:rPr>
          <w:rFonts w:ascii="Times New Roman" w:hAnsi="Times New Roman" w:cs="Times New Roman"/>
          <w:color w:val="000000"/>
        </w:rPr>
        <w:t>discussion</w:t>
      </w:r>
      <w:r>
        <w:rPr>
          <w:rFonts w:ascii="Times New Roman" w:hAnsi="Times New Roman" w:cs="Times New Roman"/>
          <w:color w:val="000000"/>
        </w:rPr>
        <w:t>.  The major topic was Aging in Place with questions from the research study that is being conducted at Mirabella in conjunction with the University of Washington.  From the discussion it appeared that only one CCRC has a full-time nurse on staff for independent living residents.  Other topics briefly touched on were the annual fee increases</w:t>
      </w:r>
      <w:r w:rsidR="00C568FA">
        <w:rPr>
          <w:rFonts w:ascii="Times New Roman" w:hAnsi="Times New Roman" w:cs="Times New Roman"/>
          <w:color w:val="000000"/>
        </w:rPr>
        <w:t xml:space="preserve"> and</w:t>
      </w:r>
      <w:r>
        <w:rPr>
          <w:rFonts w:ascii="Times New Roman" w:hAnsi="Times New Roman" w:cs="Times New Roman"/>
          <w:color w:val="000000"/>
        </w:rPr>
        <w:t xml:space="preserve"> employee shortages</w:t>
      </w:r>
      <w:r w:rsidR="00C568FA">
        <w:rPr>
          <w:rFonts w:ascii="Times New Roman" w:hAnsi="Times New Roman" w:cs="Times New Roman"/>
          <w:color w:val="000000"/>
        </w:rPr>
        <w:t xml:space="preserve"> which had various impacts that were shared.  Mary </w:t>
      </w:r>
      <w:proofErr w:type="spellStart"/>
      <w:r w:rsidR="00C568FA">
        <w:rPr>
          <w:rFonts w:ascii="Times New Roman" w:hAnsi="Times New Roman" w:cs="Times New Roman"/>
          <w:color w:val="000000"/>
        </w:rPr>
        <w:t>Kazlusky</w:t>
      </w:r>
      <w:proofErr w:type="spellEnd"/>
      <w:r w:rsidR="00C568FA">
        <w:rPr>
          <w:rFonts w:ascii="Times New Roman" w:hAnsi="Times New Roman" w:cs="Times New Roman"/>
          <w:color w:val="000000"/>
        </w:rPr>
        <w:t xml:space="preserve"> at Heron’s Key volunteered to moderate the next meeting in early March even though she will no longer be in the presidential cycle.  (Sylvia Pugh at Hearthstone said she might be able to moderate the following meeting.)  We discussed the possibility of asking the moderator to summarize the meeting for the News</w:t>
      </w:r>
      <w:r w:rsidR="004A6F5D">
        <w:rPr>
          <w:rFonts w:ascii="Times New Roman" w:hAnsi="Times New Roman" w:cs="Times New Roman"/>
          <w:color w:val="000000"/>
        </w:rPr>
        <w:t>-</w:t>
      </w:r>
      <w:r w:rsidR="00C568FA">
        <w:rPr>
          <w:rFonts w:ascii="Times New Roman" w:hAnsi="Times New Roman" w:cs="Times New Roman"/>
          <w:color w:val="000000"/>
        </w:rPr>
        <w:t xml:space="preserve">Mail although we recognized the difficulty of having one person speaking for </w:t>
      </w:r>
      <w:r w:rsidR="00116F7C">
        <w:rPr>
          <w:rFonts w:ascii="Times New Roman" w:hAnsi="Times New Roman" w:cs="Times New Roman"/>
          <w:color w:val="000000"/>
        </w:rPr>
        <w:t>a</w:t>
      </w:r>
      <w:r w:rsidR="00C568FA">
        <w:rPr>
          <w:rFonts w:ascii="Times New Roman" w:hAnsi="Times New Roman" w:cs="Times New Roman"/>
          <w:color w:val="000000"/>
        </w:rPr>
        <w:t xml:space="preserve"> CCRC.</w:t>
      </w:r>
    </w:p>
    <w:p w14:paraId="64BEA79A" w14:textId="77777777" w:rsidR="003747CC" w:rsidRDefault="003747CC" w:rsidP="00710393">
      <w:pPr>
        <w:outlineLvl w:val="0"/>
        <w:rPr>
          <w:rFonts w:ascii="Times New Roman" w:hAnsi="Times New Roman" w:cs="Times New Roman"/>
          <w:color w:val="000000"/>
        </w:rPr>
      </w:pPr>
    </w:p>
    <w:p w14:paraId="10EE199A" w14:textId="33B24AE5" w:rsidR="00C75448" w:rsidRPr="002C7C8A" w:rsidRDefault="0049299E" w:rsidP="00277B2E">
      <w:pPr>
        <w:outlineLvl w:val="0"/>
        <w:rPr>
          <w:rFonts w:ascii="Times New Roman" w:hAnsi="Times New Roman" w:cs="Times New Roman"/>
          <w:b/>
          <w:bCs/>
          <w:color w:val="000000"/>
        </w:rPr>
      </w:pPr>
      <w:r w:rsidRPr="00273B21">
        <w:rPr>
          <w:rFonts w:ascii="Times New Roman" w:hAnsi="Times New Roman" w:cs="Times New Roman"/>
          <w:color w:val="000000"/>
        </w:rPr>
        <w:t>•</w:t>
      </w:r>
      <w:r w:rsidR="00277B2E">
        <w:rPr>
          <w:rFonts w:ascii="Times New Roman" w:hAnsi="Times New Roman" w:cs="Times New Roman"/>
          <w:color w:val="000000"/>
        </w:rPr>
        <w:t xml:space="preserve"> </w:t>
      </w:r>
      <w:r w:rsidR="00C75448">
        <w:rPr>
          <w:rFonts w:ascii="Times New Roman" w:hAnsi="Times New Roman" w:cs="Times New Roman"/>
          <w:color w:val="000000"/>
          <w:u w:val="single"/>
        </w:rPr>
        <w:t>Items f</w:t>
      </w:r>
      <w:r w:rsidR="00116F7C">
        <w:rPr>
          <w:rFonts w:ascii="Times New Roman" w:hAnsi="Times New Roman" w:cs="Times New Roman"/>
          <w:color w:val="000000"/>
          <w:u w:val="single"/>
        </w:rPr>
        <w:t>rom</w:t>
      </w:r>
      <w:r w:rsidR="00C75448">
        <w:rPr>
          <w:rFonts w:ascii="Times New Roman" w:hAnsi="Times New Roman" w:cs="Times New Roman"/>
          <w:color w:val="000000"/>
          <w:u w:val="single"/>
        </w:rPr>
        <w:t xml:space="preserve"> WACCRA Board Members</w:t>
      </w:r>
      <w:r w:rsidRPr="00273B21">
        <w:rPr>
          <w:rFonts w:ascii="Times New Roman" w:hAnsi="Times New Roman" w:cs="Times New Roman"/>
          <w:color w:val="000000"/>
        </w:rPr>
        <w:t xml:space="preserve">: </w:t>
      </w:r>
      <w:r w:rsidR="00277B2E">
        <w:rPr>
          <w:rFonts w:ascii="Times New Roman" w:hAnsi="Times New Roman" w:cs="Times New Roman"/>
          <w:color w:val="000000"/>
        </w:rPr>
        <w:t xml:space="preserve">Carlos had raised the question of WACCRA owning its own Zoom account.  Since several of us (Jim, Rick, Nickie) have personal or business accounts, we decided that it was not necessary to purchase an account.  </w:t>
      </w:r>
    </w:p>
    <w:p w14:paraId="4B1ED7CC" w14:textId="79497DCE" w:rsidR="002C7C8A" w:rsidRDefault="002C7C8A" w:rsidP="00710393">
      <w:pPr>
        <w:outlineLvl w:val="0"/>
        <w:rPr>
          <w:rFonts w:ascii="Times New Roman" w:hAnsi="Times New Roman" w:cs="Times New Roman"/>
          <w:color w:val="000000"/>
        </w:rPr>
      </w:pPr>
    </w:p>
    <w:p w14:paraId="582CFB93" w14:textId="10B7A1C4" w:rsidR="002C7C8A" w:rsidRDefault="0092298C" w:rsidP="002B4569">
      <w:pPr>
        <w:outlineLvl w:val="0"/>
        <w:rPr>
          <w:rFonts w:ascii="Times New Roman" w:hAnsi="Times New Roman" w:cs="Times New Roman"/>
          <w:color w:val="000000"/>
        </w:rPr>
      </w:pPr>
      <w:r>
        <w:rPr>
          <w:rFonts w:ascii="Times New Roman" w:hAnsi="Times New Roman" w:cs="Times New Roman"/>
          <w:color w:val="000000"/>
        </w:rPr>
        <w:t>Donna</w:t>
      </w:r>
      <w:r w:rsidR="00277B2E">
        <w:rPr>
          <w:rFonts w:ascii="Times New Roman" w:hAnsi="Times New Roman" w:cs="Times New Roman"/>
          <w:color w:val="000000"/>
        </w:rPr>
        <w:t xml:space="preserve"> reported that several people had sent </w:t>
      </w:r>
      <w:r w:rsidR="00116F7C">
        <w:rPr>
          <w:rFonts w:ascii="Times New Roman" w:hAnsi="Times New Roman" w:cs="Times New Roman"/>
          <w:color w:val="000000"/>
        </w:rPr>
        <w:t>communications</w:t>
      </w:r>
      <w:r w:rsidR="00277B2E">
        <w:rPr>
          <w:rFonts w:ascii="Times New Roman" w:hAnsi="Times New Roman" w:cs="Times New Roman"/>
          <w:color w:val="000000"/>
        </w:rPr>
        <w:t xml:space="preserve"> and kudos </w:t>
      </w:r>
      <w:r>
        <w:rPr>
          <w:rFonts w:ascii="Times New Roman" w:hAnsi="Times New Roman" w:cs="Times New Roman"/>
          <w:color w:val="000000"/>
        </w:rPr>
        <w:t>after using</w:t>
      </w:r>
      <w:r w:rsidR="00277B2E">
        <w:rPr>
          <w:rFonts w:ascii="Times New Roman" w:hAnsi="Times New Roman" w:cs="Times New Roman"/>
          <w:color w:val="000000"/>
        </w:rPr>
        <w:t xml:space="preserve"> </w:t>
      </w:r>
      <w:r w:rsidR="00116F7C">
        <w:rPr>
          <w:rFonts w:ascii="Times New Roman" w:hAnsi="Times New Roman" w:cs="Times New Roman"/>
          <w:color w:val="000000"/>
        </w:rPr>
        <w:t>our</w:t>
      </w:r>
      <w:r w:rsidR="00277B2E">
        <w:rPr>
          <w:rFonts w:ascii="Times New Roman" w:hAnsi="Times New Roman" w:cs="Times New Roman"/>
          <w:color w:val="000000"/>
        </w:rPr>
        <w:t xml:space="preserve"> new website.  They have expressed that WA appears to be the most active state among the </w:t>
      </w:r>
      <w:r w:rsidR="00116F7C">
        <w:rPr>
          <w:rFonts w:ascii="Times New Roman" w:hAnsi="Times New Roman" w:cs="Times New Roman"/>
          <w:color w:val="000000"/>
        </w:rPr>
        <w:t xml:space="preserve">state </w:t>
      </w:r>
      <w:r w:rsidR="00277B2E">
        <w:rPr>
          <w:rFonts w:ascii="Times New Roman" w:hAnsi="Times New Roman" w:cs="Times New Roman"/>
          <w:color w:val="000000"/>
        </w:rPr>
        <w:t>organizations of CCRCs.</w:t>
      </w:r>
    </w:p>
    <w:p w14:paraId="2D87B01A" w14:textId="497B9D4D" w:rsidR="00277B2E" w:rsidRDefault="00277B2E" w:rsidP="002B4569">
      <w:pPr>
        <w:outlineLvl w:val="0"/>
        <w:rPr>
          <w:rFonts w:ascii="Times New Roman" w:hAnsi="Times New Roman" w:cs="Times New Roman"/>
          <w:color w:val="000000"/>
        </w:rPr>
      </w:pPr>
    </w:p>
    <w:p w14:paraId="264E743B" w14:textId="57F618D6" w:rsidR="00277B2E" w:rsidRDefault="00277B2E" w:rsidP="002B4569">
      <w:pPr>
        <w:outlineLvl w:val="0"/>
        <w:rPr>
          <w:rFonts w:ascii="Times New Roman" w:hAnsi="Times New Roman" w:cs="Times New Roman"/>
          <w:color w:val="000000"/>
        </w:rPr>
      </w:pPr>
      <w:r>
        <w:rPr>
          <w:rFonts w:ascii="Times New Roman" w:hAnsi="Times New Roman" w:cs="Times New Roman"/>
          <w:color w:val="000000"/>
        </w:rPr>
        <w:t>Monica expressed her thanks to Cassandra for being on the board on behalf of all of us.  Cassandra expressed her disappointment in having to resign, but she is not being supported in her efforts at Horizon House.  She hopes that will change in the future.</w:t>
      </w:r>
    </w:p>
    <w:p w14:paraId="1723B27F" w14:textId="77777777" w:rsidR="00277B2E" w:rsidRDefault="00277B2E" w:rsidP="002B4569">
      <w:pPr>
        <w:outlineLvl w:val="0"/>
        <w:rPr>
          <w:rFonts w:ascii="Times New Roman" w:hAnsi="Times New Roman" w:cs="Times New Roman"/>
          <w:color w:val="000000"/>
        </w:rPr>
      </w:pPr>
    </w:p>
    <w:p w14:paraId="58E2AEEC" w14:textId="54892893" w:rsidR="00273B21" w:rsidRDefault="002B4569" w:rsidP="002B4569">
      <w:pPr>
        <w:outlineLvl w:val="0"/>
        <w:rPr>
          <w:rFonts w:ascii="Times New Roman" w:hAnsi="Times New Roman" w:cs="Times New Roman"/>
          <w:color w:val="000000"/>
        </w:rPr>
      </w:pPr>
      <w:r w:rsidRPr="00273B21">
        <w:rPr>
          <w:rFonts w:ascii="Times New Roman" w:hAnsi="Times New Roman" w:cs="Times New Roman"/>
          <w:color w:val="000000"/>
        </w:rPr>
        <w:t xml:space="preserve">The </w:t>
      </w:r>
      <w:r w:rsidR="00A20F83" w:rsidRPr="00273B21">
        <w:rPr>
          <w:rFonts w:ascii="Times New Roman" w:hAnsi="Times New Roman" w:cs="Times New Roman"/>
          <w:color w:val="000000"/>
        </w:rPr>
        <w:t xml:space="preserve">motion that the </w:t>
      </w:r>
      <w:r w:rsidRPr="00273B21">
        <w:rPr>
          <w:rFonts w:ascii="Times New Roman" w:hAnsi="Times New Roman" w:cs="Times New Roman"/>
          <w:color w:val="000000"/>
        </w:rPr>
        <w:t xml:space="preserve">meeting </w:t>
      </w:r>
      <w:r w:rsidR="00A20F83" w:rsidRPr="00273B21">
        <w:rPr>
          <w:rFonts w:ascii="Times New Roman" w:hAnsi="Times New Roman" w:cs="Times New Roman"/>
          <w:color w:val="000000"/>
        </w:rPr>
        <w:t>be</w:t>
      </w:r>
      <w:r w:rsidRPr="00273B21">
        <w:rPr>
          <w:rFonts w:ascii="Times New Roman" w:hAnsi="Times New Roman" w:cs="Times New Roman"/>
          <w:color w:val="000000"/>
        </w:rPr>
        <w:t xml:space="preserve"> adjourned</w:t>
      </w:r>
      <w:r w:rsidR="00A20F83" w:rsidRPr="00273B21">
        <w:rPr>
          <w:rFonts w:ascii="Times New Roman" w:hAnsi="Times New Roman" w:cs="Times New Roman"/>
          <w:color w:val="000000"/>
        </w:rPr>
        <w:t xml:space="preserve"> at 11:</w:t>
      </w:r>
      <w:r w:rsidR="00277B2E">
        <w:rPr>
          <w:rFonts w:ascii="Times New Roman" w:hAnsi="Times New Roman" w:cs="Times New Roman"/>
          <w:color w:val="000000"/>
        </w:rPr>
        <w:t>45</w:t>
      </w:r>
      <w:r w:rsidRPr="00273B21">
        <w:rPr>
          <w:rFonts w:ascii="Times New Roman" w:hAnsi="Times New Roman" w:cs="Times New Roman"/>
          <w:color w:val="000000"/>
        </w:rPr>
        <w:t xml:space="preserve"> </w:t>
      </w:r>
      <w:r w:rsidR="00A20F83" w:rsidRPr="00273B21">
        <w:rPr>
          <w:rFonts w:ascii="Times New Roman" w:hAnsi="Times New Roman" w:cs="Times New Roman"/>
          <w:color w:val="000000"/>
        </w:rPr>
        <w:t>for an Executive Session passed</w:t>
      </w:r>
      <w:r w:rsidRPr="00273B21">
        <w:rPr>
          <w:rFonts w:ascii="Times New Roman" w:hAnsi="Times New Roman" w:cs="Times New Roman"/>
          <w:color w:val="000000"/>
        </w:rPr>
        <w:t xml:space="preserve">. </w:t>
      </w:r>
      <w:r w:rsidR="002C7C8A">
        <w:rPr>
          <w:rFonts w:ascii="Times New Roman" w:hAnsi="Times New Roman" w:cs="Times New Roman"/>
          <w:color w:val="000000"/>
        </w:rPr>
        <w:t xml:space="preserve"> </w:t>
      </w:r>
      <w:r w:rsidRPr="00273B21">
        <w:rPr>
          <w:rFonts w:ascii="Times New Roman" w:hAnsi="Times New Roman" w:cs="Times New Roman"/>
          <w:color w:val="000000"/>
        </w:rPr>
        <w:t>Next meeting is</w:t>
      </w:r>
      <w:r w:rsidR="0093520F" w:rsidRPr="00273B21">
        <w:rPr>
          <w:rFonts w:ascii="Times New Roman" w:hAnsi="Times New Roman" w:cs="Times New Roman"/>
          <w:color w:val="000000"/>
        </w:rPr>
        <w:t xml:space="preserve"> </w:t>
      </w:r>
      <w:r w:rsidR="00277B2E">
        <w:rPr>
          <w:rFonts w:ascii="Times New Roman" w:hAnsi="Times New Roman" w:cs="Times New Roman"/>
          <w:color w:val="000000"/>
        </w:rPr>
        <w:t>January 14</w:t>
      </w:r>
      <w:r w:rsidRPr="00273B21">
        <w:rPr>
          <w:rFonts w:ascii="Times New Roman" w:hAnsi="Times New Roman" w:cs="Times New Roman"/>
          <w:color w:val="000000"/>
        </w:rPr>
        <w:t>, 10:00-12:00, by Zoom.</w:t>
      </w:r>
      <w:r w:rsidR="0093520F" w:rsidRPr="00273B21">
        <w:rPr>
          <w:rFonts w:ascii="Times New Roman" w:hAnsi="Times New Roman" w:cs="Times New Roman"/>
          <w:color w:val="000000"/>
        </w:rPr>
        <w:t xml:space="preserve">  </w:t>
      </w:r>
    </w:p>
    <w:p w14:paraId="19F0F5B3" w14:textId="77777777" w:rsidR="00273B21" w:rsidRPr="00273B21" w:rsidRDefault="00273B21" w:rsidP="002B4569">
      <w:pPr>
        <w:outlineLvl w:val="0"/>
        <w:rPr>
          <w:rFonts w:ascii="Times New Roman" w:hAnsi="Times New Roman" w:cs="Times New Roman"/>
          <w:color w:val="000000"/>
        </w:rPr>
      </w:pPr>
    </w:p>
    <w:p w14:paraId="7A841309" w14:textId="19E084A0" w:rsidR="005D7CA1" w:rsidRPr="00273B21" w:rsidRDefault="002B4569" w:rsidP="00AE4A7E">
      <w:pPr>
        <w:outlineLvl w:val="0"/>
        <w:rPr>
          <w:rFonts w:ascii="Times New Roman" w:eastAsia="Times New Roman" w:hAnsi="Times New Roman" w:cs="Times New Roman"/>
          <w:color w:val="000000"/>
        </w:rPr>
      </w:pPr>
      <w:r w:rsidRPr="00273B21">
        <w:rPr>
          <w:rFonts w:ascii="Times New Roman" w:hAnsi="Times New Roman" w:cs="Times New Roman"/>
          <w:color w:val="000000"/>
        </w:rPr>
        <w:t>Respectfully submitted:  Nickie Askov, Secretary</w:t>
      </w:r>
    </w:p>
    <w:sectPr w:rsidR="005D7CA1" w:rsidRPr="00273B21"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7"/>
  </w:num>
  <w:num w:numId="4">
    <w:abstractNumId w:val="11"/>
  </w:num>
  <w:num w:numId="5">
    <w:abstractNumId w:val="27"/>
  </w:num>
  <w:num w:numId="6">
    <w:abstractNumId w:val="2"/>
  </w:num>
  <w:num w:numId="7">
    <w:abstractNumId w:val="19"/>
  </w:num>
  <w:num w:numId="8">
    <w:abstractNumId w:val="16"/>
  </w:num>
  <w:num w:numId="9">
    <w:abstractNumId w:val="15"/>
  </w:num>
  <w:num w:numId="10">
    <w:abstractNumId w:val="22"/>
  </w:num>
  <w:num w:numId="11">
    <w:abstractNumId w:val="21"/>
  </w:num>
  <w:num w:numId="12">
    <w:abstractNumId w:val="13"/>
  </w:num>
  <w:num w:numId="13">
    <w:abstractNumId w:val="1"/>
  </w:num>
  <w:num w:numId="14">
    <w:abstractNumId w:val="3"/>
  </w:num>
  <w:num w:numId="15">
    <w:abstractNumId w:val="10"/>
  </w:num>
  <w:num w:numId="16">
    <w:abstractNumId w:val="5"/>
  </w:num>
  <w:num w:numId="17">
    <w:abstractNumId w:val="4"/>
  </w:num>
  <w:num w:numId="18">
    <w:abstractNumId w:val="25"/>
  </w:num>
  <w:num w:numId="19">
    <w:abstractNumId w:val="23"/>
  </w:num>
  <w:num w:numId="20">
    <w:abstractNumId w:val="9"/>
  </w:num>
  <w:num w:numId="21">
    <w:abstractNumId w:val="6"/>
  </w:num>
  <w:num w:numId="22">
    <w:abstractNumId w:val="20"/>
  </w:num>
  <w:num w:numId="23">
    <w:abstractNumId w:val="17"/>
  </w:num>
  <w:num w:numId="24">
    <w:abstractNumId w:val="14"/>
  </w:num>
  <w:num w:numId="25">
    <w:abstractNumId w:val="8"/>
  </w:num>
  <w:num w:numId="26">
    <w:abstractNumId w:val="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1270A"/>
    <w:rsid w:val="00045A72"/>
    <w:rsid w:val="00054BF2"/>
    <w:rsid w:val="000606C7"/>
    <w:rsid w:val="000711F3"/>
    <w:rsid w:val="00074929"/>
    <w:rsid w:val="000859AA"/>
    <w:rsid w:val="00085D84"/>
    <w:rsid w:val="00097E1B"/>
    <w:rsid w:val="000B375B"/>
    <w:rsid w:val="000B57D9"/>
    <w:rsid w:val="000C0D29"/>
    <w:rsid w:val="000E75D6"/>
    <w:rsid w:val="0010424D"/>
    <w:rsid w:val="00105BEB"/>
    <w:rsid w:val="00106928"/>
    <w:rsid w:val="00111C7C"/>
    <w:rsid w:val="0011452F"/>
    <w:rsid w:val="00116F7C"/>
    <w:rsid w:val="001252E9"/>
    <w:rsid w:val="001460FB"/>
    <w:rsid w:val="0016170C"/>
    <w:rsid w:val="0017159D"/>
    <w:rsid w:val="00173352"/>
    <w:rsid w:val="00174F04"/>
    <w:rsid w:val="00182A94"/>
    <w:rsid w:val="00185480"/>
    <w:rsid w:val="00192C7D"/>
    <w:rsid w:val="00193A69"/>
    <w:rsid w:val="00195808"/>
    <w:rsid w:val="0019751D"/>
    <w:rsid w:val="001A7D77"/>
    <w:rsid w:val="001B0F65"/>
    <w:rsid w:val="001B162B"/>
    <w:rsid w:val="001B5B37"/>
    <w:rsid w:val="001B7A1E"/>
    <w:rsid w:val="001C3AE0"/>
    <w:rsid w:val="001C4C3C"/>
    <w:rsid w:val="001D49C1"/>
    <w:rsid w:val="001E0BF4"/>
    <w:rsid w:val="001F105E"/>
    <w:rsid w:val="00200E88"/>
    <w:rsid w:val="0021192D"/>
    <w:rsid w:val="00211A11"/>
    <w:rsid w:val="00222BD6"/>
    <w:rsid w:val="002314BF"/>
    <w:rsid w:val="00235F0C"/>
    <w:rsid w:val="00251FA3"/>
    <w:rsid w:val="00267869"/>
    <w:rsid w:val="0027123B"/>
    <w:rsid w:val="00273B21"/>
    <w:rsid w:val="00277B2E"/>
    <w:rsid w:val="00277C25"/>
    <w:rsid w:val="00290C9A"/>
    <w:rsid w:val="00293C52"/>
    <w:rsid w:val="0029796C"/>
    <w:rsid w:val="002A1880"/>
    <w:rsid w:val="002A4156"/>
    <w:rsid w:val="002A4B65"/>
    <w:rsid w:val="002B4569"/>
    <w:rsid w:val="002C2A02"/>
    <w:rsid w:val="002C7C8A"/>
    <w:rsid w:val="002E63A1"/>
    <w:rsid w:val="00300EFA"/>
    <w:rsid w:val="00304C63"/>
    <w:rsid w:val="00322BB8"/>
    <w:rsid w:val="0033200C"/>
    <w:rsid w:val="00333034"/>
    <w:rsid w:val="00336151"/>
    <w:rsid w:val="00370034"/>
    <w:rsid w:val="00372464"/>
    <w:rsid w:val="003747CC"/>
    <w:rsid w:val="00376227"/>
    <w:rsid w:val="00380AD7"/>
    <w:rsid w:val="00380F82"/>
    <w:rsid w:val="00385EF3"/>
    <w:rsid w:val="003928A0"/>
    <w:rsid w:val="003A7C86"/>
    <w:rsid w:val="003B631E"/>
    <w:rsid w:val="003F018F"/>
    <w:rsid w:val="003F102C"/>
    <w:rsid w:val="003F1EA0"/>
    <w:rsid w:val="003F6A0C"/>
    <w:rsid w:val="00403387"/>
    <w:rsid w:val="00406231"/>
    <w:rsid w:val="0040632A"/>
    <w:rsid w:val="00406C64"/>
    <w:rsid w:val="004227E0"/>
    <w:rsid w:val="00424F57"/>
    <w:rsid w:val="00425F9B"/>
    <w:rsid w:val="004342ED"/>
    <w:rsid w:val="0043487D"/>
    <w:rsid w:val="00454D3B"/>
    <w:rsid w:val="00455CBD"/>
    <w:rsid w:val="00457E3C"/>
    <w:rsid w:val="00460117"/>
    <w:rsid w:val="00460E48"/>
    <w:rsid w:val="00465D4C"/>
    <w:rsid w:val="0049299E"/>
    <w:rsid w:val="004A6F5D"/>
    <w:rsid w:val="004B01FA"/>
    <w:rsid w:val="004C53A4"/>
    <w:rsid w:val="004D0725"/>
    <w:rsid w:val="004F6A32"/>
    <w:rsid w:val="004F72AD"/>
    <w:rsid w:val="004F7A64"/>
    <w:rsid w:val="00505AD0"/>
    <w:rsid w:val="00511E56"/>
    <w:rsid w:val="005359A9"/>
    <w:rsid w:val="00555EFF"/>
    <w:rsid w:val="005718E2"/>
    <w:rsid w:val="005726C3"/>
    <w:rsid w:val="00582F6C"/>
    <w:rsid w:val="0058753E"/>
    <w:rsid w:val="00590139"/>
    <w:rsid w:val="005C70EA"/>
    <w:rsid w:val="005D449A"/>
    <w:rsid w:val="005D5A5E"/>
    <w:rsid w:val="005D7127"/>
    <w:rsid w:val="005D7CA1"/>
    <w:rsid w:val="005E02F6"/>
    <w:rsid w:val="005E6B69"/>
    <w:rsid w:val="00601AE3"/>
    <w:rsid w:val="00607012"/>
    <w:rsid w:val="00637B26"/>
    <w:rsid w:val="00652316"/>
    <w:rsid w:val="00652F6E"/>
    <w:rsid w:val="00657533"/>
    <w:rsid w:val="006766BC"/>
    <w:rsid w:val="00684520"/>
    <w:rsid w:val="00685185"/>
    <w:rsid w:val="006909CA"/>
    <w:rsid w:val="006A1EF2"/>
    <w:rsid w:val="006B5612"/>
    <w:rsid w:val="006D1268"/>
    <w:rsid w:val="00710393"/>
    <w:rsid w:val="00735260"/>
    <w:rsid w:val="007445CB"/>
    <w:rsid w:val="007507D2"/>
    <w:rsid w:val="0076083B"/>
    <w:rsid w:val="00773030"/>
    <w:rsid w:val="00786AEB"/>
    <w:rsid w:val="00791677"/>
    <w:rsid w:val="007B331F"/>
    <w:rsid w:val="007C53F3"/>
    <w:rsid w:val="007C5488"/>
    <w:rsid w:val="007C76EC"/>
    <w:rsid w:val="007E19FC"/>
    <w:rsid w:val="00813F1F"/>
    <w:rsid w:val="0083363A"/>
    <w:rsid w:val="0083731F"/>
    <w:rsid w:val="00847305"/>
    <w:rsid w:val="00850733"/>
    <w:rsid w:val="00851FDF"/>
    <w:rsid w:val="008563A0"/>
    <w:rsid w:val="0087216F"/>
    <w:rsid w:val="00884C99"/>
    <w:rsid w:val="00885CE7"/>
    <w:rsid w:val="008A3FA5"/>
    <w:rsid w:val="008D6028"/>
    <w:rsid w:val="008D6C66"/>
    <w:rsid w:val="008E4620"/>
    <w:rsid w:val="008E7054"/>
    <w:rsid w:val="008F3C4C"/>
    <w:rsid w:val="00915380"/>
    <w:rsid w:val="0092298C"/>
    <w:rsid w:val="0093520F"/>
    <w:rsid w:val="009356EF"/>
    <w:rsid w:val="00984C8D"/>
    <w:rsid w:val="009E257B"/>
    <w:rsid w:val="009F40D2"/>
    <w:rsid w:val="00A16C35"/>
    <w:rsid w:val="00A20F83"/>
    <w:rsid w:val="00A22E20"/>
    <w:rsid w:val="00A3140A"/>
    <w:rsid w:val="00A611E5"/>
    <w:rsid w:val="00A72A75"/>
    <w:rsid w:val="00A832AC"/>
    <w:rsid w:val="00A979E9"/>
    <w:rsid w:val="00AA312E"/>
    <w:rsid w:val="00AC14C3"/>
    <w:rsid w:val="00AE0C6F"/>
    <w:rsid w:val="00AE4A7E"/>
    <w:rsid w:val="00AE5181"/>
    <w:rsid w:val="00B113C3"/>
    <w:rsid w:val="00B16B48"/>
    <w:rsid w:val="00B27F14"/>
    <w:rsid w:val="00B36108"/>
    <w:rsid w:val="00B43D4C"/>
    <w:rsid w:val="00B500D7"/>
    <w:rsid w:val="00B558BE"/>
    <w:rsid w:val="00B61D86"/>
    <w:rsid w:val="00B6626B"/>
    <w:rsid w:val="00B971FF"/>
    <w:rsid w:val="00BA3BB4"/>
    <w:rsid w:val="00BA798B"/>
    <w:rsid w:val="00BB55D4"/>
    <w:rsid w:val="00BD3062"/>
    <w:rsid w:val="00BE21E0"/>
    <w:rsid w:val="00BF52A4"/>
    <w:rsid w:val="00C06363"/>
    <w:rsid w:val="00C12D57"/>
    <w:rsid w:val="00C15457"/>
    <w:rsid w:val="00C17292"/>
    <w:rsid w:val="00C25210"/>
    <w:rsid w:val="00C32CCC"/>
    <w:rsid w:val="00C56327"/>
    <w:rsid w:val="00C568FA"/>
    <w:rsid w:val="00C75448"/>
    <w:rsid w:val="00C8038F"/>
    <w:rsid w:val="00C84832"/>
    <w:rsid w:val="00C923C4"/>
    <w:rsid w:val="00C93694"/>
    <w:rsid w:val="00C95BDA"/>
    <w:rsid w:val="00C9627A"/>
    <w:rsid w:val="00CB3D0B"/>
    <w:rsid w:val="00CB57A1"/>
    <w:rsid w:val="00CB62C9"/>
    <w:rsid w:val="00CD4882"/>
    <w:rsid w:val="00CE022D"/>
    <w:rsid w:val="00CE40CD"/>
    <w:rsid w:val="00CE5B6E"/>
    <w:rsid w:val="00D022ED"/>
    <w:rsid w:val="00D24EBB"/>
    <w:rsid w:val="00D337F7"/>
    <w:rsid w:val="00D62288"/>
    <w:rsid w:val="00D63204"/>
    <w:rsid w:val="00D85D8C"/>
    <w:rsid w:val="00D93F52"/>
    <w:rsid w:val="00DA53AF"/>
    <w:rsid w:val="00DC0C33"/>
    <w:rsid w:val="00DC6A07"/>
    <w:rsid w:val="00DE1B16"/>
    <w:rsid w:val="00DE359F"/>
    <w:rsid w:val="00E00892"/>
    <w:rsid w:val="00E04A05"/>
    <w:rsid w:val="00E110FE"/>
    <w:rsid w:val="00E2155D"/>
    <w:rsid w:val="00E237F8"/>
    <w:rsid w:val="00E278FB"/>
    <w:rsid w:val="00E42D6D"/>
    <w:rsid w:val="00E63C29"/>
    <w:rsid w:val="00E80236"/>
    <w:rsid w:val="00E84330"/>
    <w:rsid w:val="00E9043B"/>
    <w:rsid w:val="00E946E7"/>
    <w:rsid w:val="00EA6ED4"/>
    <w:rsid w:val="00EB1485"/>
    <w:rsid w:val="00EB754C"/>
    <w:rsid w:val="00EC7490"/>
    <w:rsid w:val="00EE2097"/>
    <w:rsid w:val="00EE5F3C"/>
    <w:rsid w:val="00F16308"/>
    <w:rsid w:val="00F35372"/>
    <w:rsid w:val="00F55CD3"/>
    <w:rsid w:val="00F9610C"/>
    <w:rsid w:val="00F96F29"/>
    <w:rsid w:val="00FA2870"/>
    <w:rsid w:val="00FC248F"/>
    <w:rsid w:val="00FC30C9"/>
    <w:rsid w:val="00FC32B7"/>
    <w:rsid w:val="00FC4178"/>
    <w:rsid w:val="00FC7BE8"/>
    <w:rsid w:val="00FE0448"/>
    <w:rsid w:val="00FE3BAD"/>
    <w:rsid w:val="00FE4F66"/>
    <w:rsid w:val="00FE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F7D00574-D4BB-5E42-B89A-C868B73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4</cp:revision>
  <cp:lastPrinted>2021-04-12T16:14:00Z</cp:lastPrinted>
  <dcterms:created xsi:type="dcterms:W3CDTF">2022-01-27T18:28:00Z</dcterms:created>
  <dcterms:modified xsi:type="dcterms:W3CDTF">2022-01-27T18:32:00Z</dcterms:modified>
</cp:coreProperties>
</file>