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AE0E" w14:textId="0F214E4A" w:rsidR="00C57308" w:rsidRPr="00EB1C78" w:rsidRDefault="00B93448" w:rsidP="00CB3964">
      <w:pPr>
        <w:keepNext/>
        <w:widowControl w:val="0"/>
        <w:spacing w:line="276" w:lineRule="auto"/>
        <w:ind w:left="140" w:right="512"/>
        <w:jc w:val="both"/>
        <w:rPr>
          <w:rFonts w:ascii="Arial" w:eastAsia="Book Antiqua" w:hAnsi="Arial" w:cs="Arial"/>
          <w:b/>
          <w:sz w:val="22"/>
          <w:szCs w:val="22"/>
        </w:rPr>
      </w:pP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tab/>
      </w:r>
      <w:r>
        <w:rPr>
          <w:rFonts w:ascii="Arial" w:eastAsia="Book Antiqua" w:hAnsi="Arial" w:cs="Arial"/>
          <w:b/>
          <w:sz w:val="22"/>
          <w:szCs w:val="22"/>
        </w:rPr>
        <w:lastRenderedPageBreak/>
        <w:tab/>
      </w:r>
      <w:r>
        <w:rPr>
          <w:rFonts w:ascii="Arial" w:eastAsia="Book Antiqua" w:hAnsi="Arial" w:cs="Arial"/>
          <w:b/>
          <w:sz w:val="22"/>
          <w:szCs w:val="22"/>
        </w:rPr>
        <w:tab/>
      </w:r>
      <w:r w:rsidR="006F505A" w:rsidRPr="00EB1C78">
        <w:rPr>
          <w:rFonts w:ascii="Arial" w:eastAsia="Book Antiqua" w:hAnsi="Arial" w:cs="Arial"/>
          <w:b/>
          <w:sz w:val="22"/>
          <w:szCs w:val="22"/>
        </w:rPr>
        <w:tab/>
      </w:r>
    </w:p>
    <w:p w14:paraId="1D880087"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7162C0D5"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11C004AC"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058BDDC0"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4EB94575"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57C15BFF"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7E6DE197"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07556067"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6303688D"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7EE95E68"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26B68205"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105A3565"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5AB8F204"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64005424"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3CBEF06F"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19CE4202"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436D9F4C"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5C6FE1E0"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0A8FC75A"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0DD48A81"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69E65585"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0D3BF40D"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107AEC8E"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7B387571"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6D73F15F"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4FEF8CA6"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56AC40E5"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10678193"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67F39949" w14:textId="77777777" w:rsidR="00347D49" w:rsidRPr="00EB1C78" w:rsidRDefault="00347D49" w:rsidP="00E965CA">
      <w:pPr>
        <w:keepNext/>
        <w:widowControl w:val="0"/>
        <w:spacing w:line="276" w:lineRule="auto"/>
        <w:ind w:left="140" w:right="512"/>
        <w:jc w:val="both"/>
        <w:rPr>
          <w:rFonts w:ascii="Arial" w:eastAsia="Book Antiqua" w:hAnsi="Arial" w:cs="Arial"/>
          <w:b/>
          <w:sz w:val="22"/>
          <w:szCs w:val="22"/>
        </w:rPr>
      </w:pPr>
    </w:p>
    <w:p w14:paraId="1EE738AA" w14:textId="77777777" w:rsidR="00C57308" w:rsidRPr="00EB1C78" w:rsidRDefault="00C57308" w:rsidP="00CB3964">
      <w:pPr>
        <w:keepNext/>
        <w:widowControl w:val="0"/>
        <w:spacing w:line="276" w:lineRule="auto"/>
        <w:ind w:right="512"/>
        <w:jc w:val="center"/>
        <w:rPr>
          <w:rFonts w:ascii="Arial" w:eastAsia="Book Antiqua" w:hAnsi="Arial" w:cs="Arial"/>
          <w:b/>
          <w:sz w:val="22"/>
          <w:szCs w:val="22"/>
          <w:u w:val="single"/>
        </w:rPr>
      </w:pPr>
      <w:r w:rsidRPr="00EB1C78">
        <w:rPr>
          <w:rFonts w:ascii="Arial" w:eastAsia="Book Antiqua" w:hAnsi="Arial" w:cs="Arial"/>
          <w:b/>
          <w:sz w:val="22"/>
          <w:szCs w:val="22"/>
          <w:u w:val="single"/>
        </w:rPr>
        <w:t>UNDERTAKING CUM DECLARATION</w:t>
      </w:r>
    </w:p>
    <w:p w14:paraId="2775829D" w14:textId="77777777" w:rsidR="00C57308" w:rsidRPr="00EB1C78" w:rsidRDefault="00C57308" w:rsidP="00CB3964">
      <w:pPr>
        <w:keepNext/>
        <w:widowControl w:val="0"/>
        <w:spacing w:line="276" w:lineRule="auto"/>
        <w:ind w:right="512"/>
        <w:rPr>
          <w:rFonts w:ascii="Arial" w:eastAsia="Book Antiqua" w:hAnsi="Arial" w:cs="Arial"/>
          <w:b/>
          <w:spacing w:val="-1"/>
          <w:sz w:val="22"/>
          <w:szCs w:val="22"/>
        </w:rPr>
      </w:pPr>
    </w:p>
    <w:p w14:paraId="21D2D480" w14:textId="11ED0ABB" w:rsidR="00BE4AC5" w:rsidRPr="00EB1C78" w:rsidRDefault="002128A3" w:rsidP="00E965CA">
      <w:pPr>
        <w:pStyle w:val="NoSpacing"/>
        <w:keepNext/>
        <w:widowControl w:val="0"/>
        <w:spacing w:line="276" w:lineRule="auto"/>
        <w:jc w:val="both"/>
        <w:rPr>
          <w:rFonts w:ascii="Arial" w:eastAsia="Book Antiqua" w:hAnsi="Arial" w:cs="Arial"/>
        </w:rPr>
      </w:pPr>
      <w:r w:rsidRPr="00EB1C78">
        <w:rPr>
          <w:rFonts w:ascii="Arial" w:eastAsia="Book Antiqua" w:hAnsi="Arial" w:cs="Arial"/>
        </w:rPr>
        <w:t>I</w:t>
      </w:r>
      <w:r w:rsidR="008D08A2" w:rsidRPr="00EB1C78">
        <w:rPr>
          <w:rFonts w:ascii="Arial" w:eastAsia="Book Antiqua" w:hAnsi="Arial" w:cs="Arial"/>
        </w:rPr>
        <w:t>/We</w:t>
      </w:r>
      <w:r w:rsidR="00506BC9" w:rsidRPr="00EB1C78">
        <w:rPr>
          <w:rFonts w:ascii="Arial" w:eastAsia="Book Antiqua" w:hAnsi="Arial" w:cs="Arial"/>
        </w:rPr>
        <w:t xml:space="preserve">, </w:t>
      </w:r>
      <w:r w:rsidR="005F43B0" w:rsidRPr="00EB1C78">
        <w:rPr>
          <w:rFonts w:ascii="Arial" w:eastAsia="Book Antiqua" w:hAnsi="Arial" w:cs="Arial"/>
        </w:rPr>
        <w:t>__________________</w:t>
      </w:r>
      <w:r w:rsidR="00583CE0" w:rsidRPr="00EB1C78">
        <w:rPr>
          <w:rFonts w:ascii="Arial" w:eastAsia="Book Antiqua" w:hAnsi="Arial" w:cs="Arial"/>
        </w:rPr>
        <w:t xml:space="preserve">, an </w:t>
      </w:r>
      <w:r w:rsidR="005F43B0" w:rsidRPr="00EB1C78">
        <w:rPr>
          <w:rFonts w:ascii="Arial" w:eastAsia="Book Antiqua" w:hAnsi="Arial" w:cs="Arial"/>
        </w:rPr>
        <w:t>a</w:t>
      </w:r>
      <w:r w:rsidR="00583CE0" w:rsidRPr="00EB1C78">
        <w:rPr>
          <w:rFonts w:ascii="Arial" w:eastAsia="Book Antiqua" w:hAnsi="Arial" w:cs="Arial"/>
        </w:rPr>
        <w:t>dult, Indian Inhabitant,</w:t>
      </w:r>
      <w:r w:rsidR="00E965CA" w:rsidRPr="00EB1C78">
        <w:rPr>
          <w:rFonts w:ascii="Arial" w:eastAsia="Book Antiqua" w:hAnsi="Arial" w:cs="Arial"/>
        </w:rPr>
        <w:t xml:space="preserve"> </w:t>
      </w:r>
      <w:r w:rsidR="00BE4AC5" w:rsidRPr="00EB1C78">
        <w:rPr>
          <w:rFonts w:ascii="Arial" w:eastAsia="Book Antiqua" w:hAnsi="Arial" w:cs="Arial"/>
        </w:rPr>
        <w:t xml:space="preserve">presently residing at </w:t>
      </w:r>
      <w:r w:rsidR="00506BC9" w:rsidRPr="00EB1C78">
        <w:rPr>
          <w:rFonts w:ascii="Arial" w:eastAsiaTheme="minorHAnsi" w:hAnsi="Arial" w:cs="Arial"/>
        </w:rPr>
        <w:t>Flat</w:t>
      </w:r>
      <w:r w:rsidR="007C24F1">
        <w:rPr>
          <w:rFonts w:ascii="Arial" w:eastAsiaTheme="minorHAnsi" w:hAnsi="Arial" w:cs="Arial"/>
        </w:rPr>
        <w:t>/Unit</w:t>
      </w:r>
      <w:r w:rsidR="00506BC9" w:rsidRPr="00EB1C78">
        <w:rPr>
          <w:rFonts w:ascii="Arial" w:eastAsiaTheme="minorHAnsi" w:hAnsi="Arial" w:cs="Arial"/>
        </w:rPr>
        <w:t xml:space="preserve"> No.</w:t>
      </w:r>
      <w:r w:rsidR="005F43B0" w:rsidRPr="00EB1C78">
        <w:rPr>
          <w:rFonts w:ascii="Arial" w:eastAsiaTheme="minorHAnsi" w:hAnsi="Arial" w:cs="Arial"/>
        </w:rPr>
        <w:t>_____</w:t>
      </w:r>
      <w:r w:rsidR="00506BC9" w:rsidRPr="00EB1C78">
        <w:rPr>
          <w:rFonts w:ascii="Arial" w:eastAsiaTheme="minorHAnsi" w:hAnsi="Arial" w:cs="Arial"/>
        </w:rPr>
        <w:t xml:space="preserve">, </w:t>
      </w:r>
      <w:r w:rsidR="005F43B0" w:rsidRPr="00EB1C78">
        <w:rPr>
          <w:rFonts w:ascii="Arial" w:eastAsiaTheme="minorHAnsi" w:hAnsi="Arial" w:cs="Arial"/>
        </w:rPr>
        <w:t>Sujata Nivas</w:t>
      </w:r>
      <w:r w:rsidR="00506BC9" w:rsidRPr="00EB1C78">
        <w:rPr>
          <w:rFonts w:ascii="Arial" w:eastAsiaTheme="minorHAnsi" w:hAnsi="Arial" w:cs="Arial"/>
        </w:rPr>
        <w:t xml:space="preserve"> Co-Operative Housing Society Limited</w:t>
      </w:r>
      <w:r w:rsidR="00795EEF" w:rsidRPr="00EB1C78">
        <w:rPr>
          <w:rFonts w:ascii="Arial" w:eastAsiaTheme="minorHAnsi" w:hAnsi="Arial" w:cs="Arial"/>
        </w:rPr>
        <w:t>,</w:t>
      </w:r>
      <w:r w:rsidR="00506BC9" w:rsidRPr="00EB1C78">
        <w:rPr>
          <w:rFonts w:ascii="Arial" w:eastAsiaTheme="minorHAnsi" w:hAnsi="Arial" w:cs="Arial"/>
        </w:rPr>
        <w:t xml:space="preserve"> </w:t>
      </w:r>
      <w:r w:rsidR="005F43B0" w:rsidRPr="00EB1C78">
        <w:rPr>
          <w:rFonts w:ascii="Arial" w:hAnsi="Arial" w:cs="Arial"/>
        </w:rPr>
        <w:t>S.V. Road, Bandra West, Mumbai – 400050</w:t>
      </w:r>
      <w:r w:rsidR="00BE4AC5" w:rsidRPr="00EB1C78">
        <w:rPr>
          <w:rFonts w:ascii="Arial" w:eastAsia="Book Antiqua" w:hAnsi="Arial" w:cs="Arial"/>
        </w:rPr>
        <w:t xml:space="preserve"> do hereby solemnly declare, undertake and state as under:</w:t>
      </w:r>
    </w:p>
    <w:p w14:paraId="39F8BC51" w14:textId="77777777" w:rsidR="00BE4AC5" w:rsidRPr="00EB1C78" w:rsidRDefault="00BE4AC5" w:rsidP="00E965CA">
      <w:pPr>
        <w:pStyle w:val="NoSpacing"/>
        <w:keepNext/>
        <w:widowControl w:val="0"/>
        <w:spacing w:line="276" w:lineRule="auto"/>
        <w:jc w:val="both"/>
        <w:rPr>
          <w:rFonts w:ascii="Arial" w:eastAsia="Book Antiqua" w:hAnsi="Arial" w:cs="Arial"/>
        </w:rPr>
      </w:pPr>
    </w:p>
    <w:p w14:paraId="46E7EBAB" w14:textId="0046DDA1" w:rsidR="00A56CDF" w:rsidRPr="00EB1C78" w:rsidRDefault="00BE4AC5" w:rsidP="00CB3964">
      <w:pPr>
        <w:pStyle w:val="NoSpacing"/>
        <w:keepNext/>
        <w:widowControl w:val="0"/>
        <w:numPr>
          <w:ilvl w:val="0"/>
          <w:numId w:val="4"/>
        </w:numPr>
        <w:spacing w:line="276" w:lineRule="auto"/>
        <w:ind w:hanging="810"/>
        <w:jc w:val="both"/>
        <w:rPr>
          <w:rFonts w:ascii="Arial" w:hAnsi="Arial" w:cs="Arial"/>
        </w:rPr>
      </w:pPr>
      <w:r w:rsidRPr="00EB1C78">
        <w:rPr>
          <w:rFonts w:ascii="Arial" w:eastAsia="Book Antiqua" w:hAnsi="Arial" w:cs="Arial"/>
        </w:rPr>
        <w:t xml:space="preserve">I/we am/are </w:t>
      </w:r>
      <w:r w:rsidR="00664FE4" w:rsidRPr="00EB1C78">
        <w:rPr>
          <w:rFonts w:ascii="Arial" w:eastAsia="Book Antiqua" w:hAnsi="Arial" w:cs="Arial"/>
        </w:rPr>
        <w:t>a member</w:t>
      </w:r>
      <w:r w:rsidR="00B26EC3" w:rsidRPr="00EB1C78">
        <w:rPr>
          <w:rFonts w:ascii="Arial" w:eastAsia="Book Antiqua" w:hAnsi="Arial" w:cs="Arial"/>
        </w:rPr>
        <w:t>/s</w:t>
      </w:r>
      <w:r w:rsidR="00664FE4" w:rsidRPr="00EB1C78">
        <w:rPr>
          <w:rFonts w:ascii="Arial" w:eastAsia="Book Antiqua" w:hAnsi="Arial" w:cs="Arial"/>
        </w:rPr>
        <w:t xml:space="preserve"> of </w:t>
      </w:r>
      <w:r w:rsidR="005F43B0" w:rsidRPr="00EB1C78">
        <w:rPr>
          <w:rFonts w:ascii="Arial" w:eastAsia="Book Antiqua" w:hAnsi="Arial" w:cs="Arial"/>
        </w:rPr>
        <w:t>Sujata Nivas</w:t>
      </w:r>
      <w:r w:rsidR="00267DCE" w:rsidRPr="00EB1C78">
        <w:rPr>
          <w:rFonts w:ascii="Arial" w:hAnsi="Arial" w:cs="Arial"/>
        </w:rPr>
        <w:t xml:space="preserve"> </w:t>
      </w:r>
      <w:r w:rsidR="00C57308" w:rsidRPr="00EB1C78">
        <w:rPr>
          <w:rFonts w:ascii="Arial" w:hAnsi="Arial" w:cs="Arial"/>
        </w:rPr>
        <w:t>Co-Operative Housing Society Limited</w:t>
      </w:r>
      <w:r w:rsidR="0047253E" w:rsidRPr="00EB1C78">
        <w:rPr>
          <w:rFonts w:ascii="Arial" w:hAnsi="Arial" w:cs="Arial"/>
        </w:rPr>
        <w:t xml:space="preserve"> </w:t>
      </w:r>
      <w:r w:rsidR="0047253E" w:rsidRPr="00EB1C78">
        <w:rPr>
          <w:rFonts w:ascii="Arial" w:hAnsi="Arial" w:cs="Arial"/>
          <w:b/>
        </w:rPr>
        <w:t xml:space="preserve">(“Society”), </w:t>
      </w:r>
      <w:r w:rsidR="0047253E" w:rsidRPr="00EB1C78">
        <w:rPr>
          <w:rFonts w:ascii="Arial" w:hAnsi="Arial" w:cs="Arial"/>
        </w:rPr>
        <w:t>holding</w:t>
      </w:r>
      <w:r w:rsidR="0047253E" w:rsidRPr="00EB1C78">
        <w:rPr>
          <w:rFonts w:ascii="Arial" w:hAnsi="Arial" w:cs="Arial"/>
          <w:b/>
        </w:rPr>
        <w:t xml:space="preserve"> </w:t>
      </w:r>
      <w:r w:rsidR="00506BC9" w:rsidRPr="00EB1C78">
        <w:rPr>
          <w:rFonts w:ascii="Arial" w:hAnsi="Arial" w:cs="Arial"/>
        </w:rPr>
        <w:t>5</w:t>
      </w:r>
      <w:r w:rsidR="0047253E" w:rsidRPr="00EB1C78">
        <w:rPr>
          <w:rFonts w:ascii="Arial" w:hAnsi="Arial" w:cs="Arial"/>
        </w:rPr>
        <w:t xml:space="preserve"> shares of Rs. </w:t>
      </w:r>
      <w:r w:rsidR="00506BC9" w:rsidRPr="00EB1C78">
        <w:rPr>
          <w:rFonts w:ascii="Arial" w:hAnsi="Arial" w:cs="Arial"/>
        </w:rPr>
        <w:t xml:space="preserve">50/- </w:t>
      </w:r>
      <w:r w:rsidR="0047253E" w:rsidRPr="00EB1C78">
        <w:rPr>
          <w:rFonts w:ascii="Arial" w:hAnsi="Arial" w:cs="Arial"/>
        </w:rPr>
        <w:t xml:space="preserve">each bearing distinctive number </w:t>
      </w:r>
      <w:r w:rsidR="00506BC9" w:rsidRPr="00EB1C78">
        <w:rPr>
          <w:rFonts w:ascii="Arial" w:hAnsi="Arial" w:cs="Arial"/>
        </w:rPr>
        <w:t>Nos.</w:t>
      </w:r>
      <w:r w:rsidR="005F43B0" w:rsidRPr="00EB1C78">
        <w:rPr>
          <w:rFonts w:ascii="Arial" w:hAnsi="Arial" w:cs="Arial"/>
        </w:rPr>
        <w:t>____</w:t>
      </w:r>
      <w:r w:rsidR="00A452A2" w:rsidRPr="00EB1C78">
        <w:rPr>
          <w:rFonts w:ascii="Arial" w:hAnsi="Arial" w:cs="Arial"/>
        </w:rPr>
        <w:t xml:space="preserve"> to </w:t>
      </w:r>
      <w:r w:rsidR="005F43B0" w:rsidRPr="00EB1C78">
        <w:rPr>
          <w:rFonts w:ascii="Arial" w:hAnsi="Arial" w:cs="Arial"/>
        </w:rPr>
        <w:t>____</w:t>
      </w:r>
      <w:r w:rsidR="00F878BE" w:rsidRPr="00EB1C78">
        <w:rPr>
          <w:rFonts w:ascii="Arial" w:hAnsi="Arial" w:cs="Arial"/>
        </w:rPr>
        <w:t xml:space="preserve"> </w:t>
      </w:r>
      <w:r w:rsidR="0047253E" w:rsidRPr="00EB1C78">
        <w:rPr>
          <w:rFonts w:ascii="Arial" w:hAnsi="Arial" w:cs="Arial"/>
          <w:i/>
        </w:rPr>
        <w:t>(both inclusive)</w:t>
      </w:r>
      <w:r w:rsidR="0047253E" w:rsidRPr="00EB1C78">
        <w:rPr>
          <w:rFonts w:ascii="Arial" w:hAnsi="Arial" w:cs="Arial"/>
        </w:rPr>
        <w:t xml:space="preserve"> bearing share certificate number </w:t>
      </w:r>
      <w:r w:rsidR="005F43B0" w:rsidRPr="00EB1C78">
        <w:rPr>
          <w:rFonts w:ascii="Arial" w:hAnsi="Arial" w:cs="Arial"/>
        </w:rPr>
        <w:t>___</w:t>
      </w:r>
      <w:r w:rsidR="003156D6" w:rsidRPr="00EB1C78">
        <w:rPr>
          <w:rFonts w:ascii="Arial" w:hAnsi="Arial" w:cs="Arial"/>
        </w:rPr>
        <w:t xml:space="preserve"> </w:t>
      </w:r>
      <w:r w:rsidR="0047253E" w:rsidRPr="00EB1C78">
        <w:rPr>
          <w:rFonts w:ascii="Arial" w:hAnsi="Arial" w:cs="Arial"/>
          <w:b/>
        </w:rPr>
        <w:t>(“Shares”)</w:t>
      </w:r>
      <w:r w:rsidR="0047253E" w:rsidRPr="00EB1C78">
        <w:rPr>
          <w:rFonts w:ascii="Arial" w:hAnsi="Arial" w:cs="Arial"/>
        </w:rPr>
        <w:t xml:space="preserve"> residing at </w:t>
      </w:r>
      <w:r w:rsidR="00664FE4" w:rsidRPr="00EB1C78">
        <w:rPr>
          <w:rFonts w:ascii="Arial" w:hAnsi="Arial" w:cs="Arial"/>
        </w:rPr>
        <w:t>Flat</w:t>
      </w:r>
      <w:r w:rsidR="007C24F1">
        <w:rPr>
          <w:rFonts w:ascii="Arial" w:hAnsi="Arial" w:cs="Arial"/>
        </w:rPr>
        <w:t>/</w:t>
      </w:r>
      <w:r w:rsidR="007C24F1">
        <w:rPr>
          <w:rFonts w:ascii="Arial" w:eastAsiaTheme="minorHAnsi" w:hAnsi="Arial" w:cs="Arial"/>
        </w:rPr>
        <w:t>Unit</w:t>
      </w:r>
      <w:r w:rsidR="00A27C7D" w:rsidRPr="00EB1C78">
        <w:rPr>
          <w:rFonts w:ascii="Arial" w:hAnsi="Arial" w:cs="Arial"/>
        </w:rPr>
        <w:t xml:space="preserve"> </w:t>
      </w:r>
      <w:r w:rsidR="00664FE4" w:rsidRPr="00EB1C78">
        <w:rPr>
          <w:rFonts w:ascii="Arial" w:hAnsi="Arial" w:cs="Arial"/>
        </w:rPr>
        <w:t xml:space="preserve">no. </w:t>
      </w:r>
      <w:r w:rsidR="005F43B0" w:rsidRPr="00EB1C78">
        <w:rPr>
          <w:rFonts w:ascii="Arial" w:hAnsi="Arial" w:cs="Arial"/>
        </w:rPr>
        <w:t>______</w:t>
      </w:r>
      <w:r w:rsidR="00EE4FAF" w:rsidRPr="00EB1C78">
        <w:rPr>
          <w:rFonts w:ascii="Arial" w:hAnsi="Arial" w:cs="Arial"/>
        </w:rPr>
        <w:t xml:space="preserve"> </w:t>
      </w:r>
      <w:r w:rsidR="001E2FF6" w:rsidRPr="00EB1C78">
        <w:rPr>
          <w:rFonts w:ascii="Arial" w:hAnsi="Arial" w:cs="Arial"/>
        </w:rPr>
        <w:t xml:space="preserve">admeasuring total carpet area of </w:t>
      </w:r>
      <w:r w:rsidR="005F43B0" w:rsidRPr="00EB1C78">
        <w:rPr>
          <w:rFonts w:ascii="Arial" w:hAnsi="Arial" w:cs="Arial"/>
        </w:rPr>
        <w:t>_____</w:t>
      </w:r>
      <w:r w:rsidR="00506BC9" w:rsidRPr="00EB1C78">
        <w:rPr>
          <w:rFonts w:ascii="Arial" w:hAnsi="Arial" w:cs="Arial"/>
        </w:rPr>
        <w:t xml:space="preserve"> sq. ft. (carpet area)</w:t>
      </w:r>
      <w:r w:rsidR="001E2FF6" w:rsidRPr="00EB1C78">
        <w:rPr>
          <w:rFonts w:ascii="Arial" w:hAnsi="Arial" w:cs="Arial"/>
        </w:rPr>
        <w:t xml:space="preserve"> square feet on </w:t>
      </w:r>
      <w:r w:rsidR="005F43B0" w:rsidRPr="00EB1C78">
        <w:rPr>
          <w:rFonts w:ascii="Arial" w:hAnsi="Arial" w:cs="Arial"/>
        </w:rPr>
        <w:t>______</w:t>
      </w:r>
      <w:r w:rsidR="005C4275" w:rsidRPr="00EB1C78">
        <w:rPr>
          <w:rFonts w:ascii="Arial" w:hAnsi="Arial" w:cs="Arial"/>
        </w:rPr>
        <w:t xml:space="preserve"> </w:t>
      </w:r>
      <w:r w:rsidR="00506BC9" w:rsidRPr="00EB1C78">
        <w:rPr>
          <w:rFonts w:ascii="Arial" w:hAnsi="Arial" w:cs="Arial"/>
        </w:rPr>
        <w:t xml:space="preserve">Floor </w:t>
      </w:r>
      <w:r w:rsidR="001E2FF6" w:rsidRPr="00EB1C78">
        <w:rPr>
          <w:rFonts w:ascii="Arial" w:hAnsi="Arial" w:cs="Arial"/>
        </w:rPr>
        <w:t>("</w:t>
      </w:r>
      <w:r w:rsidR="00274185" w:rsidRPr="00EB1C78">
        <w:rPr>
          <w:rFonts w:ascii="Arial" w:hAnsi="Arial" w:cs="Arial"/>
          <w:b/>
        </w:rPr>
        <w:t>Old Flat</w:t>
      </w:r>
      <w:r w:rsidR="007C24F1">
        <w:rPr>
          <w:rFonts w:ascii="Arial" w:hAnsi="Arial" w:cs="Arial"/>
          <w:b/>
        </w:rPr>
        <w:t>/</w:t>
      </w:r>
      <w:r w:rsidR="007C24F1" w:rsidRPr="007C24F1">
        <w:rPr>
          <w:rFonts w:ascii="Arial" w:eastAsiaTheme="minorHAnsi" w:hAnsi="Arial" w:cs="Arial"/>
        </w:rPr>
        <w:t xml:space="preserve"> </w:t>
      </w:r>
      <w:r w:rsidR="007C24F1" w:rsidRPr="007C24F1">
        <w:rPr>
          <w:rFonts w:ascii="Arial" w:eastAsiaTheme="minorHAnsi" w:hAnsi="Arial" w:cs="Arial"/>
          <w:b/>
          <w:bCs/>
        </w:rPr>
        <w:t xml:space="preserve">Unit </w:t>
      </w:r>
      <w:r w:rsidR="001E2FF6" w:rsidRPr="00EB1C78">
        <w:rPr>
          <w:rFonts w:ascii="Arial" w:hAnsi="Arial" w:cs="Arial"/>
        </w:rPr>
        <w:t xml:space="preserve">") in the </w:t>
      </w:r>
      <w:r w:rsidR="001D411F" w:rsidRPr="00EB1C78">
        <w:rPr>
          <w:rFonts w:ascii="Arial" w:hAnsi="Arial" w:cs="Arial"/>
        </w:rPr>
        <w:t>b</w:t>
      </w:r>
      <w:r w:rsidR="001E2FF6" w:rsidRPr="00EB1C78">
        <w:rPr>
          <w:rFonts w:ascii="Arial" w:hAnsi="Arial" w:cs="Arial"/>
        </w:rPr>
        <w:t xml:space="preserve">uilding </w:t>
      </w:r>
      <w:r w:rsidR="005F43B0" w:rsidRPr="00EB1C78">
        <w:rPr>
          <w:rFonts w:ascii="Arial" w:hAnsi="Arial" w:cs="Arial"/>
        </w:rPr>
        <w:t>known as ‘</w:t>
      </w:r>
      <w:r w:rsidR="005F43B0" w:rsidRPr="00EB1C78">
        <w:rPr>
          <w:rFonts w:ascii="Arial" w:hAnsi="Arial" w:cs="Arial"/>
          <w:b/>
          <w:bCs/>
        </w:rPr>
        <w:t>Sujata Nivas</w:t>
      </w:r>
      <w:r w:rsidR="005F43B0" w:rsidRPr="00EB1C78">
        <w:rPr>
          <w:rFonts w:ascii="Arial" w:hAnsi="Arial" w:cs="Arial"/>
        </w:rPr>
        <w:t xml:space="preserve">’ </w:t>
      </w:r>
      <w:r w:rsidR="001E2FF6" w:rsidRPr="00EB1C78">
        <w:rPr>
          <w:rFonts w:ascii="Arial" w:hAnsi="Arial" w:cs="Arial"/>
        </w:rPr>
        <w:t xml:space="preserve">having ground plus </w:t>
      </w:r>
      <w:r w:rsidR="00267DCE" w:rsidRPr="00EB1C78">
        <w:rPr>
          <w:rFonts w:ascii="Arial" w:hAnsi="Arial" w:cs="Arial"/>
        </w:rPr>
        <w:t>3</w:t>
      </w:r>
      <w:r w:rsidR="001E2FF6" w:rsidRPr="00EB1C78">
        <w:rPr>
          <w:rFonts w:ascii="Arial" w:hAnsi="Arial" w:cs="Arial"/>
        </w:rPr>
        <w:t xml:space="preserve"> (</w:t>
      </w:r>
      <w:r w:rsidR="00267DCE" w:rsidRPr="00EB1C78">
        <w:rPr>
          <w:rFonts w:ascii="Arial" w:hAnsi="Arial" w:cs="Arial"/>
        </w:rPr>
        <w:t>Three</w:t>
      </w:r>
      <w:r w:rsidR="001E2FF6" w:rsidRPr="00EB1C78">
        <w:rPr>
          <w:rFonts w:ascii="Arial" w:hAnsi="Arial" w:cs="Arial"/>
        </w:rPr>
        <w:t>)</w:t>
      </w:r>
      <w:r w:rsidR="00F0278C" w:rsidRPr="00EB1C78">
        <w:rPr>
          <w:rFonts w:ascii="Arial" w:hAnsi="Arial" w:cs="Arial"/>
        </w:rPr>
        <w:t xml:space="preserve"> upper</w:t>
      </w:r>
      <w:r w:rsidR="001E2FF6" w:rsidRPr="00EB1C78">
        <w:rPr>
          <w:rFonts w:ascii="Arial" w:hAnsi="Arial" w:cs="Arial"/>
        </w:rPr>
        <w:t xml:space="preserve"> floor</w:t>
      </w:r>
      <w:r w:rsidR="00F0278C" w:rsidRPr="00EB1C78">
        <w:rPr>
          <w:rFonts w:ascii="Arial" w:hAnsi="Arial" w:cs="Arial"/>
        </w:rPr>
        <w:t>s</w:t>
      </w:r>
      <w:r w:rsidR="001E2FF6" w:rsidRPr="00EB1C78">
        <w:rPr>
          <w:rFonts w:ascii="Arial" w:hAnsi="Arial" w:cs="Arial"/>
        </w:rPr>
        <w:t xml:space="preserve"> </w:t>
      </w:r>
      <w:r w:rsidR="00B96559" w:rsidRPr="00B96559">
        <w:rPr>
          <w:rFonts w:ascii="Arial" w:hAnsi="Arial" w:cs="Arial"/>
          <w:lang w:val="en-IN"/>
        </w:rPr>
        <w:t xml:space="preserve">comprising in the aggregate 23 residential flats and 3 garages in the said Building </w:t>
      </w:r>
      <w:r w:rsidR="00B96559" w:rsidRPr="00B96559">
        <w:rPr>
          <w:rFonts w:ascii="Arial" w:hAnsi="Arial" w:cs="Arial"/>
          <w:bCs/>
          <w:lang w:val="en-IN"/>
        </w:rPr>
        <w:t>which are in use and occupation of the 24 members of the Society</w:t>
      </w:r>
      <w:r w:rsidR="00B96559" w:rsidRPr="00B96559">
        <w:rPr>
          <w:rFonts w:ascii="Arial" w:hAnsi="Arial" w:cs="Arial"/>
        </w:rPr>
        <w:t xml:space="preserve"> </w:t>
      </w:r>
      <w:r w:rsidR="001D411F" w:rsidRPr="00EB1C78">
        <w:rPr>
          <w:rFonts w:ascii="Arial" w:hAnsi="Arial" w:cs="Arial"/>
        </w:rPr>
        <w:t>(“</w:t>
      </w:r>
      <w:r w:rsidR="001D411F" w:rsidRPr="00EB1C78">
        <w:rPr>
          <w:rFonts w:ascii="Arial" w:hAnsi="Arial" w:cs="Arial"/>
          <w:b/>
        </w:rPr>
        <w:t>Building</w:t>
      </w:r>
      <w:r w:rsidR="001D411F" w:rsidRPr="00EB1C78">
        <w:rPr>
          <w:rFonts w:ascii="Arial" w:hAnsi="Arial" w:cs="Arial"/>
        </w:rPr>
        <w:t xml:space="preserve">”) </w:t>
      </w:r>
      <w:r w:rsidR="001E2FF6" w:rsidRPr="00EB1C78">
        <w:rPr>
          <w:rFonts w:ascii="Arial" w:hAnsi="Arial" w:cs="Arial"/>
        </w:rPr>
        <w:t xml:space="preserve">standing on </w:t>
      </w:r>
      <w:r w:rsidR="005F43B0" w:rsidRPr="00EB1C78">
        <w:rPr>
          <w:rFonts w:ascii="Arial" w:hAnsi="Arial" w:cs="Arial"/>
          <w:bCs/>
        </w:rPr>
        <w:t xml:space="preserve">final plot No. 1/C of Town Planning Scheme No. II, Bandra, </w:t>
      </w:r>
      <w:r w:rsidR="005F43B0" w:rsidRPr="00EB1C78">
        <w:rPr>
          <w:rFonts w:ascii="Arial" w:hAnsi="Arial" w:cs="Arial"/>
          <w:bCs/>
        </w:rPr>
        <w:lastRenderedPageBreak/>
        <w:t>bearing Survey No. F/1172 (which sub-division has been sanctioned by the Collector of Mumbai by the office letter bearing TP/8/65 sub of 1959-60 dated 20</w:t>
      </w:r>
      <w:r w:rsidR="005F43B0" w:rsidRPr="00EB1C78">
        <w:rPr>
          <w:rFonts w:ascii="Arial" w:hAnsi="Arial" w:cs="Arial"/>
          <w:bCs/>
          <w:vertAlign w:val="superscript"/>
        </w:rPr>
        <w:t>th</w:t>
      </w:r>
      <w:r w:rsidR="005F43B0" w:rsidRPr="00EB1C78">
        <w:rPr>
          <w:rFonts w:ascii="Arial" w:hAnsi="Arial" w:cs="Arial"/>
          <w:bCs/>
        </w:rPr>
        <w:t xml:space="preserve"> October 1959) and lying </w:t>
      </w:r>
      <w:r w:rsidR="005F43B0" w:rsidRPr="00EB1C78">
        <w:rPr>
          <w:rFonts w:ascii="Arial" w:hAnsi="Arial" w:cs="Arial"/>
        </w:rPr>
        <w:t>within the Registration Sub-District of Bandra</w:t>
      </w:r>
      <w:r w:rsidR="006C21F0" w:rsidRPr="00EB1C78">
        <w:rPr>
          <w:rFonts w:ascii="Arial" w:hAnsi="Arial" w:cs="Arial"/>
          <w:b/>
        </w:rPr>
        <w:t xml:space="preserve"> </w:t>
      </w:r>
      <w:r w:rsidR="001E2FF6" w:rsidRPr="00EB1C78">
        <w:rPr>
          <w:rFonts w:ascii="Arial" w:hAnsi="Arial" w:cs="Arial"/>
          <w:b/>
        </w:rPr>
        <w:t xml:space="preserve">(“Land”). </w:t>
      </w:r>
      <w:r w:rsidR="001E2FF6" w:rsidRPr="00EB1C78">
        <w:rPr>
          <w:rFonts w:ascii="Arial" w:hAnsi="Arial" w:cs="Arial"/>
        </w:rPr>
        <w:t xml:space="preserve">For the ease of </w:t>
      </w:r>
      <w:r w:rsidR="001F6202" w:rsidRPr="00EB1C78">
        <w:rPr>
          <w:rFonts w:ascii="Arial" w:hAnsi="Arial" w:cs="Arial"/>
        </w:rPr>
        <w:t>reference,</w:t>
      </w:r>
      <w:r w:rsidR="001E2FF6" w:rsidRPr="00EB1C78">
        <w:rPr>
          <w:rFonts w:ascii="Arial" w:hAnsi="Arial" w:cs="Arial"/>
        </w:rPr>
        <w:t xml:space="preserve"> the </w:t>
      </w:r>
      <w:r w:rsidR="006C21F0" w:rsidRPr="00EB1C78">
        <w:rPr>
          <w:rFonts w:ascii="Arial" w:hAnsi="Arial" w:cs="Arial"/>
        </w:rPr>
        <w:t xml:space="preserve">Land </w:t>
      </w:r>
      <w:r w:rsidR="001E2FF6" w:rsidRPr="00EB1C78">
        <w:rPr>
          <w:rFonts w:ascii="Arial" w:hAnsi="Arial" w:cs="Arial"/>
        </w:rPr>
        <w:t xml:space="preserve">and the </w:t>
      </w:r>
      <w:r w:rsidR="006C21F0" w:rsidRPr="00EB1C78">
        <w:rPr>
          <w:rFonts w:ascii="Arial" w:hAnsi="Arial" w:cs="Arial"/>
        </w:rPr>
        <w:t xml:space="preserve">Building </w:t>
      </w:r>
      <w:r w:rsidR="001E2FF6" w:rsidRPr="00EB1C78">
        <w:rPr>
          <w:rFonts w:ascii="Arial" w:hAnsi="Arial" w:cs="Arial"/>
        </w:rPr>
        <w:t>shall be collectively referred to as “</w:t>
      </w:r>
      <w:r w:rsidR="001E2FF6" w:rsidRPr="00EB1C78">
        <w:rPr>
          <w:rFonts w:ascii="Arial" w:hAnsi="Arial" w:cs="Arial"/>
          <w:b/>
        </w:rPr>
        <w:t>Property</w:t>
      </w:r>
      <w:r w:rsidR="001E2FF6" w:rsidRPr="00EB1C78">
        <w:rPr>
          <w:rFonts w:ascii="Arial" w:hAnsi="Arial" w:cs="Arial"/>
        </w:rPr>
        <w:t>”.</w:t>
      </w:r>
      <w:r w:rsidR="00A56CDF" w:rsidRPr="00EB1C78">
        <w:rPr>
          <w:rFonts w:ascii="Arial" w:hAnsi="Arial" w:cs="Arial"/>
        </w:rPr>
        <w:t xml:space="preserve"> </w:t>
      </w:r>
    </w:p>
    <w:p w14:paraId="4A48D92F" w14:textId="77777777" w:rsidR="00A56CDF" w:rsidRPr="00EB1C78" w:rsidRDefault="00A56CDF" w:rsidP="00CB3964">
      <w:pPr>
        <w:pStyle w:val="NoSpacing"/>
        <w:keepNext/>
        <w:widowControl w:val="0"/>
        <w:spacing w:line="276" w:lineRule="auto"/>
        <w:ind w:left="720"/>
        <w:jc w:val="both"/>
        <w:rPr>
          <w:rFonts w:ascii="Arial" w:hAnsi="Arial" w:cs="Arial"/>
        </w:rPr>
      </w:pPr>
    </w:p>
    <w:p w14:paraId="67C0C6A6" w14:textId="6C1CFECC" w:rsidR="00A56CDF" w:rsidRPr="00EB1C78" w:rsidRDefault="00A56CDF" w:rsidP="00CB3964">
      <w:pPr>
        <w:pStyle w:val="NoSpacing"/>
        <w:keepNext/>
        <w:widowControl w:val="0"/>
        <w:numPr>
          <w:ilvl w:val="0"/>
          <w:numId w:val="4"/>
        </w:numPr>
        <w:spacing w:line="276" w:lineRule="auto"/>
        <w:ind w:hanging="810"/>
        <w:jc w:val="both"/>
        <w:rPr>
          <w:rFonts w:ascii="Arial" w:hAnsi="Arial" w:cs="Arial"/>
        </w:rPr>
      </w:pPr>
      <w:r w:rsidRPr="00EB1C78">
        <w:rPr>
          <w:rFonts w:ascii="Arial" w:hAnsi="Arial" w:cs="Arial"/>
        </w:rPr>
        <w:t>I am</w:t>
      </w:r>
      <w:r w:rsidR="00E965CA" w:rsidRPr="00EB1C78">
        <w:rPr>
          <w:rFonts w:ascii="Arial" w:hAnsi="Arial" w:cs="Arial"/>
        </w:rPr>
        <w:t>/ We are</w:t>
      </w:r>
      <w:r w:rsidRPr="00EB1C78">
        <w:rPr>
          <w:rFonts w:ascii="Arial" w:hAnsi="Arial" w:cs="Arial"/>
        </w:rPr>
        <w:t xml:space="preserve"> aware that the Society is desirous of redevelopment of the Property and for the said purpose, </w:t>
      </w:r>
      <w:r w:rsidR="00E965CA" w:rsidRPr="00EB1C78">
        <w:rPr>
          <w:rFonts w:ascii="Arial" w:hAnsi="Arial" w:cs="Arial"/>
        </w:rPr>
        <w:t xml:space="preserve">the </w:t>
      </w:r>
      <w:r w:rsidR="00F0278C" w:rsidRPr="00EB1C78">
        <w:rPr>
          <w:rFonts w:ascii="Arial" w:hAnsi="Arial" w:cs="Arial"/>
        </w:rPr>
        <w:t xml:space="preserve">Society </w:t>
      </w:r>
      <w:r w:rsidR="003E7864" w:rsidRPr="00EB1C78">
        <w:rPr>
          <w:rFonts w:ascii="Arial" w:hAnsi="Arial" w:cs="Arial"/>
        </w:rPr>
        <w:t>has</w:t>
      </w:r>
      <w:r w:rsidR="00F0278C" w:rsidRPr="00EB1C78">
        <w:rPr>
          <w:rFonts w:ascii="Arial" w:hAnsi="Arial" w:cs="Arial"/>
        </w:rPr>
        <w:t xml:space="preserve"> execut</w:t>
      </w:r>
      <w:r w:rsidR="003E7864" w:rsidRPr="00EB1C78">
        <w:rPr>
          <w:rFonts w:ascii="Arial" w:hAnsi="Arial" w:cs="Arial"/>
        </w:rPr>
        <w:t>ed</w:t>
      </w:r>
      <w:r w:rsidR="00F0278C" w:rsidRPr="00EB1C78">
        <w:rPr>
          <w:rFonts w:ascii="Arial" w:hAnsi="Arial" w:cs="Arial"/>
        </w:rPr>
        <w:t xml:space="preserve"> a development agreement </w:t>
      </w:r>
      <w:r w:rsidR="00594227" w:rsidRPr="00EB1C78">
        <w:rPr>
          <w:rFonts w:ascii="Arial" w:hAnsi="Arial" w:cs="Arial"/>
        </w:rPr>
        <w:t>dated</w:t>
      </w:r>
      <w:r w:rsidR="000416C9" w:rsidRPr="00EB1C78">
        <w:rPr>
          <w:rFonts w:ascii="Arial" w:hAnsi="Arial" w:cs="Arial"/>
        </w:rPr>
        <w:t xml:space="preserve"> </w:t>
      </w:r>
      <w:r w:rsidR="005F43B0" w:rsidRPr="00EB1C78">
        <w:rPr>
          <w:rFonts w:ascii="Arial" w:hAnsi="Arial" w:cs="Arial"/>
        </w:rPr>
        <w:t>___________</w:t>
      </w:r>
      <w:r w:rsidR="000416C9" w:rsidRPr="00EB1C78">
        <w:rPr>
          <w:rFonts w:ascii="Arial" w:hAnsi="Arial" w:cs="Arial"/>
        </w:rPr>
        <w:t xml:space="preserve">, </w:t>
      </w:r>
      <w:r w:rsidR="005F43B0" w:rsidRPr="00EB1C78">
        <w:rPr>
          <w:rFonts w:ascii="Arial" w:hAnsi="Arial" w:cs="Arial"/>
        </w:rPr>
        <w:t xml:space="preserve">duly registered with office of sub-registrar of assurances at _____ </w:t>
      </w:r>
      <w:r w:rsidR="00594227" w:rsidRPr="00EB1C78">
        <w:rPr>
          <w:rFonts w:ascii="Arial" w:hAnsi="Arial" w:cs="Arial"/>
        </w:rPr>
        <w:t xml:space="preserve">bearing registration no. </w:t>
      </w:r>
      <w:r w:rsidR="005F43B0" w:rsidRPr="00EB1C78">
        <w:rPr>
          <w:rFonts w:ascii="Arial" w:hAnsi="Arial" w:cs="Arial"/>
        </w:rPr>
        <w:t>__________________</w:t>
      </w:r>
      <w:r w:rsidR="004938E3" w:rsidRPr="00EB1C78">
        <w:rPr>
          <w:rFonts w:ascii="Arial" w:hAnsi="Arial" w:cs="Arial"/>
        </w:rPr>
        <w:t xml:space="preserve"> </w:t>
      </w:r>
      <w:r w:rsidR="00594227" w:rsidRPr="00EB1C78">
        <w:rPr>
          <w:rFonts w:ascii="Arial" w:hAnsi="Arial" w:cs="Arial"/>
          <w:b/>
        </w:rPr>
        <w:t>(“Development Agreement”)</w:t>
      </w:r>
      <w:r w:rsidR="00594227" w:rsidRPr="00EB1C78">
        <w:rPr>
          <w:rFonts w:ascii="Arial" w:hAnsi="Arial" w:cs="Arial"/>
        </w:rPr>
        <w:t xml:space="preserve"> </w:t>
      </w:r>
      <w:r w:rsidR="00F0278C" w:rsidRPr="00EB1C78">
        <w:rPr>
          <w:rFonts w:ascii="Arial" w:hAnsi="Arial" w:cs="Arial"/>
        </w:rPr>
        <w:t>with</w:t>
      </w:r>
      <w:r w:rsidR="001D411F" w:rsidRPr="00EB1C78">
        <w:rPr>
          <w:rFonts w:ascii="Arial" w:hAnsi="Arial" w:cs="Arial"/>
        </w:rPr>
        <w:t xml:space="preserve"> the members of the Society,</w:t>
      </w:r>
      <w:r w:rsidRPr="00EB1C78">
        <w:rPr>
          <w:rFonts w:ascii="Arial" w:hAnsi="Arial" w:cs="Arial"/>
        </w:rPr>
        <w:t xml:space="preserve"> the Society and</w:t>
      </w:r>
      <w:r w:rsidR="00F0278C" w:rsidRPr="00EB1C78">
        <w:rPr>
          <w:rFonts w:ascii="Arial" w:hAnsi="Arial" w:cs="Arial"/>
        </w:rPr>
        <w:t xml:space="preserve"> </w:t>
      </w:r>
      <w:proofErr w:type="spellStart"/>
      <w:r w:rsidR="005F43B0" w:rsidRPr="00EB1C78">
        <w:rPr>
          <w:rFonts w:ascii="Arial" w:hAnsi="Arial" w:cs="Arial"/>
        </w:rPr>
        <w:t>Roswalt</w:t>
      </w:r>
      <w:proofErr w:type="spellEnd"/>
      <w:r w:rsidR="005F43B0" w:rsidRPr="00EB1C78">
        <w:rPr>
          <w:rFonts w:ascii="Arial" w:hAnsi="Arial" w:cs="Arial"/>
        </w:rPr>
        <w:t xml:space="preserve"> Realty Private Limited</w:t>
      </w:r>
      <w:r w:rsidR="00F0278C" w:rsidRPr="00EB1C78">
        <w:rPr>
          <w:rFonts w:ascii="Arial" w:hAnsi="Arial" w:cs="Arial"/>
        </w:rPr>
        <w:t xml:space="preserve"> </w:t>
      </w:r>
      <w:r w:rsidRPr="00EB1C78">
        <w:rPr>
          <w:rFonts w:ascii="Arial" w:hAnsi="Arial" w:cs="Arial"/>
          <w:b/>
        </w:rPr>
        <w:t>(“Developer”)</w:t>
      </w:r>
      <w:r w:rsidR="006C6C0B" w:rsidRPr="00EB1C78">
        <w:rPr>
          <w:rFonts w:ascii="Arial" w:hAnsi="Arial" w:cs="Arial"/>
          <w:b/>
        </w:rPr>
        <w:t>.</w:t>
      </w:r>
      <w:r w:rsidRPr="00EB1C78">
        <w:rPr>
          <w:rFonts w:ascii="Arial" w:hAnsi="Arial" w:cs="Arial"/>
        </w:rPr>
        <w:t xml:space="preserve"> </w:t>
      </w:r>
    </w:p>
    <w:p w14:paraId="27852A67" w14:textId="4AAC8508" w:rsidR="00F0278C" w:rsidRPr="00EB1C78" w:rsidRDefault="00F0278C" w:rsidP="00CB3964">
      <w:pPr>
        <w:pStyle w:val="NoSpacing"/>
        <w:keepNext/>
        <w:widowControl w:val="0"/>
        <w:spacing w:line="276" w:lineRule="auto"/>
        <w:ind w:left="360"/>
        <w:jc w:val="both"/>
        <w:rPr>
          <w:rFonts w:ascii="Arial" w:hAnsi="Arial" w:cs="Arial"/>
        </w:rPr>
      </w:pPr>
    </w:p>
    <w:p w14:paraId="22B14D97" w14:textId="7BCAEDE8" w:rsidR="00274185" w:rsidRPr="00EB1C78" w:rsidRDefault="00F679E9" w:rsidP="00CB3964">
      <w:pPr>
        <w:pStyle w:val="NoSpacing"/>
        <w:keepNext/>
        <w:widowControl w:val="0"/>
        <w:numPr>
          <w:ilvl w:val="0"/>
          <w:numId w:val="4"/>
        </w:numPr>
        <w:spacing w:line="276" w:lineRule="auto"/>
        <w:ind w:hanging="810"/>
        <w:jc w:val="both"/>
        <w:rPr>
          <w:rFonts w:ascii="Arial" w:hAnsi="Arial" w:cs="Arial"/>
          <w:lang w:val="en-IN"/>
        </w:rPr>
      </w:pPr>
      <w:r w:rsidRPr="00EB1C78">
        <w:rPr>
          <w:rFonts w:ascii="Arial" w:hAnsi="Arial" w:cs="Arial"/>
          <w:lang w:val="en-IN"/>
        </w:rPr>
        <w:t xml:space="preserve">I/We hereby undertake to </w:t>
      </w:r>
      <w:r w:rsidR="000416C9" w:rsidRPr="00EB1C78">
        <w:rPr>
          <w:rFonts w:ascii="Arial" w:hAnsi="Arial" w:cs="Arial"/>
          <w:lang w:val="en-IN"/>
        </w:rPr>
        <w:t xml:space="preserve">abide </w:t>
      </w:r>
      <w:r w:rsidR="00594227" w:rsidRPr="00EB1C78">
        <w:rPr>
          <w:rFonts w:ascii="Arial" w:hAnsi="Arial" w:cs="Arial"/>
          <w:lang w:val="en-IN"/>
        </w:rPr>
        <w:t xml:space="preserve">by the terms and conditions of the </w:t>
      </w:r>
      <w:r w:rsidRPr="00EB1C78">
        <w:rPr>
          <w:rFonts w:ascii="Arial" w:hAnsi="Arial" w:cs="Arial"/>
          <w:lang w:val="en-IN"/>
        </w:rPr>
        <w:t>Development Agreement and the Agreement for Permanent Alternate Accommodation for</w:t>
      </w:r>
      <w:r w:rsidR="00274185" w:rsidRPr="00EB1C78">
        <w:rPr>
          <w:rFonts w:ascii="Arial" w:hAnsi="Arial" w:cs="Arial"/>
          <w:lang w:val="en-IN"/>
        </w:rPr>
        <w:t xml:space="preserve"> the</w:t>
      </w:r>
      <w:r w:rsidRPr="00EB1C78">
        <w:rPr>
          <w:rFonts w:ascii="Arial" w:hAnsi="Arial" w:cs="Arial"/>
          <w:lang w:val="en-IN"/>
        </w:rPr>
        <w:t xml:space="preserve"> </w:t>
      </w:r>
      <w:r w:rsidR="00274185" w:rsidRPr="00EB1C78">
        <w:rPr>
          <w:rFonts w:ascii="Arial" w:hAnsi="Arial" w:cs="Arial"/>
          <w:lang w:val="en-IN"/>
        </w:rPr>
        <w:t>N</w:t>
      </w:r>
      <w:r w:rsidRPr="00EB1C78">
        <w:rPr>
          <w:rFonts w:ascii="Arial" w:hAnsi="Arial" w:cs="Arial"/>
          <w:lang w:val="en-IN"/>
        </w:rPr>
        <w:t xml:space="preserve">ew </w:t>
      </w:r>
      <w:r w:rsidR="00274185" w:rsidRPr="00EB1C78">
        <w:rPr>
          <w:rFonts w:ascii="Arial" w:hAnsi="Arial" w:cs="Arial"/>
          <w:lang w:val="en-IN"/>
        </w:rPr>
        <w:t>F</w:t>
      </w:r>
      <w:r w:rsidRPr="00EB1C78">
        <w:rPr>
          <w:rFonts w:ascii="Arial" w:hAnsi="Arial" w:cs="Arial"/>
          <w:lang w:val="en-IN"/>
        </w:rPr>
        <w:t>lat</w:t>
      </w:r>
      <w:r w:rsidR="00017928">
        <w:rPr>
          <w:rFonts w:ascii="Arial" w:hAnsi="Arial" w:cs="Arial"/>
          <w:lang w:val="en-IN"/>
        </w:rPr>
        <w:t>/Unit</w:t>
      </w:r>
      <w:r w:rsidRPr="00EB1C78">
        <w:rPr>
          <w:rFonts w:ascii="Arial" w:hAnsi="Arial" w:cs="Arial"/>
          <w:lang w:val="en-IN"/>
        </w:rPr>
        <w:t xml:space="preserve"> </w:t>
      </w:r>
      <w:r w:rsidR="00C40E78" w:rsidRPr="00EB1C78">
        <w:rPr>
          <w:rFonts w:ascii="Arial" w:hAnsi="Arial" w:cs="Arial"/>
          <w:lang w:val="en-IN"/>
        </w:rPr>
        <w:t>executed/</w:t>
      </w:r>
      <w:r w:rsidRPr="00EB1C78">
        <w:rPr>
          <w:rFonts w:ascii="Arial" w:hAnsi="Arial" w:cs="Arial"/>
          <w:lang w:val="en-IN"/>
        </w:rPr>
        <w:t xml:space="preserve">to be executed and registered </w:t>
      </w:r>
      <w:r w:rsidR="00E965CA" w:rsidRPr="00EB1C78">
        <w:rPr>
          <w:rFonts w:ascii="Arial" w:hAnsi="Arial" w:cs="Arial"/>
          <w:lang w:val="en-IN"/>
        </w:rPr>
        <w:t>with the Developer</w:t>
      </w:r>
      <w:r w:rsidRPr="00EB1C78">
        <w:rPr>
          <w:rFonts w:ascii="Arial" w:hAnsi="Arial" w:cs="Arial"/>
          <w:lang w:val="en-IN"/>
        </w:rPr>
        <w:t xml:space="preserve">. </w:t>
      </w:r>
    </w:p>
    <w:p w14:paraId="5B4854D0" w14:textId="77777777" w:rsidR="00274185" w:rsidRPr="00017928" w:rsidRDefault="00274185" w:rsidP="00CB3964">
      <w:pPr>
        <w:pStyle w:val="NoSpacing"/>
        <w:keepNext/>
        <w:widowControl w:val="0"/>
        <w:spacing w:line="276" w:lineRule="auto"/>
        <w:ind w:left="720"/>
        <w:jc w:val="both"/>
        <w:rPr>
          <w:rFonts w:ascii="Arial" w:hAnsi="Arial" w:cs="Arial"/>
          <w:lang w:val="en-IN"/>
        </w:rPr>
      </w:pPr>
    </w:p>
    <w:p w14:paraId="11B87019" w14:textId="1E3EDBB9" w:rsidR="00F679E9" w:rsidRPr="00017928" w:rsidRDefault="00F679E9" w:rsidP="00CB3964">
      <w:pPr>
        <w:pStyle w:val="NoSpacing"/>
        <w:keepNext/>
        <w:widowControl w:val="0"/>
        <w:numPr>
          <w:ilvl w:val="0"/>
          <w:numId w:val="4"/>
        </w:numPr>
        <w:spacing w:line="276" w:lineRule="auto"/>
        <w:ind w:hanging="810"/>
        <w:jc w:val="both"/>
        <w:rPr>
          <w:rFonts w:ascii="Arial" w:hAnsi="Arial" w:cs="Arial"/>
        </w:rPr>
      </w:pPr>
      <w:r w:rsidRPr="00017928">
        <w:rPr>
          <w:rFonts w:ascii="Arial" w:hAnsi="Arial" w:cs="Arial"/>
          <w:lang w:val="en-IN"/>
        </w:rPr>
        <w:t>I/We hereby undertake not to sell or create any third</w:t>
      </w:r>
      <w:r w:rsidR="00E965CA" w:rsidRPr="00017928">
        <w:rPr>
          <w:rFonts w:ascii="Arial" w:hAnsi="Arial" w:cs="Arial"/>
          <w:lang w:val="en-IN"/>
        </w:rPr>
        <w:t>-</w:t>
      </w:r>
      <w:r w:rsidRPr="00017928">
        <w:rPr>
          <w:rFonts w:ascii="Arial" w:hAnsi="Arial" w:cs="Arial"/>
          <w:lang w:val="en-IN"/>
        </w:rPr>
        <w:t xml:space="preserve">party rights in respect of the </w:t>
      </w:r>
      <w:r w:rsidR="009876D8" w:rsidRPr="00017928">
        <w:rPr>
          <w:rFonts w:ascii="Arial" w:hAnsi="Arial" w:cs="Arial"/>
          <w:lang w:val="en-IN"/>
        </w:rPr>
        <w:t>Old Flat</w:t>
      </w:r>
      <w:r w:rsidR="00017928">
        <w:rPr>
          <w:rFonts w:ascii="Arial" w:hAnsi="Arial" w:cs="Arial"/>
          <w:lang w:val="en-IN"/>
        </w:rPr>
        <w:t>/Unit</w:t>
      </w:r>
      <w:r w:rsidR="009876D8" w:rsidRPr="00017928">
        <w:rPr>
          <w:rFonts w:ascii="Arial" w:hAnsi="Arial" w:cs="Arial"/>
          <w:lang w:val="en-IN"/>
        </w:rPr>
        <w:t xml:space="preserve"> </w:t>
      </w:r>
      <w:r w:rsidRPr="00017928">
        <w:rPr>
          <w:rFonts w:ascii="Arial" w:hAnsi="Arial" w:cs="Arial"/>
          <w:lang w:val="en-IN"/>
        </w:rPr>
        <w:t>during the redevelopment process, unless a</w:t>
      </w:r>
      <w:r w:rsidR="009876D8" w:rsidRPr="00017928">
        <w:rPr>
          <w:rFonts w:ascii="Arial" w:hAnsi="Arial" w:cs="Arial"/>
          <w:lang w:val="en-IN"/>
        </w:rPr>
        <w:t xml:space="preserve"> prior </w:t>
      </w:r>
      <w:r w:rsidRPr="00017928">
        <w:rPr>
          <w:rFonts w:ascii="Arial" w:hAnsi="Arial" w:cs="Arial"/>
          <w:lang w:val="en-IN"/>
        </w:rPr>
        <w:t>written consent is provided by the Society and the Developer.</w:t>
      </w:r>
      <w:r w:rsidR="00D223D4" w:rsidRPr="00017928">
        <w:rPr>
          <w:rFonts w:ascii="Arial" w:hAnsi="Arial" w:cs="Arial"/>
          <w:lang w:val="en-IN"/>
        </w:rPr>
        <w:t xml:space="preserve"> </w:t>
      </w:r>
      <w:r w:rsidR="00697087" w:rsidRPr="00017928">
        <w:rPr>
          <w:rFonts w:ascii="Arial" w:hAnsi="Arial" w:cs="Arial"/>
          <w:lang w:val="en-IN"/>
        </w:rPr>
        <w:t>Such consent for sell should be granted by the society within 14 calendar days without any financial implication</w:t>
      </w:r>
      <w:r w:rsidR="006B688B" w:rsidRPr="00017928">
        <w:rPr>
          <w:rFonts w:ascii="Arial" w:hAnsi="Arial" w:cs="Arial"/>
          <w:lang w:val="en-IN"/>
        </w:rPr>
        <w:t>s</w:t>
      </w:r>
      <w:r w:rsidR="00697087" w:rsidRPr="00017928">
        <w:rPr>
          <w:rFonts w:ascii="Arial" w:hAnsi="Arial" w:cs="Arial"/>
          <w:lang w:val="en-IN"/>
        </w:rPr>
        <w:t xml:space="preserve"> / Transfer Charges / any other cost.</w:t>
      </w:r>
    </w:p>
    <w:p w14:paraId="21866932" w14:textId="77777777" w:rsidR="00231A03" w:rsidRPr="00007F5C" w:rsidRDefault="00231A03" w:rsidP="00CB3964">
      <w:pPr>
        <w:pStyle w:val="NoSpacing"/>
        <w:keepNext/>
        <w:widowControl w:val="0"/>
        <w:spacing w:line="276" w:lineRule="auto"/>
        <w:ind w:left="720"/>
        <w:jc w:val="both"/>
        <w:rPr>
          <w:rFonts w:ascii="Arial" w:hAnsi="Arial" w:cs="Arial"/>
          <w:b/>
          <w:bCs/>
          <w:color w:val="EE0000"/>
        </w:rPr>
      </w:pPr>
    </w:p>
    <w:p w14:paraId="11D6A215" w14:textId="285AF26F" w:rsidR="00231A03" w:rsidRPr="00EB1C78" w:rsidRDefault="00231A03" w:rsidP="00CB3964">
      <w:pPr>
        <w:pStyle w:val="NoSpacing"/>
        <w:keepNext/>
        <w:widowControl w:val="0"/>
        <w:numPr>
          <w:ilvl w:val="0"/>
          <w:numId w:val="4"/>
        </w:numPr>
        <w:spacing w:line="276" w:lineRule="auto"/>
        <w:ind w:hanging="810"/>
        <w:jc w:val="both"/>
        <w:rPr>
          <w:rFonts w:ascii="Arial" w:hAnsi="Arial" w:cs="Arial"/>
        </w:rPr>
      </w:pPr>
      <w:r w:rsidRPr="00EB1C78">
        <w:rPr>
          <w:rFonts w:ascii="Arial" w:hAnsi="Arial" w:cs="Arial"/>
          <w:lang w:val="en-IN"/>
        </w:rPr>
        <w:t>I</w:t>
      </w:r>
      <w:r w:rsidR="003B7FE1" w:rsidRPr="00EB1C78">
        <w:rPr>
          <w:rFonts w:ascii="Arial" w:hAnsi="Arial" w:cs="Arial"/>
          <w:lang w:val="en-IN"/>
        </w:rPr>
        <w:t>/We</w:t>
      </w:r>
      <w:r w:rsidRPr="00EB1C78">
        <w:rPr>
          <w:rFonts w:ascii="Arial" w:hAnsi="Arial" w:cs="Arial"/>
          <w:lang w:val="en-IN"/>
        </w:rPr>
        <w:t xml:space="preserve"> have not granted any lease or leave and license in respect of the </w:t>
      </w:r>
      <w:r w:rsidR="005B52CA" w:rsidRPr="00EB1C78">
        <w:rPr>
          <w:rFonts w:ascii="Arial" w:hAnsi="Arial" w:cs="Arial"/>
          <w:lang w:val="en-IN"/>
        </w:rPr>
        <w:t>Old Flat</w:t>
      </w:r>
      <w:r w:rsidR="00DA6FBC">
        <w:rPr>
          <w:rFonts w:ascii="Arial" w:hAnsi="Arial" w:cs="Arial"/>
          <w:lang w:val="en-IN"/>
        </w:rPr>
        <w:t>/</w:t>
      </w:r>
      <w:r w:rsidR="00DA6FBC" w:rsidRPr="00DA6FBC">
        <w:rPr>
          <w:rFonts w:ascii="Arial" w:eastAsiaTheme="minorHAnsi" w:hAnsi="Arial" w:cs="Arial"/>
        </w:rPr>
        <w:t xml:space="preserve"> </w:t>
      </w:r>
      <w:r w:rsidR="00DA6FBC">
        <w:rPr>
          <w:rFonts w:ascii="Arial" w:eastAsiaTheme="minorHAnsi" w:hAnsi="Arial" w:cs="Arial"/>
        </w:rPr>
        <w:t>Unit</w:t>
      </w:r>
      <w:r w:rsidR="004F71A5" w:rsidRPr="00EB1C78">
        <w:rPr>
          <w:rFonts w:ascii="Arial" w:hAnsi="Arial" w:cs="Arial"/>
          <w:lang w:val="en-IN"/>
        </w:rPr>
        <w:t>.</w:t>
      </w:r>
    </w:p>
    <w:p w14:paraId="2D70245D" w14:textId="77777777" w:rsidR="00231A03" w:rsidRPr="00EB1C78" w:rsidRDefault="00231A03" w:rsidP="00CB3964">
      <w:pPr>
        <w:pStyle w:val="ListParagraph"/>
        <w:spacing w:line="276" w:lineRule="auto"/>
        <w:rPr>
          <w:rFonts w:ascii="Arial" w:hAnsi="Arial" w:cs="Arial"/>
          <w:sz w:val="22"/>
          <w:szCs w:val="22"/>
        </w:rPr>
      </w:pPr>
    </w:p>
    <w:p w14:paraId="6A9D3D2D" w14:textId="3DA73F37" w:rsidR="00231A03" w:rsidRPr="00EB1C78" w:rsidRDefault="00231A03" w:rsidP="00CB3964">
      <w:pPr>
        <w:pStyle w:val="NoSpacing"/>
        <w:keepNext/>
        <w:widowControl w:val="0"/>
        <w:spacing w:line="276" w:lineRule="auto"/>
        <w:ind w:left="720"/>
        <w:jc w:val="both"/>
        <w:rPr>
          <w:rFonts w:ascii="Arial" w:hAnsi="Arial" w:cs="Arial"/>
        </w:rPr>
      </w:pPr>
      <w:r w:rsidRPr="00EB1C78">
        <w:rPr>
          <w:rFonts w:ascii="Arial" w:hAnsi="Arial" w:cs="Arial"/>
        </w:rPr>
        <w:t xml:space="preserve">OR </w:t>
      </w:r>
    </w:p>
    <w:p w14:paraId="422FC50C" w14:textId="77777777" w:rsidR="00231A03" w:rsidRPr="00EB1C78" w:rsidRDefault="00231A03" w:rsidP="00CB3964">
      <w:pPr>
        <w:pStyle w:val="NoSpacing"/>
        <w:keepNext/>
        <w:widowControl w:val="0"/>
        <w:spacing w:line="276" w:lineRule="auto"/>
        <w:ind w:left="720"/>
        <w:jc w:val="both"/>
        <w:rPr>
          <w:rFonts w:ascii="Arial" w:hAnsi="Arial" w:cs="Arial"/>
        </w:rPr>
      </w:pPr>
    </w:p>
    <w:p w14:paraId="5431035C" w14:textId="64E00C1A" w:rsidR="00231A03" w:rsidRPr="00EB1C78" w:rsidRDefault="00231A03" w:rsidP="00CB3964">
      <w:pPr>
        <w:pStyle w:val="NoSpacing"/>
        <w:keepNext/>
        <w:widowControl w:val="0"/>
        <w:spacing w:line="276" w:lineRule="auto"/>
        <w:ind w:left="720"/>
        <w:jc w:val="both"/>
        <w:rPr>
          <w:rFonts w:ascii="Arial" w:hAnsi="Arial" w:cs="Arial"/>
        </w:rPr>
      </w:pPr>
      <w:r w:rsidRPr="00EB1C78">
        <w:rPr>
          <w:rFonts w:ascii="Arial" w:hAnsi="Arial" w:cs="Arial"/>
        </w:rPr>
        <w:t>I</w:t>
      </w:r>
      <w:r w:rsidR="003B7FE1" w:rsidRPr="00EB1C78">
        <w:rPr>
          <w:rFonts w:ascii="Arial" w:hAnsi="Arial" w:cs="Arial"/>
        </w:rPr>
        <w:t>/We</w:t>
      </w:r>
      <w:r w:rsidRPr="00EB1C78">
        <w:rPr>
          <w:rFonts w:ascii="Arial" w:hAnsi="Arial" w:cs="Arial"/>
        </w:rPr>
        <w:t xml:space="preserve"> have granted the </w:t>
      </w:r>
      <w:r w:rsidR="005B52CA" w:rsidRPr="00EB1C78">
        <w:rPr>
          <w:rFonts w:ascii="Arial" w:hAnsi="Arial" w:cs="Arial"/>
        </w:rPr>
        <w:t>Old Flat</w:t>
      </w:r>
      <w:r w:rsidR="00DA6FBC">
        <w:rPr>
          <w:rFonts w:ascii="Arial" w:hAnsi="Arial" w:cs="Arial"/>
        </w:rPr>
        <w:t>/</w:t>
      </w:r>
      <w:r w:rsidR="00DA6FBC">
        <w:rPr>
          <w:rFonts w:ascii="Arial" w:eastAsiaTheme="minorHAnsi" w:hAnsi="Arial" w:cs="Arial"/>
        </w:rPr>
        <w:t>Unit</w:t>
      </w:r>
      <w:r w:rsidR="005B52CA" w:rsidRPr="00EB1C78">
        <w:rPr>
          <w:rFonts w:ascii="Arial" w:hAnsi="Arial" w:cs="Arial"/>
        </w:rPr>
        <w:t xml:space="preserve"> </w:t>
      </w:r>
      <w:r w:rsidRPr="00EB1C78">
        <w:rPr>
          <w:rFonts w:ascii="Arial" w:hAnsi="Arial" w:cs="Arial"/>
        </w:rPr>
        <w:t>on leave and license / lease to ____________</w:t>
      </w:r>
      <w:r w:rsidR="003068A3" w:rsidRPr="00EB1C78">
        <w:rPr>
          <w:rFonts w:ascii="Arial" w:hAnsi="Arial" w:cs="Arial"/>
        </w:rPr>
        <w:t>__________________________________</w:t>
      </w:r>
      <w:r w:rsidRPr="00EB1C78">
        <w:rPr>
          <w:rFonts w:ascii="Arial" w:hAnsi="Arial" w:cs="Arial"/>
        </w:rPr>
        <w:t>. I</w:t>
      </w:r>
      <w:r w:rsidR="003B7FE1" w:rsidRPr="00EB1C78">
        <w:rPr>
          <w:rFonts w:ascii="Arial" w:hAnsi="Arial" w:cs="Arial"/>
        </w:rPr>
        <w:t>/We</w:t>
      </w:r>
      <w:r w:rsidRPr="00EB1C78">
        <w:rPr>
          <w:rFonts w:ascii="Arial" w:hAnsi="Arial" w:cs="Arial"/>
        </w:rPr>
        <w:t xml:space="preserve"> will ensure that the </w:t>
      </w:r>
      <w:r w:rsidR="005B52CA" w:rsidRPr="00EB1C78">
        <w:rPr>
          <w:rFonts w:ascii="Arial" w:hAnsi="Arial" w:cs="Arial"/>
        </w:rPr>
        <w:t>Old Flat</w:t>
      </w:r>
      <w:r w:rsidR="00DA6FBC">
        <w:rPr>
          <w:rFonts w:ascii="Arial" w:hAnsi="Arial" w:cs="Arial"/>
        </w:rPr>
        <w:t>/</w:t>
      </w:r>
      <w:r w:rsidR="00DA6FBC" w:rsidRPr="00DA6FBC">
        <w:rPr>
          <w:rFonts w:ascii="Arial" w:eastAsiaTheme="minorHAnsi" w:hAnsi="Arial" w:cs="Arial"/>
        </w:rPr>
        <w:t xml:space="preserve"> </w:t>
      </w:r>
      <w:r w:rsidR="00DA6FBC">
        <w:rPr>
          <w:rFonts w:ascii="Arial" w:eastAsiaTheme="minorHAnsi" w:hAnsi="Arial" w:cs="Arial"/>
        </w:rPr>
        <w:t>Unit</w:t>
      </w:r>
      <w:r w:rsidR="005B52CA" w:rsidRPr="00EB1C78">
        <w:rPr>
          <w:rFonts w:ascii="Arial" w:hAnsi="Arial" w:cs="Arial"/>
        </w:rPr>
        <w:t xml:space="preserve"> </w:t>
      </w:r>
      <w:r w:rsidRPr="00EB1C78">
        <w:rPr>
          <w:rFonts w:ascii="Arial" w:hAnsi="Arial" w:cs="Arial"/>
        </w:rPr>
        <w:t xml:space="preserve">is </w:t>
      </w:r>
      <w:r w:rsidR="005C59D0" w:rsidRPr="00EB1C78">
        <w:rPr>
          <w:rFonts w:ascii="Arial" w:hAnsi="Arial" w:cs="Arial"/>
        </w:rPr>
        <w:t xml:space="preserve">vacated </w:t>
      </w:r>
      <w:r w:rsidRPr="00EB1C78">
        <w:rPr>
          <w:rFonts w:ascii="Arial" w:hAnsi="Arial" w:cs="Arial"/>
        </w:rPr>
        <w:t>by the Licensee / Lessee within the timeline as prescribed</w:t>
      </w:r>
      <w:r w:rsidR="005C59D0" w:rsidRPr="00EB1C78">
        <w:rPr>
          <w:rFonts w:ascii="Arial" w:hAnsi="Arial" w:cs="Arial"/>
        </w:rPr>
        <w:t xml:space="preserve"> under </w:t>
      </w:r>
      <w:r w:rsidRPr="00EB1C78">
        <w:rPr>
          <w:rFonts w:ascii="Arial" w:hAnsi="Arial" w:cs="Arial"/>
        </w:rPr>
        <w:t xml:space="preserve">the Development Agreement. </w:t>
      </w:r>
    </w:p>
    <w:p w14:paraId="680B45E0" w14:textId="77777777" w:rsidR="00F679E9" w:rsidRPr="00EB1C78" w:rsidRDefault="00F679E9" w:rsidP="00CB3964">
      <w:pPr>
        <w:pStyle w:val="NoSpacing"/>
        <w:keepNext/>
        <w:widowControl w:val="0"/>
        <w:spacing w:line="276" w:lineRule="auto"/>
        <w:ind w:left="720"/>
        <w:jc w:val="both"/>
        <w:rPr>
          <w:rFonts w:ascii="Arial" w:hAnsi="Arial" w:cs="Arial"/>
        </w:rPr>
      </w:pPr>
    </w:p>
    <w:p w14:paraId="70AE6A00" w14:textId="6F3B98B3" w:rsidR="00F679E9" w:rsidRPr="00EB1C78" w:rsidRDefault="00F679E9" w:rsidP="00CB3964">
      <w:pPr>
        <w:pStyle w:val="NoSpacing"/>
        <w:keepNext/>
        <w:widowControl w:val="0"/>
        <w:numPr>
          <w:ilvl w:val="0"/>
          <w:numId w:val="4"/>
        </w:numPr>
        <w:spacing w:line="276" w:lineRule="auto"/>
        <w:ind w:hanging="810"/>
        <w:jc w:val="both"/>
        <w:rPr>
          <w:rFonts w:ascii="Arial" w:hAnsi="Arial" w:cs="Arial"/>
          <w:lang w:val="en-IN"/>
        </w:rPr>
      </w:pPr>
      <w:r w:rsidRPr="00EB1C78">
        <w:rPr>
          <w:rFonts w:ascii="Arial" w:hAnsi="Arial" w:cs="Arial"/>
          <w:lang w:val="en-IN"/>
        </w:rPr>
        <w:t xml:space="preserve">I/We accept that in the course of re-development if death of any member occurs, the ownership as the case may be shall be transferred in the name of </w:t>
      </w:r>
      <w:r w:rsidR="00123398" w:rsidRPr="00EB1C78">
        <w:rPr>
          <w:rFonts w:ascii="Arial" w:hAnsi="Arial" w:cs="Arial"/>
          <w:lang w:val="en-IN"/>
        </w:rPr>
        <w:t>my/</w:t>
      </w:r>
      <w:r w:rsidRPr="00EB1C78">
        <w:rPr>
          <w:rFonts w:ascii="Arial" w:hAnsi="Arial" w:cs="Arial"/>
          <w:lang w:val="en-IN"/>
        </w:rPr>
        <w:t xml:space="preserve">our legal heir without demanding any monetary consideration, subject to the </w:t>
      </w:r>
      <w:r w:rsidR="00E965CA" w:rsidRPr="00EB1C78">
        <w:rPr>
          <w:rFonts w:ascii="Arial" w:hAnsi="Arial" w:cs="Arial"/>
          <w:lang w:val="en-IN"/>
        </w:rPr>
        <w:t xml:space="preserve">submission </w:t>
      </w:r>
      <w:r w:rsidR="00EE7029" w:rsidRPr="00EB1C78">
        <w:rPr>
          <w:rFonts w:ascii="Arial" w:hAnsi="Arial" w:cs="Arial"/>
          <w:lang w:val="en-IN"/>
        </w:rPr>
        <w:t xml:space="preserve">of an </w:t>
      </w:r>
      <w:r w:rsidR="00E965CA" w:rsidRPr="00EB1C78">
        <w:rPr>
          <w:rFonts w:ascii="Arial" w:hAnsi="Arial" w:cs="Arial"/>
          <w:lang w:val="en-IN"/>
        </w:rPr>
        <w:t xml:space="preserve">Indemnity Bond </w:t>
      </w:r>
      <w:r w:rsidR="00EE7029" w:rsidRPr="00EB1C78">
        <w:rPr>
          <w:rFonts w:ascii="Arial" w:hAnsi="Arial" w:cs="Arial"/>
          <w:lang w:val="en-IN"/>
        </w:rPr>
        <w:t xml:space="preserve">and a </w:t>
      </w:r>
      <w:r w:rsidR="00EE7029" w:rsidRPr="00DA6FBC">
        <w:rPr>
          <w:rFonts w:ascii="Arial" w:hAnsi="Arial" w:cs="Arial"/>
          <w:lang w:val="en-IN"/>
        </w:rPr>
        <w:t>No Objection Certificate (“</w:t>
      </w:r>
      <w:r w:rsidR="00EE7029" w:rsidRPr="00DA6FBC">
        <w:rPr>
          <w:rFonts w:ascii="Arial" w:hAnsi="Arial" w:cs="Arial"/>
          <w:b/>
          <w:lang w:val="en-IN"/>
        </w:rPr>
        <w:t>NOC</w:t>
      </w:r>
      <w:r w:rsidR="00EE7029" w:rsidRPr="00DA6FBC">
        <w:rPr>
          <w:rFonts w:ascii="Arial" w:hAnsi="Arial" w:cs="Arial"/>
          <w:lang w:val="en-IN"/>
        </w:rPr>
        <w:t>”) from all legal heirs for transfer of ownership rights</w:t>
      </w:r>
      <w:r w:rsidR="008D08A2" w:rsidRPr="00DA6FBC">
        <w:rPr>
          <w:rFonts w:ascii="Arial" w:hAnsi="Arial" w:cs="Arial"/>
          <w:lang w:val="en-IN"/>
        </w:rPr>
        <w:t>,</w:t>
      </w:r>
      <w:r w:rsidR="00EE7029" w:rsidRPr="00DA6FBC">
        <w:rPr>
          <w:rFonts w:ascii="Arial" w:hAnsi="Arial" w:cs="Arial"/>
          <w:lang w:val="en-IN"/>
        </w:rPr>
        <w:t xml:space="preserve"> </w:t>
      </w:r>
      <w:r w:rsidR="00EE7029" w:rsidRPr="00DA6FBC">
        <w:rPr>
          <w:rFonts w:ascii="Arial" w:hAnsi="Arial" w:cs="Arial"/>
          <w:b/>
          <w:bCs/>
          <w:lang w:val="en-IN"/>
        </w:rPr>
        <w:t>in favour</w:t>
      </w:r>
      <w:r w:rsidR="00EE7029" w:rsidRPr="00DA6FBC">
        <w:rPr>
          <w:rFonts w:ascii="Arial" w:hAnsi="Arial" w:cs="Arial"/>
          <w:lang w:val="en-IN"/>
        </w:rPr>
        <w:t xml:space="preserve"> </w:t>
      </w:r>
      <w:r w:rsidR="00EE7029" w:rsidRPr="00EB1C78">
        <w:rPr>
          <w:rFonts w:ascii="Arial" w:hAnsi="Arial" w:cs="Arial"/>
          <w:lang w:val="en-IN"/>
        </w:rPr>
        <w:t xml:space="preserve">of the </w:t>
      </w:r>
      <w:r w:rsidRPr="00EB1C78">
        <w:rPr>
          <w:rFonts w:ascii="Arial" w:hAnsi="Arial" w:cs="Arial"/>
          <w:lang w:val="en-IN"/>
        </w:rPr>
        <w:t>Developer</w:t>
      </w:r>
      <w:r w:rsidR="00DA6FBC">
        <w:rPr>
          <w:rFonts w:ascii="Arial" w:hAnsi="Arial" w:cs="Arial"/>
          <w:lang w:val="en-IN"/>
        </w:rPr>
        <w:t xml:space="preserve"> and the Society</w:t>
      </w:r>
      <w:r w:rsidRPr="00EB1C78">
        <w:rPr>
          <w:rFonts w:ascii="Arial" w:hAnsi="Arial" w:cs="Arial"/>
          <w:lang w:val="en-IN"/>
        </w:rPr>
        <w:t>.</w:t>
      </w:r>
    </w:p>
    <w:p w14:paraId="6BB13AFB" w14:textId="29795F32" w:rsidR="00F679E9" w:rsidRPr="00EB1C78" w:rsidRDefault="00F679E9" w:rsidP="00CB3964">
      <w:pPr>
        <w:pStyle w:val="ListParagraph"/>
        <w:spacing w:line="276" w:lineRule="auto"/>
        <w:rPr>
          <w:rFonts w:ascii="Arial" w:hAnsi="Arial" w:cs="Arial"/>
          <w:sz w:val="22"/>
          <w:szCs w:val="22"/>
        </w:rPr>
      </w:pPr>
    </w:p>
    <w:p w14:paraId="6A80A605" w14:textId="355B7978" w:rsidR="000F1AA3" w:rsidRPr="00EB1C78" w:rsidRDefault="00A56CDF" w:rsidP="00E965CA">
      <w:pPr>
        <w:pStyle w:val="NoSpacing"/>
        <w:keepNext/>
        <w:widowControl w:val="0"/>
        <w:numPr>
          <w:ilvl w:val="0"/>
          <w:numId w:val="4"/>
        </w:numPr>
        <w:spacing w:line="276" w:lineRule="auto"/>
        <w:ind w:hanging="810"/>
        <w:jc w:val="both"/>
        <w:rPr>
          <w:rFonts w:ascii="Arial" w:hAnsi="Arial" w:cs="Arial"/>
        </w:rPr>
      </w:pPr>
      <w:r w:rsidRPr="00EB1C78">
        <w:rPr>
          <w:rFonts w:ascii="Arial" w:hAnsi="Arial" w:cs="Arial"/>
        </w:rPr>
        <w:t xml:space="preserve">I hereby state that </w:t>
      </w:r>
      <w:r w:rsidR="00F0278C" w:rsidRPr="00EB1C78">
        <w:rPr>
          <w:rFonts w:ascii="Arial" w:hAnsi="Arial" w:cs="Arial"/>
        </w:rPr>
        <w:t xml:space="preserve">I shall vacate the </w:t>
      </w:r>
      <w:r w:rsidR="00790C28" w:rsidRPr="00EB1C78">
        <w:rPr>
          <w:rFonts w:ascii="Arial" w:hAnsi="Arial" w:cs="Arial"/>
        </w:rPr>
        <w:t>Old Flat</w:t>
      </w:r>
      <w:r w:rsidR="00DA6FBC">
        <w:rPr>
          <w:rFonts w:ascii="Arial" w:hAnsi="Arial" w:cs="Arial"/>
        </w:rPr>
        <w:t>/</w:t>
      </w:r>
      <w:r w:rsidR="00DA6FBC" w:rsidRPr="00DA6FBC">
        <w:rPr>
          <w:rFonts w:ascii="Arial" w:eastAsiaTheme="minorHAnsi" w:hAnsi="Arial" w:cs="Arial"/>
        </w:rPr>
        <w:t xml:space="preserve"> </w:t>
      </w:r>
      <w:r w:rsidR="00DA6FBC">
        <w:rPr>
          <w:rFonts w:ascii="Arial" w:eastAsiaTheme="minorHAnsi" w:hAnsi="Arial" w:cs="Arial"/>
        </w:rPr>
        <w:t>Unit</w:t>
      </w:r>
      <w:r w:rsidR="00790C28" w:rsidRPr="00EB1C78">
        <w:rPr>
          <w:rFonts w:ascii="Arial" w:hAnsi="Arial" w:cs="Arial"/>
        </w:rPr>
        <w:t xml:space="preserve"> </w:t>
      </w:r>
      <w:r w:rsidR="00F0278C" w:rsidRPr="00EB1C78">
        <w:rPr>
          <w:rFonts w:ascii="Arial" w:hAnsi="Arial" w:cs="Arial"/>
        </w:rPr>
        <w:t>within</w:t>
      </w:r>
      <w:r w:rsidR="004F71A5" w:rsidRPr="00EB1C78">
        <w:rPr>
          <w:rFonts w:ascii="Arial" w:hAnsi="Arial" w:cs="Arial"/>
        </w:rPr>
        <w:t xml:space="preserve"> a maximum period of 30 (thirty) days from the date of Notice to </w:t>
      </w:r>
      <w:r w:rsidR="00E965CA" w:rsidRPr="00EB1C78">
        <w:rPr>
          <w:rFonts w:ascii="Arial" w:hAnsi="Arial" w:cs="Arial"/>
        </w:rPr>
        <w:t xml:space="preserve">Vacate </w:t>
      </w:r>
      <w:r w:rsidR="00E275F5" w:rsidRPr="00EB1C78">
        <w:rPr>
          <w:rFonts w:ascii="Arial" w:hAnsi="Arial" w:cs="Arial"/>
        </w:rPr>
        <w:t xml:space="preserve">sent by the Developer on receipt of Vacation Approvals (as defined in Development Agreement) </w:t>
      </w:r>
      <w:r w:rsidR="004F71A5" w:rsidRPr="00EB1C78">
        <w:rPr>
          <w:rFonts w:ascii="Arial" w:hAnsi="Arial" w:cs="Arial"/>
        </w:rPr>
        <w:t>by handing over keys of the Old Flat</w:t>
      </w:r>
      <w:r w:rsidR="00DA6FBC">
        <w:rPr>
          <w:rFonts w:ascii="Arial" w:hAnsi="Arial" w:cs="Arial"/>
        </w:rPr>
        <w:t>/</w:t>
      </w:r>
      <w:r w:rsidR="00DA6FBC" w:rsidRPr="00DA6FBC">
        <w:rPr>
          <w:rFonts w:ascii="Arial" w:eastAsiaTheme="minorHAnsi" w:hAnsi="Arial" w:cs="Arial"/>
        </w:rPr>
        <w:t xml:space="preserve"> </w:t>
      </w:r>
      <w:r w:rsidR="00DA6FBC">
        <w:rPr>
          <w:rFonts w:ascii="Arial" w:eastAsiaTheme="minorHAnsi" w:hAnsi="Arial" w:cs="Arial"/>
        </w:rPr>
        <w:t>Unit</w:t>
      </w:r>
      <w:r w:rsidR="004F71A5" w:rsidRPr="00EB1C78">
        <w:rPr>
          <w:rFonts w:ascii="Arial" w:hAnsi="Arial" w:cs="Arial"/>
        </w:rPr>
        <w:t xml:space="preserve"> to the Society </w:t>
      </w:r>
      <w:r w:rsidR="00071E3C" w:rsidRPr="00EB1C78">
        <w:rPr>
          <w:rFonts w:ascii="Arial" w:hAnsi="Arial" w:cs="Arial"/>
        </w:rPr>
        <w:t xml:space="preserve">in the manner as stipulated </w:t>
      </w:r>
      <w:r w:rsidR="004F71A5" w:rsidRPr="00EB1C78">
        <w:rPr>
          <w:rFonts w:ascii="Arial" w:hAnsi="Arial" w:cs="Arial"/>
        </w:rPr>
        <w:t xml:space="preserve">in Clause </w:t>
      </w:r>
      <w:r w:rsidR="00E275F5" w:rsidRPr="00EB1C78">
        <w:rPr>
          <w:rFonts w:ascii="Arial" w:hAnsi="Arial" w:cs="Arial"/>
        </w:rPr>
        <w:t>16.4</w:t>
      </w:r>
      <w:r w:rsidR="004F71A5" w:rsidRPr="00EB1C78">
        <w:rPr>
          <w:rFonts w:ascii="Arial" w:hAnsi="Arial" w:cs="Arial"/>
        </w:rPr>
        <w:t xml:space="preserve"> of </w:t>
      </w:r>
      <w:r w:rsidR="00071E3C" w:rsidRPr="00EB1C78">
        <w:rPr>
          <w:rFonts w:ascii="Arial" w:hAnsi="Arial" w:cs="Arial"/>
        </w:rPr>
        <w:t>the Development Agreement.</w:t>
      </w:r>
      <w:r w:rsidR="000F1AA3" w:rsidRPr="00EB1C78">
        <w:rPr>
          <w:rFonts w:ascii="Arial" w:hAnsi="Arial" w:cs="Arial"/>
        </w:rPr>
        <w:t xml:space="preserve"> I/We am/are also aware that as per Clause </w:t>
      </w:r>
      <w:r w:rsidR="00E275F5" w:rsidRPr="00EB1C78">
        <w:rPr>
          <w:rFonts w:ascii="Arial" w:hAnsi="Arial" w:cs="Arial"/>
        </w:rPr>
        <w:t>16.4(d)</w:t>
      </w:r>
      <w:r w:rsidR="000F1AA3" w:rsidRPr="00EB1C78">
        <w:rPr>
          <w:rFonts w:ascii="Arial" w:hAnsi="Arial" w:cs="Arial"/>
        </w:rPr>
        <w:t xml:space="preserve"> of the Development Agreement, if I/</w:t>
      </w:r>
      <w:r w:rsidR="00E965CA" w:rsidRPr="00EB1C78">
        <w:rPr>
          <w:rFonts w:ascii="Arial" w:hAnsi="Arial" w:cs="Arial"/>
        </w:rPr>
        <w:t xml:space="preserve">We </w:t>
      </w:r>
      <w:r w:rsidR="000F1AA3" w:rsidRPr="00EB1C78">
        <w:rPr>
          <w:rFonts w:ascii="Arial" w:hAnsi="Arial" w:cs="Arial"/>
        </w:rPr>
        <w:t>fail to vacate the Old Flat</w:t>
      </w:r>
      <w:r w:rsidR="00DA6FBC">
        <w:rPr>
          <w:rFonts w:ascii="Arial" w:hAnsi="Arial" w:cs="Arial"/>
        </w:rPr>
        <w:t>/</w:t>
      </w:r>
      <w:r w:rsidR="00DA6FBC" w:rsidRPr="00DA6FBC">
        <w:rPr>
          <w:rFonts w:ascii="Arial" w:eastAsiaTheme="minorHAnsi" w:hAnsi="Arial" w:cs="Arial"/>
        </w:rPr>
        <w:t xml:space="preserve"> </w:t>
      </w:r>
      <w:r w:rsidR="00DA6FBC">
        <w:rPr>
          <w:rFonts w:ascii="Arial" w:eastAsiaTheme="minorHAnsi" w:hAnsi="Arial" w:cs="Arial"/>
        </w:rPr>
        <w:t>Unit</w:t>
      </w:r>
      <w:r w:rsidR="000F1AA3" w:rsidRPr="00EB1C78">
        <w:rPr>
          <w:rFonts w:ascii="Arial" w:hAnsi="Arial" w:cs="Arial"/>
        </w:rPr>
        <w:t xml:space="preserve"> within the aforesaid period, then I/We shall be liable to pay Rs. </w:t>
      </w:r>
      <w:r w:rsidR="00E275F5" w:rsidRPr="00EB1C78">
        <w:rPr>
          <w:rFonts w:ascii="Arial" w:hAnsi="Arial" w:cs="Arial"/>
        </w:rPr>
        <w:t>5</w:t>
      </w:r>
      <w:r w:rsidR="000F1AA3" w:rsidRPr="00EB1C78">
        <w:rPr>
          <w:rFonts w:ascii="Arial" w:hAnsi="Arial" w:cs="Arial"/>
        </w:rPr>
        <w:t xml:space="preserve">,000/- (Rupees </w:t>
      </w:r>
      <w:r w:rsidR="00E275F5" w:rsidRPr="00EB1C78">
        <w:rPr>
          <w:rFonts w:ascii="Arial" w:hAnsi="Arial" w:cs="Arial"/>
        </w:rPr>
        <w:t>Five</w:t>
      </w:r>
      <w:r w:rsidR="000F1AA3" w:rsidRPr="00EB1C78">
        <w:rPr>
          <w:rFonts w:ascii="Arial" w:hAnsi="Arial" w:cs="Arial"/>
        </w:rPr>
        <w:t xml:space="preserve"> Thousand only) per day as liquidated damages </w:t>
      </w:r>
      <w:r w:rsidR="00E275F5" w:rsidRPr="00EB1C78">
        <w:rPr>
          <w:rFonts w:ascii="Arial" w:hAnsi="Arial" w:cs="Arial"/>
        </w:rPr>
        <w:t xml:space="preserve">for the period from the date of expiry of the time period as stated above the Old </w:t>
      </w:r>
      <w:r w:rsidR="00A66AA0" w:rsidRPr="00EB1C78">
        <w:rPr>
          <w:rFonts w:ascii="Arial" w:hAnsi="Arial" w:cs="Arial"/>
        </w:rPr>
        <w:lastRenderedPageBreak/>
        <w:t>F</w:t>
      </w:r>
      <w:r w:rsidR="00E275F5" w:rsidRPr="00EB1C78">
        <w:rPr>
          <w:rFonts w:ascii="Arial" w:hAnsi="Arial" w:cs="Arial"/>
        </w:rPr>
        <w:t>lat</w:t>
      </w:r>
      <w:r w:rsidR="00DA6FBC">
        <w:rPr>
          <w:rFonts w:ascii="Arial" w:hAnsi="Arial" w:cs="Arial"/>
        </w:rPr>
        <w:t>/</w:t>
      </w:r>
      <w:r w:rsidR="00DA6FBC" w:rsidRPr="00DA6FBC">
        <w:rPr>
          <w:rFonts w:ascii="Arial" w:eastAsiaTheme="minorHAnsi" w:hAnsi="Arial" w:cs="Arial"/>
        </w:rPr>
        <w:t xml:space="preserve"> </w:t>
      </w:r>
      <w:r w:rsidR="00DA6FBC">
        <w:rPr>
          <w:rFonts w:ascii="Arial" w:eastAsiaTheme="minorHAnsi" w:hAnsi="Arial" w:cs="Arial"/>
        </w:rPr>
        <w:t>Unit</w:t>
      </w:r>
      <w:r w:rsidR="00E275F5" w:rsidRPr="00EB1C78">
        <w:rPr>
          <w:rFonts w:ascii="Arial" w:hAnsi="Arial" w:cs="Arial"/>
        </w:rPr>
        <w:t xml:space="preserve"> is handed over for demolition</w:t>
      </w:r>
      <w:r w:rsidR="000F1AA3" w:rsidRPr="00EB1C78">
        <w:rPr>
          <w:rFonts w:ascii="Arial" w:hAnsi="Arial" w:cs="Arial"/>
        </w:rPr>
        <w:t xml:space="preserve">. </w:t>
      </w:r>
    </w:p>
    <w:p w14:paraId="72285E59" w14:textId="63C5348B" w:rsidR="00F679E9" w:rsidRPr="00EB1C78" w:rsidRDefault="00F679E9" w:rsidP="00E965CA">
      <w:pPr>
        <w:pStyle w:val="ListParagraph"/>
        <w:spacing w:line="276" w:lineRule="auto"/>
        <w:rPr>
          <w:rFonts w:ascii="Arial" w:hAnsi="Arial" w:cs="Arial"/>
          <w:sz w:val="22"/>
          <w:szCs w:val="22"/>
        </w:rPr>
      </w:pPr>
    </w:p>
    <w:p w14:paraId="68884177" w14:textId="5DD5BFBA" w:rsidR="007910ED" w:rsidRPr="00EB1C78" w:rsidRDefault="00A56CDF" w:rsidP="00CB3964">
      <w:pPr>
        <w:pStyle w:val="NoSpacing"/>
        <w:keepNext/>
        <w:widowControl w:val="0"/>
        <w:numPr>
          <w:ilvl w:val="0"/>
          <w:numId w:val="4"/>
        </w:numPr>
        <w:spacing w:line="276" w:lineRule="auto"/>
        <w:ind w:hanging="810"/>
        <w:jc w:val="both"/>
        <w:rPr>
          <w:rFonts w:ascii="Arial" w:hAnsi="Arial" w:cs="Arial"/>
        </w:rPr>
      </w:pPr>
      <w:r w:rsidRPr="00EB1C78">
        <w:rPr>
          <w:rFonts w:ascii="Arial" w:hAnsi="Arial" w:cs="Arial"/>
        </w:rPr>
        <w:t>I</w:t>
      </w:r>
      <w:r w:rsidR="004F71A5" w:rsidRPr="00EB1C78">
        <w:rPr>
          <w:rFonts w:ascii="Arial" w:hAnsi="Arial" w:cs="Arial"/>
        </w:rPr>
        <w:t>/We</w:t>
      </w:r>
      <w:r w:rsidRPr="00EB1C78">
        <w:rPr>
          <w:rFonts w:ascii="Arial" w:hAnsi="Arial" w:cs="Arial"/>
        </w:rPr>
        <w:t xml:space="preserve"> further state that </w:t>
      </w:r>
      <w:r w:rsidR="006C6C0B" w:rsidRPr="00EB1C78">
        <w:rPr>
          <w:rFonts w:ascii="Arial" w:hAnsi="Arial" w:cs="Arial"/>
        </w:rPr>
        <w:t>I</w:t>
      </w:r>
      <w:r w:rsidR="004F71A5" w:rsidRPr="00EB1C78">
        <w:rPr>
          <w:rFonts w:ascii="Arial" w:hAnsi="Arial" w:cs="Arial"/>
        </w:rPr>
        <w:t>/we</w:t>
      </w:r>
      <w:r w:rsidR="006C6C0B" w:rsidRPr="00EB1C78">
        <w:rPr>
          <w:rFonts w:ascii="Arial" w:hAnsi="Arial" w:cs="Arial"/>
        </w:rPr>
        <w:t xml:space="preserve"> shall not cause any hindrance, delay or difficulty in handing over the peaceful vacant possession of </w:t>
      </w:r>
      <w:r w:rsidR="004F71A5" w:rsidRPr="00EB1C78">
        <w:rPr>
          <w:rFonts w:ascii="Arial" w:hAnsi="Arial" w:cs="Arial"/>
        </w:rPr>
        <w:t>Old Flat</w:t>
      </w:r>
      <w:r w:rsidR="00DA6FBC">
        <w:rPr>
          <w:rFonts w:ascii="Arial" w:hAnsi="Arial" w:cs="Arial"/>
        </w:rPr>
        <w:t>/</w:t>
      </w:r>
      <w:r w:rsidR="00DA6FBC" w:rsidRPr="00DA6FBC">
        <w:rPr>
          <w:rFonts w:ascii="Arial" w:eastAsiaTheme="minorHAnsi" w:hAnsi="Arial" w:cs="Arial"/>
        </w:rPr>
        <w:t xml:space="preserve"> </w:t>
      </w:r>
      <w:r w:rsidR="00DA6FBC">
        <w:rPr>
          <w:rFonts w:ascii="Arial" w:eastAsiaTheme="minorHAnsi" w:hAnsi="Arial" w:cs="Arial"/>
        </w:rPr>
        <w:t>Unit</w:t>
      </w:r>
      <w:r w:rsidR="006C6C0B" w:rsidRPr="00EB1C78">
        <w:rPr>
          <w:rFonts w:ascii="Arial" w:hAnsi="Arial" w:cs="Arial"/>
        </w:rPr>
        <w:t xml:space="preserve"> within the stipulated timeline</w:t>
      </w:r>
      <w:r w:rsidR="006F1D0A">
        <w:rPr>
          <w:rFonts w:ascii="Arial" w:hAnsi="Arial" w:cs="Arial"/>
        </w:rPr>
        <w:t xml:space="preserve"> as per the terms and conditions of the Development Agreement</w:t>
      </w:r>
      <w:r w:rsidRPr="00EB1C78">
        <w:rPr>
          <w:rFonts w:ascii="Arial" w:hAnsi="Arial" w:cs="Arial"/>
        </w:rPr>
        <w:t xml:space="preserve">. </w:t>
      </w:r>
    </w:p>
    <w:p w14:paraId="1C1FD4C2" w14:textId="77777777" w:rsidR="001E2FF6" w:rsidRPr="00EB1C78" w:rsidRDefault="001E2FF6" w:rsidP="00CB3964">
      <w:pPr>
        <w:pStyle w:val="NoSpacing"/>
        <w:keepNext/>
        <w:widowControl w:val="0"/>
        <w:spacing w:line="276" w:lineRule="auto"/>
        <w:ind w:left="720"/>
        <w:jc w:val="both"/>
        <w:rPr>
          <w:rFonts w:ascii="Arial" w:hAnsi="Arial" w:cs="Arial"/>
        </w:rPr>
      </w:pPr>
    </w:p>
    <w:p w14:paraId="0C31C4DC" w14:textId="77B9584B" w:rsidR="007910ED" w:rsidRPr="00EB1C78" w:rsidRDefault="00A56CDF" w:rsidP="00CB3964">
      <w:pPr>
        <w:pStyle w:val="NoSpacing"/>
        <w:keepNext/>
        <w:widowControl w:val="0"/>
        <w:numPr>
          <w:ilvl w:val="0"/>
          <w:numId w:val="4"/>
        </w:numPr>
        <w:spacing w:line="276" w:lineRule="auto"/>
        <w:ind w:hanging="810"/>
        <w:jc w:val="both"/>
        <w:rPr>
          <w:rFonts w:ascii="Arial" w:hAnsi="Arial" w:cs="Arial"/>
        </w:rPr>
      </w:pPr>
      <w:r w:rsidRPr="00EB1C78">
        <w:rPr>
          <w:rFonts w:ascii="Arial" w:hAnsi="Arial" w:cs="Arial"/>
        </w:rPr>
        <w:t>I</w:t>
      </w:r>
      <w:r w:rsidR="00123398" w:rsidRPr="00EB1C78">
        <w:rPr>
          <w:rFonts w:ascii="Arial" w:hAnsi="Arial" w:cs="Arial"/>
        </w:rPr>
        <w:t>/We</w:t>
      </w:r>
      <w:r w:rsidRPr="00EB1C78">
        <w:rPr>
          <w:rFonts w:ascii="Arial" w:hAnsi="Arial" w:cs="Arial"/>
        </w:rPr>
        <w:t xml:space="preserve"> hereby state that neither me</w:t>
      </w:r>
      <w:r w:rsidR="00123398" w:rsidRPr="00EB1C78">
        <w:rPr>
          <w:rFonts w:ascii="Arial" w:hAnsi="Arial" w:cs="Arial"/>
        </w:rPr>
        <w:t>/us</w:t>
      </w:r>
      <w:r w:rsidRPr="00EB1C78">
        <w:rPr>
          <w:rFonts w:ascii="Arial" w:hAnsi="Arial" w:cs="Arial"/>
        </w:rPr>
        <w:t xml:space="preserve"> nor any of </w:t>
      </w:r>
      <w:r w:rsidR="00123398" w:rsidRPr="00EB1C78">
        <w:rPr>
          <w:rFonts w:ascii="Arial" w:hAnsi="Arial" w:cs="Arial"/>
        </w:rPr>
        <w:t>my/</w:t>
      </w:r>
      <w:r w:rsidR="00DC589A" w:rsidRPr="00EB1C78">
        <w:rPr>
          <w:rFonts w:ascii="Arial" w:hAnsi="Arial" w:cs="Arial"/>
        </w:rPr>
        <w:t>our</w:t>
      </w:r>
      <w:r w:rsidRPr="00EB1C78">
        <w:rPr>
          <w:rFonts w:ascii="Arial" w:hAnsi="Arial" w:cs="Arial"/>
        </w:rPr>
        <w:t xml:space="preserve"> legal heirs shall cause any kind of hindrance, disruption, </w:t>
      </w:r>
      <w:r w:rsidR="00DC589A" w:rsidRPr="00EB1C78">
        <w:rPr>
          <w:rFonts w:ascii="Arial" w:hAnsi="Arial" w:cs="Arial"/>
        </w:rPr>
        <w:t>disturbance</w:t>
      </w:r>
      <w:r w:rsidRPr="00EB1C78">
        <w:rPr>
          <w:rFonts w:ascii="Arial" w:hAnsi="Arial" w:cs="Arial"/>
        </w:rPr>
        <w:t xml:space="preserve"> towards the smooth functioning of redevelopment.</w:t>
      </w:r>
      <w:r w:rsidR="007910ED" w:rsidRPr="00EB1C78">
        <w:rPr>
          <w:rFonts w:ascii="Arial" w:hAnsi="Arial" w:cs="Arial"/>
        </w:rPr>
        <w:t xml:space="preserve"> In the event any such disturbance is caused either by </w:t>
      </w:r>
      <w:r w:rsidR="00F0278C" w:rsidRPr="00EB1C78">
        <w:rPr>
          <w:rFonts w:ascii="Arial" w:hAnsi="Arial" w:cs="Arial"/>
        </w:rPr>
        <w:t>me</w:t>
      </w:r>
      <w:r w:rsidR="00123398" w:rsidRPr="00EB1C78">
        <w:rPr>
          <w:rFonts w:ascii="Arial" w:hAnsi="Arial" w:cs="Arial"/>
        </w:rPr>
        <w:t>/us</w:t>
      </w:r>
      <w:r w:rsidR="00F0278C" w:rsidRPr="00EB1C78">
        <w:rPr>
          <w:rFonts w:ascii="Arial" w:hAnsi="Arial" w:cs="Arial"/>
        </w:rPr>
        <w:t xml:space="preserve"> </w:t>
      </w:r>
      <w:r w:rsidR="007910ED" w:rsidRPr="00EB1C78">
        <w:rPr>
          <w:rFonts w:ascii="Arial" w:hAnsi="Arial" w:cs="Arial"/>
        </w:rPr>
        <w:t xml:space="preserve">or any of </w:t>
      </w:r>
      <w:r w:rsidR="00F0278C" w:rsidRPr="00EB1C78">
        <w:rPr>
          <w:rFonts w:ascii="Arial" w:hAnsi="Arial" w:cs="Arial"/>
        </w:rPr>
        <w:t>my</w:t>
      </w:r>
      <w:r w:rsidR="00123398" w:rsidRPr="00EB1C78">
        <w:rPr>
          <w:rFonts w:ascii="Arial" w:hAnsi="Arial" w:cs="Arial"/>
        </w:rPr>
        <w:t>/our</w:t>
      </w:r>
      <w:r w:rsidR="00F0278C" w:rsidRPr="00EB1C78">
        <w:rPr>
          <w:rFonts w:ascii="Arial" w:hAnsi="Arial" w:cs="Arial"/>
        </w:rPr>
        <w:t xml:space="preserve"> </w:t>
      </w:r>
      <w:r w:rsidR="007910ED" w:rsidRPr="00EB1C78">
        <w:rPr>
          <w:rFonts w:ascii="Arial" w:hAnsi="Arial" w:cs="Arial"/>
        </w:rPr>
        <w:t xml:space="preserve">legal heirs, the Society is entitled to initiate appropriate action/proceedings against such </w:t>
      </w:r>
      <w:r w:rsidR="00F0278C" w:rsidRPr="00EB1C78">
        <w:rPr>
          <w:rFonts w:ascii="Arial" w:hAnsi="Arial" w:cs="Arial"/>
        </w:rPr>
        <w:t>me</w:t>
      </w:r>
      <w:r w:rsidR="00123398" w:rsidRPr="00EB1C78">
        <w:rPr>
          <w:rFonts w:ascii="Arial" w:hAnsi="Arial" w:cs="Arial"/>
        </w:rPr>
        <w:t>/us</w:t>
      </w:r>
      <w:r w:rsidR="00F0278C" w:rsidRPr="00EB1C78">
        <w:rPr>
          <w:rFonts w:ascii="Arial" w:hAnsi="Arial" w:cs="Arial"/>
        </w:rPr>
        <w:t xml:space="preserve"> or my</w:t>
      </w:r>
      <w:r w:rsidR="00123398" w:rsidRPr="00EB1C78">
        <w:rPr>
          <w:rFonts w:ascii="Arial" w:hAnsi="Arial" w:cs="Arial"/>
        </w:rPr>
        <w:t>/our</w:t>
      </w:r>
      <w:r w:rsidR="00F0278C" w:rsidRPr="00EB1C78">
        <w:rPr>
          <w:rFonts w:ascii="Arial" w:hAnsi="Arial" w:cs="Arial"/>
        </w:rPr>
        <w:t xml:space="preserve"> legal heir</w:t>
      </w:r>
      <w:r w:rsidR="00123398" w:rsidRPr="00EB1C78">
        <w:rPr>
          <w:rFonts w:ascii="Arial" w:hAnsi="Arial" w:cs="Arial"/>
        </w:rPr>
        <w:t>s</w:t>
      </w:r>
      <w:r w:rsidR="00F0278C" w:rsidRPr="00EB1C78">
        <w:rPr>
          <w:rFonts w:ascii="Arial" w:hAnsi="Arial" w:cs="Arial"/>
        </w:rPr>
        <w:t xml:space="preserve"> </w:t>
      </w:r>
      <w:r w:rsidR="007910ED" w:rsidRPr="00EB1C78">
        <w:rPr>
          <w:rFonts w:ascii="Arial" w:hAnsi="Arial" w:cs="Arial"/>
        </w:rPr>
        <w:t>as the Society and the Developer may deem fit and appropriate at that stage.</w:t>
      </w:r>
    </w:p>
    <w:p w14:paraId="6C59F01B" w14:textId="77777777" w:rsidR="007910ED" w:rsidRPr="00EB1C78" w:rsidRDefault="007910ED" w:rsidP="00CB3964">
      <w:pPr>
        <w:pStyle w:val="NoSpacing"/>
        <w:keepNext/>
        <w:widowControl w:val="0"/>
        <w:spacing w:line="276" w:lineRule="auto"/>
        <w:jc w:val="both"/>
        <w:rPr>
          <w:rFonts w:ascii="Arial" w:hAnsi="Arial" w:cs="Arial"/>
        </w:rPr>
      </w:pPr>
    </w:p>
    <w:p w14:paraId="515D20E3" w14:textId="7168D76E" w:rsidR="001E2FF6" w:rsidRPr="00EB1C78" w:rsidRDefault="00A56CDF" w:rsidP="00CB3964">
      <w:pPr>
        <w:pStyle w:val="NoSpacing"/>
        <w:keepNext/>
        <w:widowControl w:val="0"/>
        <w:numPr>
          <w:ilvl w:val="0"/>
          <w:numId w:val="4"/>
        </w:numPr>
        <w:spacing w:line="276" w:lineRule="auto"/>
        <w:ind w:hanging="810"/>
        <w:jc w:val="both"/>
        <w:rPr>
          <w:rFonts w:ascii="Arial" w:hAnsi="Arial" w:cs="Arial"/>
        </w:rPr>
      </w:pPr>
      <w:r w:rsidRPr="00EB1C78">
        <w:rPr>
          <w:rFonts w:ascii="Arial" w:hAnsi="Arial" w:cs="Arial"/>
        </w:rPr>
        <w:t xml:space="preserve"> I</w:t>
      </w:r>
      <w:r w:rsidR="00123398" w:rsidRPr="00EB1C78">
        <w:rPr>
          <w:rFonts w:ascii="Arial" w:hAnsi="Arial" w:cs="Arial"/>
        </w:rPr>
        <w:t>/We</w:t>
      </w:r>
      <w:r w:rsidRPr="00EB1C78">
        <w:rPr>
          <w:rFonts w:ascii="Arial" w:hAnsi="Arial" w:cs="Arial"/>
        </w:rPr>
        <w:t xml:space="preserve"> hereby indemnify</w:t>
      </w:r>
      <w:r w:rsidR="007910ED" w:rsidRPr="00EB1C78">
        <w:rPr>
          <w:rFonts w:ascii="Arial" w:hAnsi="Arial" w:cs="Arial"/>
        </w:rPr>
        <w:t xml:space="preserve"> and shall always keep the Society and the Developer indemnified</w:t>
      </w:r>
      <w:r w:rsidRPr="00EB1C78">
        <w:rPr>
          <w:rFonts w:ascii="Arial" w:hAnsi="Arial" w:cs="Arial"/>
        </w:rPr>
        <w:t xml:space="preserve"> against any such hindrance, disruption caused by any of </w:t>
      </w:r>
      <w:r w:rsidR="00F0278C" w:rsidRPr="00EB1C78">
        <w:rPr>
          <w:rFonts w:ascii="Arial" w:hAnsi="Arial" w:cs="Arial"/>
        </w:rPr>
        <w:t xml:space="preserve">my </w:t>
      </w:r>
      <w:r w:rsidRPr="00EB1C78">
        <w:rPr>
          <w:rFonts w:ascii="Arial" w:hAnsi="Arial" w:cs="Arial"/>
        </w:rPr>
        <w:t>legal heirs.</w:t>
      </w:r>
      <w:r w:rsidR="00DC589A" w:rsidRPr="00EB1C78">
        <w:rPr>
          <w:rFonts w:ascii="Arial" w:hAnsi="Arial" w:cs="Arial"/>
        </w:rPr>
        <w:t xml:space="preserve"> </w:t>
      </w:r>
    </w:p>
    <w:p w14:paraId="22D75097" w14:textId="77777777" w:rsidR="007910ED" w:rsidRPr="00EB1C78" w:rsidRDefault="007910ED" w:rsidP="00CB3964">
      <w:pPr>
        <w:spacing w:line="276" w:lineRule="auto"/>
        <w:rPr>
          <w:rFonts w:ascii="Arial" w:hAnsi="Arial" w:cs="Arial"/>
          <w:sz w:val="22"/>
          <w:szCs w:val="22"/>
        </w:rPr>
      </w:pPr>
    </w:p>
    <w:p w14:paraId="393B6F92" w14:textId="4F4871CC" w:rsidR="00DC589A" w:rsidRPr="00EB1C78" w:rsidRDefault="00DC589A" w:rsidP="00CB3964">
      <w:pPr>
        <w:pStyle w:val="NoSpacing"/>
        <w:keepNext/>
        <w:widowControl w:val="0"/>
        <w:numPr>
          <w:ilvl w:val="0"/>
          <w:numId w:val="4"/>
        </w:numPr>
        <w:spacing w:line="276" w:lineRule="auto"/>
        <w:ind w:hanging="810"/>
        <w:jc w:val="both"/>
        <w:rPr>
          <w:rFonts w:ascii="Arial" w:hAnsi="Arial" w:cs="Arial"/>
        </w:rPr>
      </w:pPr>
      <w:r w:rsidRPr="00EB1C78">
        <w:rPr>
          <w:rFonts w:ascii="Arial" w:hAnsi="Arial" w:cs="Arial"/>
        </w:rPr>
        <w:t>I hereby indemnify and shall keep the Society and the Developer indemnified against any loss, damage or liability arising to the Society or the Developer due to any breach caused by either myself or any of my</w:t>
      </w:r>
      <w:r w:rsidR="00123398" w:rsidRPr="00EB1C78">
        <w:rPr>
          <w:rFonts w:ascii="Arial" w:hAnsi="Arial" w:cs="Arial"/>
        </w:rPr>
        <w:t>/our</w:t>
      </w:r>
      <w:r w:rsidRPr="00EB1C78">
        <w:rPr>
          <w:rFonts w:ascii="Arial" w:hAnsi="Arial" w:cs="Arial"/>
        </w:rPr>
        <w:t xml:space="preserve"> legal heirs, towards any representations, warranties, covenants or conditions contained in this </w:t>
      </w:r>
      <w:r w:rsidR="00823F56" w:rsidRPr="00EB1C78">
        <w:rPr>
          <w:rFonts w:ascii="Arial" w:hAnsi="Arial" w:cs="Arial"/>
        </w:rPr>
        <w:t>u</w:t>
      </w:r>
      <w:r w:rsidRPr="00EB1C78">
        <w:rPr>
          <w:rFonts w:ascii="Arial" w:hAnsi="Arial" w:cs="Arial"/>
        </w:rPr>
        <w:t xml:space="preserve">ndertaking. </w:t>
      </w:r>
    </w:p>
    <w:p w14:paraId="4CB69954" w14:textId="77777777" w:rsidR="00E072E8" w:rsidRPr="00EB1C78" w:rsidRDefault="00E072E8" w:rsidP="00CB3964">
      <w:pPr>
        <w:pStyle w:val="ListParagraph"/>
        <w:spacing w:line="276" w:lineRule="auto"/>
        <w:rPr>
          <w:rFonts w:ascii="Arial" w:hAnsi="Arial" w:cs="Arial"/>
          <w:sz w:val="22"/>
          <w:szCs w:val="22"/>
        </w:rPr>
      </w:pPr>
    </w:p>
    <w:p w14:paraId="1A129BAC" w14:textId="51192235" w:rsidR="00E072E8" w:rsidRPr="00EB1C78" w:rsidRDefault="00E072E8" w:rsidP="00CB3964">
      <w:pPr>
        <w:pStyle w:val="NoSpacing"/>
        <w:keepNext/>
        <w:widowControl w:val="0"/>
        <w:numPr>
          <w:ilvl w:val="0"/>
          <w:numId w:val="4"/>
        </w:numPr>
        <w:spacing w:line="276" w:lineRule="auto"/>
        <w:ind w:hanging="810"/>
        <w:jc w:val="both"/>
        <w:rPr>
          <w:rFonts w:ascii="Arial" w:hAnsi="Arial" w:cs="Arial"/>
          <w:lang w:val="en-IN"/>
        </w:rPr>
      </w:pPr>
      <w:r w:rsidRPr="00EB1C78">
        <w:rPr>
          <w:rFonts w:ascii="Arial" w:hAnsi="Arial" w:cs="Arial"/>
          <w:lang w:val="en-IN"/>
        </w:rPr>
        <w:t>I/We hereby declare and confirm that the resolutions passed in the General Body Meetings of the Society and the decisions, which may be taken by the Managing Committee and the office bearers of the Society, from time to time, shall remain binding on me/us. I/We, further state that I/we shall fully co-operate with the Developer for the smooth and fast redevelopment of the Society, subject to the Developer complying with all terms and conditions of the offer and definitive documents.</w:t>
      </w:r>
    </w:p>
    <w:p w14:paraId="01BFD1B5" w14:textId="77777777" w:rsidR="00E072E8" w:rsidRPr="00EB1C78" w:rsidRDefault="00E072E8" w:rsidP="00CB3964">
      <w:pPr>
        <w:pStyle w:val="ListParagraph"/>
        <w:spacing w:line="276" w:lineRule="auto"/>
        <w:rPr>
          <w:rFonts w:ascii="Arial" w:hAnsi="Arial" w:cs="Arial"/>
          <w:sz w:val="22"/>
          <w:szCs w:val="22"/>
        </w:rPr>
      </w:pPr>
    </w:p>
    <w:p w14:paraId="5536FED9" w14:textId="39396440" w:rsidR="00E072E8" w:rsidRPr="00EB1C78" w:rsidRDefault="00E072E8" w:rsidP="00CB3964">
      <w:pPr>
        <w:pStyle w:val="NoSpacing"/>
        <w:keepNext/>
        <w:widowControl w:val="0"/>
        <w:numPr>
          <w:ilvl w:val="0"/>
          <w:numId w:val="4"/>
        </w:numPr>
        <w:spacing w:line="276" w:lineRule="auto"/>
        <w:ind w:hanging="810"/>
        <w:jc w:val="both"/>
        <w:rPr>
          <w:rFonts w:ascii="Arial" w:hAnsi="Arial" w:cs="Arial"/>
          <w:lang w:val="en-IN"/>
        </w:rPr>
      </w:pPr>
      <w:r w:rsidRPr="00EB1C78">
        <w:rPr>
          <w:rFonts w:ascii="Arial" w:hAnsi="Arial" w:cs="Arial"/>
          <w:lang w:val="en-IN"/>
        </w:rPr>
        <w:t xml:space="preserve">I/We further state that this consent is free from any coercion, undue influence or prejudice and shall also be binding upon my/our legal heirs, executors, administrators or whosoever derives the ownership/ membership of the </w:t>
      </w:r>
      <w:r w:rsidR="009D1E67" w:rsidRPr="00EB1C78">
        <w:rPr>
          <w:rFonts w:ascii="Arial" w:hAnsi="Arial" w:cs="Arial"/>
          <w:lang w:val="en-IN"/>
        </w:rPr>
        <w:t>Old Flat</w:t>
      </w:r>
      <w:r w:rsidR="00DA6FBC">
        <w:rPr>
          <w:rFonts w:ascii="Arial" w:hAnsi="Arial" w:cs="Arial"/>
          <w:lang w:val="en-IN"/>
        </w:rPr>
        <w:t>/</w:t>
      </w:r>
      <w:r w:rsidR="00DA6FBC" w:rsidRPr="00DA6FBC">
        <w:rPr>
          <w:rFonts w:ascii="Arial" w:eastAsiaTheme="minorHAnsi" w:hAnsi="Arial" w:cs="Arial"/>
        </w:rPr>
        <w:t xml:space="preserve"> </w:t>
      </w:r>
      <w:r w:rsidR="00DA6FBC">
        <w:rPr>
          <w:rFonts w:ascii="Arial" w:eastAsiaTheme="minorHAnsi" w:hAnsi="Arial" w:cs="Arial"/>
        </w:rPr>
        <w:t>Unit</w:t>
      </w:r>
      <w:r w:rsidR="009D1E67" w:rsidRPr="00EB1C78">
        <w:rPr>
          <w:rFonts w:ascii="Arial" w:hAnsi="Arial" w:cs="Arial"/>
          <w:lang w:val="en-IN"/>
        </w:rPr>
        <w:t xml:space="preserve"> </w:t>
      </w:r>
      <w:r w:rsidRPr="00EB1C78">
        <w:rPr>
          <w:rFonts w:ascii="Arial" w:hAnsi="Arial" w:cs="Arial"/>
          <w:lang w:val="en-IN"/>
        </w:rPr>
        <w:t>in the Society.</w:t>
      </w:r>
    </w:p>
    <w:p w14:paraId="422ADF28" w14:textId="77777777" w:rsidR="00E072E8" w:rsidRPr="00EB1C78" w:rsidRDefault="00E072E8" w:rsidP="00CB3964">
      <w:pPr>
        <w:pStyle w:val="NoSpacing"/>
        <w:keepNext/>
        <w:widowControl w:val="0"/>
        <w:spacing w:line="276" w:lineRule="auto"/>
        <w:ind w:left="720"/>
        <w:jc w:val="both"/>
        <w:rPr>
          <w:rFonts w:ascii="Arial" w:hAnsi="Arial" w:cs="Arial"/>
        </w:rPr>
      </w:pPr>
    </w:p>
    <w:p w14:paraId="4CC32B4F" w14:textId="607240E7" w:rsidR="009D1E67" w:rsidRPr="00EB1C78" w:rsidRDefault="009D1E67" w:rsidP="00E965CA">
      <w:pPr>
        <w:pStyle w:val="NoSpacing"/>
        <w:keepNext/>
        <w:widowControl w:val="0"/>
        <w:spacing w:line="276" w:lineRule="auto"/>
        <w:jc w:val="both"/>
        <w:rPr>
          <w:rFonts w:ascii="Arial" w:hAnsi="Arial" w:cs="Arial"/>
        </w:rPr>
      </w:pPr>
      <w:r w:rsidRPr="00EB1C78">
        <w:rPr>
          <w:rFonts w:ascii="Arial" w:hAnsi="Arial" w:cs="Arial"/>
        </w:rPr>
        <w:t>Solemnly affirmed at Mumbai</w:t>
      </w:r>
      <w:r w:rsidRPr="00EB1C78">
        <w:rPr>
          <w:rFonts w:ascii="Arial" w:hAnsi="Arial" w:cs="Arial"/>
        </w:rPr>
        <w:tab/>
      </w:r>
      <w:r w:rsidRPr="00EB1C78">
        <w:rPr>
          <w:rFonts w:ascii="Arial" w:hAnsi="Arial" w:cs="Arial"/>
        </w:rPr>
        <w:tab/>
      </w:r>
      <w:r w:rsidR="006D3F94" w:rsidRPr="00EB1C78">
        <w:rPr>
          <w:rFonts w:ascii="Arial" w:hAnsi="Arial" w:cs="Arial"/>
        </w:rPr>
        <w:tab/>
      </w:r>
      <w:r w:rsidRPr="00EB1C78">
        <w:rPr>
          <w:rFonts w:ascii="Arial" w:hAnsi="Arial" w:cs="Arial"/>
        </w:rPr>
        <w:t>)</w:t>
      </w:r>
    </w:p>
    <w:p w14:paraId="58E0E69F" w14:textId="77777777" w:rsidR="009D1E67" w:rsidRPr="00EB1C78" w:rsidRDefault="009D1E67" w:rsidP="00E965CA">
      <w:pPr>
        <w:pStyle w:val="NoSpacing"/>
        <w:keepNext/>
        <w:widowControl w:val="0"/>
        <w:spacing w:line="276" w:lineRule="auto"/>
        <w:jc w:val="both"/>
        <w:rPr>
          <w:rFonts w:ascii="Arial" w:hAnsi="Arial" w:cs="Arial"/>
        </w:rPr>
      </w:pPr>
    </w:p>
    <w:p w14:paraId="0173DCAD" w14:textId="0A670F4E" w:rsidR="00CD227B" w:rsidRPr="00EB1C78" w:rsidRDefault="009D1E67" w:rsidP="00E965CA">
      <w:pPr>
        <w:pStyle w:val="NoSpacing"/>
        <w:keepNext/>
        <w:widowControl w:val="0"/>
        <w:spacing w:line="276" w:lineRule="auto"/>
        <w:jc w:val="both"/>
        <w:rPr>
          <w:rFonts w:ascii="Arial" w:hAnsi="Arial" w:cs="Arial"/>
        </w:rPr>
      </w:pPr>
      <w:r w:rsidRPr="00EB1C78">
        <w:rPr>
          <w:rFonts w:ascii="Arial" w:hAnsi="Arial" w:cs="Arial"/>
        </w:rPr>
        <w:t xml:space="preserve">On ______ day of </w:t>
      </w:r>
      <w:r w:rsidR="006D3F94" w:rsidRPr="00EB1C78">
        <w:rPr>
          <w:rFonts w:ascii="Arial" w:hAnsi="Arial" w:cs="Arial"/>
        </w:rPr>
        <w:t>______</w:t>
      </w:r>
      <w:r w:rsidRPr="00EB1C78">
        <w:rPr>
          <w:rFonts w:ascii="Arial" w:hAnsi="Arial" w:cs="Arial"/>
        </w:rPr>
        <w:t>, 202</w:t>
      </w:r>
      <w:r w:rsidR="00E275F5" w:rsidRPr="00EB1C78">
        <w:rPr>
          <w:rFonts w:ascii="Arial" w:hAnsi="Arial" w:cs="Arial"/>
        </w:rPr>
        <w:t>5</w:t>
      </w:r>
      <w:r w:rsidRPr="00EB1C78">
        <w:rPr>
          <w:rFonts w:ascii="Arial" w:hAnsi="Arial" w:cs="Arial"/>
        </w:rPr>
        <w:tab/>
      </w:r>
      <w:r w:rsidRPr="00EB1C78">
        <w:rPr>
          <w:rFonts w:ascii="Arial" w:hAnsi="Arial" w:cs="Arial"/>
        </w:rPr>
        <w:tab/>
        <w:t>)</w:t>
      </w:r>
    </w:p>
    <w:p w14:paraId="45DFF343" w14:textId="77777777" w:rsidR="00CD227B" w:rsidRPr="00EB1C78" w:rsidRDefault="00CD227B" w:rsidP="00E965CA">
      <w:pPr>
        <w:pStyle w:val="NoSpacing"/>
        <w:keepNext/>
        <w:widowControl w:val="0"/>
        <w:spacing w:line="276" w:lineRule="auto"/>
        <w:jc w:val="both"/>
        <w:rPr>
          <w:rFonts w:ascii="Arial" w:hAnsi="Arial" w:cs="Arial"/>
        </w:rPr>
      </w:pPr>
    </w:p>
    <w:p w14:paraId="38340F27" w14:textId="2FA61939" w:rsidR="00DC589A" w:rsidRPr="00EB1C78" w:rsidRDefault="00CD227B" w:rsidP="005A134A">
      <w:pPr>
        <w:pStyle w:val="NoSpacing"/>
        <w:keepNext/>
        <w:widowControl w:val="0"/>
        <w:spacing w:line="276" w:lineRule="auto"/>
        <w:jc w:val="both"/>
        <w:rPr>
          <w:rFonts w:ascii="Arial" w:hAnsi="Arial" w:cs="Arial"/>
        </w:rPr>
      </w:pPr>
      <w:r w:rsidRPr="00EB1C78">
        <w:rPr>
          <w:rFonts w:ascii="Arial" w:hAnsi="Arial" w:cs="Arial"/>
        </w:rPr>
        <w:t>Identified by me</w:t>
      </w:r>
      <w:r w:rsidRPr="00EB1C78">
        <w:rPr>
          <w:rFonts w:ascii="Arial" w:hAnsi="Arial" w:cs="Arial"/>
        </w:rPr>
        <w:tab/>
      </w:r>
      <w:r w:rsidRPr="00EB1C78">
        <w:rPr>
          <w:rFonts w:ascii="Arial" w:hAnsi="Arial" w:cs="Arial"/>
        </w:rPr>
        <w:tab/>
      </w:r>
      <w:r w:rsidRPr="00EB1C78">
        <w:rPr>
          <w:rFonts w:ascii="Arial" w:hAnsi="Arial" w:cs="Arial"/>
        </w:rPr>
        <w:tab/>
      </w:r>
      <w:r w:rsidRPr="00EB1C78">
        <w:rPr>
          <w:rFonts w:ascii="Arial" w:hAnsi="Arial" w:cs="Arial"/>
        </w:rPr>
        <w:tab/>
        <w:t>)</w:t>
      </w:r>
      <w:r w:rsidR="009D1E67" w:rsidRPr="00EB1C78">
        <w:rPr>
          <w:rFonts w:ascii="Arial" w:hAnsi="Arial" w:cs="Arial"/>
        </w:rPr>
        <w:tab/>
      </w:r>
      <w:r w:rsidR="009D1E67" w:rsidRPr="00EB1C78">
        <w:rPr>
          <w:rFonts w:ascii="Arial" w:hAnsi="Arial" w:cs="Arial"/>
        </w:rPr>
        <w:tab/>
      </w:r>
      <w:r w:rsidR="009D1E67" w:rsidRPr="00EB1C78">
        <w:rPr>
          <w:rFonts w:ascii="Arial" w:hAnsi="Arial" w:cs="Arial"/>
        </w:rPr>
        <w:tab/>
        <w:t>Deponent</w:t>
      </w:r>
    </w:p>
    <w:p w14:paraId="3F1FC88C" w14:textId="77777777" w:rsidR="009D1E67" w:rsidRPr="00EB1C78" w:rsidRDefault="009D1E67" w:rsidP="00E965CA">
      <w:pPr>
        <w:pStyle w:val="NoSpacing"/>
        <w:keepNext/>
        <w:widowControl w:val="0"/>
        <w:spacing w:line="276" w:lineRule="auto"/>
        <w:ind w:left="720"/>
        <w:jc w:val="both"/>
        <w:rPr>
          <w:rFonts w:ascii="Arial" w:hAnsi="Arial" w:cs="Arial"/>
        </w:rPr>
      </w:pPr>
    </w:p>
    <w:p w14:paraId="57753BDE" w14:textId="77777777" w:rsidR="009D1E67" w:rsidRPr="00EB1C78" w:rsidRDefault="009D1E67" w:rsidP="00E965CA">
      <w:pPr>
        <w:pStyle w:val="NoSpacing"/>
        <w:keepNext/>
        <w:widowControl w:val="0"/>
        <w:spacing w:line="276" w:lineRule="auto"/>
        <w:ind w:left="720"/>
        <w:jc w:val="both"/>
        <w:rPr>
          <w:rFonts w:ascii="Arial" w:hAnsi="Arial" w:cs="Arial"/>
        </w:rPr>
      </w:pPr>
    </w:p>
    <w:p w14:paraId="40362036" w14:textId="77777777" w:rsidR="001E2FF6" w:rsidRPr="00EB1C78" w:rsidRDefault="001E2FF6" w:rsidP="00E965CA">
      <w:pPr>
        <w:pStyle w:val="NoSpacing"/>
        <w:keepNext/>
        <w:widowControl w:val="0"/>
        <w:spacing w:line="276" w:lineRule="auto"/>
        <w:ind w:left="720"/>
        <w:jc w:val="both"/>
        <w:rPr>
          <w:rFonts w:ascii="Arial" w:hAnsi="Arial" w:cs="Arial"/>
        </w:rPr>
      </w:pPr>
    </w:p>
    <w:p w14:paraId="7E795B95" w14:textId="77777777" w:rsidR="00D10CE0" w:rsidRPr="00EB1C78" w:rsidRDefault="00D10CE0" w:rsidP="00CB3964">
      <w:pPr>
        <w:keepNext/>
        <w:widowControl w:val="0"/>
        <w:spacing w:line="276" w:lineRule="auto"/>
        <w:ind w:right="512"/>
        <w:jc w:val="both"/>
        <w:rPr>
          <w:rFonts w:ascii="Arial" w:eastAsia="Book Antiqua" w:hAnsi="Arial" w:cs="Arial"/>
          <w:sz w:val="22"/>
          <w:szCs w:val="22"/>
        </w:rPr>
      </w:pPr>
    </w:p>
    <w:sectPr w:rsidR="00D10CE0" w:rsidRPr="00EB1C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3E4E" w14:textId="77777777" w:rsidR="00541F82" w:rsidRDefault="00541F82" w:rsidP="0055601F">
      <w:r>
        <w:separator/>
      </w:r>
    </w:p>
  </w:endnote>
  <w:endnote w:type="continuationSeparator" w:id="0">
    <w:p w14:paraId="6ACCDB8D" w14:textId="77777777" w:rsidR="00541F82" w:rsidRDefault="00541F82" w:rsidP="0055601F">
      <w:r>
        <w:continuationSeparator/>
      </w:r>
    </w:p>
  </w:endnote>
  <w:endnote w:type="continuationNotice" w:id="1">
    <w:p w14:paraId="008C29D7" w14:textId="77777777" w:rsidR="00541F82" w:rsidRDefault="00541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9581"/>
      <w:docPartObj>
        <w:docPartGallery w:val="Page Numbers (Bottom of Page)"/>
        <w:docPartUnique/>
      </w:docPartObj>
    </w:sdtPr>
    <w:sdtEndPr>
      <w:rPr>
        <w:rFonts w:ascii="Book Antiqua" w:hAnsi="Book Antiqua"/>
        <w:noProof/>
        <w:sz w:val="20"/>
      </w:rPr>
    </w:sdtEndPr>
    <w:sdtContent>
      <w:p w14:paraId="6D8214FA" w14:textId="77777777" w:rsidR="007910ED" w:rsidRPr="007910ED" w:rsidRDefault="007910ED">
        <w:pPr>
          <w:pStyle w:val="Footer"/>
          <w:jc w:val="center"/>
          <w:rPr>
            <w:rFonts w:ascii="Book Antiqua" w:hAnsi="Book Antiqua"/>
            <w:sz w:val="20"/>
          </w:rPr>
        </w:pPr>
        <w:r w:rsidRPr="007910ED">
          <w:rPr>
            <w:rFonts w:ascii="Book Antiqua" w:hAnsi="Book Antiqua"/>
            <w:sz w:val="20"/>
          </w:rPr>
          <w:fldChar w:fldCharType="begin"/>
        </w:r>
        <w:r w:rsidRPr="007910ED">
          <w:rPr>
            <w:rFonts w:ascii="Book Antiqua" w:hAnsi="Book Antiqua"/>
            <w:sz w:val="20"/>
          </w:rPr>
          <w:instrText xml:space="preserve"> PAGE   \* MERGEFORMAT </w:instrText>
        </w:r>
        <w:r w:rsidRPr="007910ED">
          <w:rPr>
            <w:rFonts w:ascii="Book Antiqua" w:hAnsi="Book Antiqua"/>
            <w:sz w:val="20"/>
          </w:rPr>
          <w:fldChar w:fldCharType="separate"/>
        </w:r>
        <w:r w:rsidR="003068A3">
          <w:rPr>
            <w:rFonts w:ascii="Book Antiqua" w:hAnsi="Book Antiqua"/>
            <w:noProof/>
            <w:sz w:val="20"/>
          </w:rPr>
          <w:t>3</w:t>
        </w:r>
        <w:r w:rsidRPr="007910ED">
          <w:rPr>
            <w:rFonts w:ascii="Book Antiqua" w:hAnsi="Book Antiqua"/>
            <w:noProof/>
            <w:sz w:val="20"/>
          </w:rPr>
          <w:fldChar w:fldCharType="end"/>
        </w:r>
      </w:p>
    </w:sdtContent>
  </w:sdt>
  <w:p w14:paraId="326BA239" w14:textId="77777777" w:rsidR="007910ED" w:rsidRDefault="00791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62EC" w14:textId="77777777" w:rsidR="00541F82" w:rsidRDefault="00541F82" w:rsidP="0055601F">
      <w:r>
        <w:separator/>
      </w:r>
    </w:p>
  </w:footnote>
  <w:footnote w:type="continuationSeparator" w:id="0">
    <w:p w14:paraId="0D45098E" w14:textId="77777777" w:rsidR="00541F82" w:rsidRDefault="00541F82" w:rsidP="0055601F">
      <w:r>
        <w:continuationSeparator/>
      </w:r>
    </w:p>
  </w:footnote>
  <w:footnote w:type="continuationNotice" w:id="1">
    <w:p w14:paraId="19DECA5E" w14:textId="77777777" w:rsidR="00541F82" w:rsidRDefault="00541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AEB6" w14:textId="3B9682DF" w:rsidR="005521AA" w:rsidRDefault="00CD227B" w:rsidP="00CB3964">
    <w:pPr>
      <w:pStyle w:val="Header"/>
      <w:jc w:val="center"/>
    </w:pPr>
    <w:r>
      <w:t xml:space="preserve">FIRST PAGE </w:t>
    </w:r>
    <w:r w:rsidR="005521AA">
      <w:t>TO BE PRINTED ON RS.</w:t>
    </w:r>
    <w:r w:rsidR="0029183F">
      <w:t>5</w:t>
    </w:r>
    <w:r w:rsidR="005521AA">
      <w:t xml:space="preserve">00/- </w:t>
    </w:r>
    <w:r>
      <w:t>NON-JUDICIAL</w:t>
    </w:r>
    <w:r w:rsidR="005521AA">
      <w:t xml:space="preserve"> STAMP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3FB"/>
    <w:multiLevelType w:val="hybridMultilevel"/>
    <w:tmpl w:val="A364A0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A25A19"/>
    <w:multiLevelType w:val="hybridMultilevel"/>
    <w:tmpl w:val="83607E46"/>
    <w:lvl w:ilvl="0" w:tplc="D36A35D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1378A"/>
    <w:multiLevelType w:val="hybridMultilevel"/>
    <w:tmpl w:val="54B2A19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6F69AA"/>
    <w:multiLevelType w:val="hybridMultilevel"/>
    <w:tmpl w:val="326E0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8316C"/>
    <w:multiLevelType w:val="hybridMultilevel"/>
    <w:tmpl w:val="B9744B52"/>
    <w:lvl w:ilvl="0" w:tplc="EEB8AC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C052B"/>
    <w:multiLevelType w:val="hybridMultilevel"/>
    <w:tmpl w:val="5930E5AC"/>
    <w:lvl w:ilvl="0" w:tplc="95FAFE9C">
      <w:start w:val="1"/>
      <w:numFmt w:val="low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 w15:restartNumberingAfterBreak="0">
    <w:nsid w:val="6B90402A"/>
    <w:multiLevelType w:val="hybridMultilevel"/>
    <w:tmpl w:val="C05C0696"/>
    <w:lvl w:ilvl="0" w:tplc="156887D6">
      <w:start w:val="1"/>
      <w:numFmt w:val="decimal"/>
      <w:lvlText w:val="6.%1"/>
      <w:lvlJc w:val="left"/>
      <w:pPr>
        <w:ind w:left="1440" w:hanging="360"/>
      </w:pPr>
      <w:rPr>
        <w:rFonts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9486875">
    <w:abstractNumId w:val="5"/>
  </w:num>
  <w:num w:numId="2" w16cid:durableId="793326436">
    <w:abstractNumId w:val="2"/>
  </w:num>
  <w:num w:numId="3" w16cid:durableId="1703431344">
    <w:abstractNumId w:val="4"/>
  </w:num>
  <w:num w:numId="4" w16cid:durableId="772677035">
    <w:abstractNumId w:val="1"/>
  </w:num>
  <w:num w:numId="5" w16cid:durableId="1605184630">
    <w:abstractNumId w:val="3"/>
  </w:num>
  <w:num w:numId="6" w16cid:durableId="794829108">
    <w:abstractNumId w:val="6"/>
  </w:num>
  <w:num w:numId="7" w16cid:durableId="33399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6"/>
  <w:proofState w:spelling="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05A"/>
    <w:rsid w:val="00007F5C"/>
    <w:rsid w:val="00017928"/>
    <w:rsid w:val="000416C9"/>
    <w:rsid w:val="000469A6"/>
    <w:rsid w:val="000636A3"/>
    <w:rsid w:val="00071E3C"/>
    <w:rsid w:val="000859D1"/>
    <w:rsid w:val="000B6632"/>
    <w:rsid w:val="000C177F"/>
    <w:rsid w:val="000C4569"/>
    <w:rsid w:val="000C6F87"/>
    <w:rsid w:val="000E2887"/>
    <w:rsid w:val="000F1AA3"/>
    <w:rsid w:val="001023BB"/>
    <w:rsid w:val="001210A9"/>
    <w:rsid w:val="00123398"/>
    <w:rsid w:val="001377A0"/>
    <w:rsid w:val="00147D91"/>
    <w:rsid w:val="00152E40"/>
    <w:rsid w:val="00165971"/>
    <w:rsid w:val="00174DBB"/>
    <w:rsid w:val="0019370C"/>
    <w:rsid w:val="001B02B1"/>
    <w:rsid w:val="001C0D53"/>
    <w:rsid w:val="001D07C4"/>
    <w:rsid w:val="001D411F"/>
    <w:rsid w:val="001E2FF6"/>
    <w:rsid w:val="001F6202"/>
    <w:rsid w:val="002128A3"/>
    <w:rsid w:val="00231A03"/>
    <w:rsid w:val="002435E6"/>
    <w:rsid w:val="00267DCE"/>
    <w:rsid w:val="00274185"/>
    <w:rsid w:val="0029183F"/>
    <w:rsid w:val="002A1F2A"/>
    <w:rsid w:val="002A7014"/>
    <w:rsid w:val="002C6C4A"/>
    <w:rsid w:val="002D2CE5"/>
    <w:rsid w:val="002E0DA3"/>
    <w:rsid w:val="002F1F65"/>
    <w:rsid w:val="003068A3"/>
    <w:rsid w:val="00313AD0"/>
    <w:rsid w:val="00314D01"/>
    <w:rsid w:val="003156D6"/>
    <w:rsid w:val="00347D49"/>
    <w:rsid w:val="003605C6"/>
    <w:rsid w:val="003670B1"/>
    <w:rsid w:val="003833D5"/>
    <w:rsid w:val="003B726D"/>
    <w:rsid w:val="003B7FE1"/>
    <w:rsid w:val="003D1473"/>
    <w:rsid w:val="003D344B"/>
    <w:rsid w:val="003E7864"/>
    <w:rsid w:val="003F44D1"/>
    <w:rsid w:val="0042355D"/>
    <w:rsid w:val="004235FD"/>
    <w:rsid w:val="0043757A"/>
    <w:rsid w:val="00447347"/>
    <w:rsid w:val="0047253E"/>
    <w:rsid w:val="004728B4"/>
    <w:rsid w:val="004938E3"/>
    <w:rsid w:val="004A2EE4"/>
    <w:rsid w:val="004B31E4"/>
    <w:rsid w:val="004B3C8F"/>
    <w:rsid w:val="004C0D6C"/>
    <w:rsid w:val="004C794B"/>
    <w:rsid w:val="004D484C"/>
    <w:rsid w:val="004D5AB0"/>
    <w:rsid w:val="004F71A5"/>
    <w:rsid w:val="00506BC9"/>
    <w:rsid w:val="005158C3"/>
    <w:rsid w:val="0052253B"/>
    <w:rsid w:val="00525B82"/>
    <w:rsid w:val="00541F82"/>
    <w:rsid w:val="005521AA"/>
    <w:rsid w:val="0055601F"/>
    <w:rsid w:val="00583CE0"/>
    <w:rsid w:val="00591FAC"/>
    <w:rsid w:val="00591FF1"/>
    <w:rsid w:val="00594227"/>
    <w:rsid w:val="005A134A"/>
    <w:rsid w:val="005B52CA"/>
    <w:rsid w:val="005C4275"/>
    <w:rsid w:val="005C59D0"/>
    <w:rsid w:val="005F43B0"/>
    <w:rsid w:val="005F7A52"/>
    <w:rsid w:val="005F7E77"/>
    <w:rsid w:val="006070F1"/>
    <w:rsid w:val="00636DF9"/>
    <w:rsid w:val="006501F1"/>
    <w:rsid w:val="00652355"/>
    <w:rsid w:val="00655A18"/>
    <w:rsid w:val="00664FE4"/>
    <w:rsid w:val="006720F1"/>
    <w:rsid w:val="00681848"/>
    <w:rsid w:val="00696808"/>
    <w:rsid w:val="00697087"/>
    <w:rsid w:val="006B688B"/>
    <w:rsid w:val="006C21F0"/>
    <w:rsid w:val="006C6C0B"/>
    <w:rsid w:val="006D3F94"/>
    <w:rsid w:val="006F0746"/>
    <w:rsid w:val="006F1D0A"/>
    <w:rsid w:val="006F31BD"/>
    <w:rsid w:val="006F505A"/>
    <w:rsid w:val="00706431"/>
    <w:rsid w:val="007201FA"/>
    <w:rsid w:val="0072064A"/>
    <w:rsid w:val="00736861"/>
    <w:rsid w:val="0078027C"/>
    <w:rsid w:val="00790C28"/>
    <w:rsid w:val="007910ED"/>
    <w:rsid w:val="00795EEF"/>
    <w:rsid w:val="007A1CB5"/>
    <w:rsid w:val="007C1A3A"/>
    <w:rsid w:val="007C24F1"/>
    <w:rsid w:val="007D26E1"/>
    <w:rsid w:val="008016BE"/>
    <w:rsid w:val="00823F56"/>
    <w:rsid w:val="00836F47"/>
    <w:rsid w:val="00837C1E"/>
    <w:rsid w:val="008725FD"/>
    <w:rsid w:val="0089242E"/>
    <w:rsid w:val="008A5A45"/>
    <w:rsid w:val="008D08A2"/>
    <w:rsid w:val="008D7371"/>
    <w:rsid w:val="009253C6"/>
    <w:rsid w:val="00946EBF"/>
    <w:rsid w:val="00947E63"/>
    <w:rsid w:val="009509DC"/>
    <w:rsid w:val="00952B9E"/>
    <w:rsid w:val="00954A34"/>
    <w:rsid w:val="00954AFC"/>
    <w:rsid w:val="0096421A"/>
    <w:rsid w:val="00965E18"/>
    <w:rsid w:val="009876D8"/>
    <w:rsid w:val="009B6443"/>
    <w:rsid w:val="009C2C36"/>
    <w:rsid w:val="009D1E67"/>
    <w:rsid w:val="009D4F00"/>
    <w:rsid w:val="00A009BB"/>
    <w:rsid w:val="00A03B01"/>
    <w:rsid w:val="00A27C7D"/>
    <w:rsid w:val="00A452A2"/>
    <w:rsid w:val="00A56CDF"/>
    <w:rsid w:val="00A61639"/>
    <w:rsid w:val="00A66AA0"/>
    <w:rsid w:val="00A71857"/>
    <w:rsid w:val="00A83511"/>
    <w:rsid w:val="00AE53FB"/>
    <w:rsid w:val="00AF719A"/>
    <w:rsid w:val="00B07FE7"/>
    <w:rsid w:val="00B110DB"/>
    <w:rsid w:val="00B23472"/>
    <w:rsid w:val="00B2583B"/>
    <w:rsid w:val="00B26EC3"/>
    <w:rsid w:val="00B402FC"/>
    <w:rsid w:val="00B41966"/>
    <w:rsid w:val="00B51A75"/>
    <w:rsid w:val="00B66EE2"/>
    <w:rsid w:val="00B878FB"/>
    <w:rsid w:val="00B93448"/>
    <w:rsid w:val="00B96559"/>
    <w:rsid w:val="00BE4AC5"/>
    <w:rsid w:val="00C02FA7"/>
    <w:rsid w:val="00C145CF"/>
    <w:rsid w:val="00C26458"/>
    <w:rsid w:val="00C27335"/>
    <w:rsid w:val="00C40C41"/>
    <w:rsid w:val="00C40C88"/>
    <w:rsid w:val="00C40E78"/>
    <w:rsid w:val="00C44DD2"/>
    <w:rsid w:val="00C52B31"/>
    <w:rsid w:val="00C57308"/>
    <w:rsid w:val="00C5766A"/>
    <w:rsid w:val="00C64941"/>
    <w:rsid w:val="00C65AF3"/>
    <w:rsid w:val="00C815F0"/>
    <w:rsid w:val="00C853CD"/>
    <w:rsid w:val="00C943EA"/>
    <w:rsid w:val="00C958AC"/>
    <w:rsid w:val="00CB3964"/>
    <w:rsid w:val="00CD227B"/>
    <w:rsid w:val="00CE2C0B"/>
    <w:rsid w:val="00CF2837"/>
    <w:rsid w:val="00CF3B35"/>
    <w:rsid w:val="00CF42C5"/>
    <w:rsid w:val="00D000B3"/>
    <w:rsid w:val="00D101A5"/>
    <w:rsid w:val="00D10CE0"/>
    <w:rsid w:val="00D223D4"/>
    <w:rsid w:val="00D37AF3"/>
    <w:rsid w:val="00D4002C"/>
    <w:rsid w:val="00D40EE2"/>
    <w:rsid w:val="00D477EC"/>
    <w:rsid w:val="00D47C26"/>
    <w:rsid w:val="00D649F2"/>
    <w:rsid w:val="00D93675"/>
    <w:rsid w:val="00DA6FBC"/>
    <w:rsid w:val="00DC3C66"/>
    <w:rsid w:val="00DC3E33"/>
    <w:rsid w:val="00DC589A"/>
    <w:rsid w:val="00E072E8"/>
    <w:rsid w:val="00E236B3"/>
    <w:rsid w:val="00E275F5"/>
    <w:rsid w:val="00E418C1"/>
    <w:rsid w:val="00E43FC0"/>
    <w:rsid w:val="00E4570E"/>
    <w:rsid w:val="00E77469"/>
    <w:rsid w:val="00E965CA"/>
    <w:rsid w:val="00EB1C78"/>
    <w:rsid w:val="00ED5EC8"/>
    <w:rsid w:val="00EE4FAF"/>
    <w:rsid w:val="00EE7029"/>
    <w:rsid w:val="00F0278C"/>
    <w:rsid w:val="00F20E15"/>
    <w:rsid w:val="00F24B80"/>
    <w:rsid w:val="00F24E7E"/>
    <w:rsid w:val="00F32781"/>
    <w:rsid w:val="00F462C3"/>
    <w:rsid w:val="00F679E9"/>
    <w:rsid w:val="00F878BE"/>
    <w:rsid w:val="00FA6769"/>
    <w:rsid w:val="00FF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F176"/>
  <w15:docId w15:val="{44F94CC9-27E0-47FF-A3C5-3F1DF222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05A"/>
    <w:pPr>
      <w:ind w:left="720"/>
      <w:contextualSpacing/>
    </w:pPr>
  </w:style>
  <w:style w:type="paragraph" w:styleId="Header">
    <w:name w:val="header"/>
    <w:basedOn w:val="Normal"/>
    <w:link w:val="HeaderChar"/>
    <w:uiPriority w:val="99"/>
    <w:unhideWhenUsed/>
    <w:rsid w:val="0055601F"/>
    <w:pPr>
      <w:tabs>
        <w:tab w:val="center" w:pos="4680"/>
        <w:tab w:val="right" w:pos="9360"/>
      </w:tabs>
    </w:pPr>
  </w:style>
  <w:style w:type="character" w:customStyle="1" w:styleId="HeaderChar">
    <w:name w:val="Header Char"/>
    <w:basedOn w:val="DefaultParagraphFont"/>
    <w:link w:val="Header"/>
    <w:uiPriority w:val="99"/>
    <w:rsid w:val="005560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601F"/>
    <w:pPr>
      <w:tabs>
        <w:tab w:val="center" w:pos="4680"/>
        <w:tab w:val="right" w:pos="9360"/>
      </w:tabs>
    </w:pPr>
  </w:style>
  <w:style w:type="character" w:customStyle="1" w:styleId="FooterChar">
    <w:name w:val="Footer Char"/>
    <w:basedOn w:val="DefaultParagraphFont"/>
    <w:link w:val="Footer"/>
    <w:uiPriority w:val="99"/>
    <w:rsid w:val="0055601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601F"/>
    <w:rPr>
      <w:rFonts w:ascii="Tahoma" w:hAnsi="Tahoma" w:cs="Tahoma"/>
      <w:sz w:val="16"/>
      <w:szCs w:val="16"/>
    </w:rPr>
  </w:style>
  <w:style w:type="character" w:customStyle="1" w:styleId="BalloonTextChar">
    <w:name w:val="Balloon Text Char"/>
    <w:basedOn w:val="DefaultParagraphFont"/>
    <w:link w:val="BalloonText"/>
    <w:uiPriority w:val="99"/>
    <w:semiHidden/>
    <w:rsid w:val="0055601F"/>
    <w:rPr>
      <w:rFonts w:ascii="Tahoma" w:eastAsia="Times New Roman" w:hAnsi="Tahoma" w:cs="Tahoma"/>
      <w:sz w:val="16"/>
      <w:szCs w:val="16"/>
    </w:rPr>
  </w:style>
  <w:style w:type="paragraph" w:styleId="NoSpacing">
    <w:name w:val="No Spacing"/>
    <w:uiPriority w:val="1"/>
    <w:qFormat/>
    <w:rsid w:val="00C57308"/>
    <w:pPr>
      <w:spacing w:after="0" w:line="240" w:lineRule="auto"/>
    </w:pPr>
    <w:rPr>
      <w:rFonts w:ascii="Calibri" w:eastAsia="Calibri" w:hAnsi="Calibri" w:cs="Times New Roman"/>
    </w:rPr>
  </w:style>
  <w:style w:type="paragraph" w:styleId="BodyText">
    <w:name w:val="Body Text"/>
    <w:basedOn w:val="Normal"/>
    <w:link w:val="BodyTextChar"/>
    <w:rsid w:val="00DC589A"/>
    <w:pPr>
      <w:suppressAutoHyphens/>
      <w:spacing w:line="480" w:lineRule="atLeast"/>
      <w:jc w:val="both"/>
    </w:pPr>
    <w:rPr>
      <w:spacing w:val="-3"/>
      <w:sz w:val="26"/>
      <w:lang w:val="x-none" w:eastAsia="x-none"/>
    </w:rPr>
  </w:style>
  <w:style w:type="character" w:customStyle="1" w:styleId="BodyTextChar">
    <w:name w:val="Body Text Char"/>
    <w:basedOn w:val="DefaultParagraphFont"/>
    <w:link w:val="BodyText"/>
    <w:rsid w:val="00DC589A"/>
    <w:rPr>
      <w:rFonts w:ascii="Times New Roman" w:eastAsia="Times New Roman" w:hAnsi="Times New Roman" w:cs="Times New Roman"/>
      <w:spacing w:val="-3"/>
      <w:sz w:val="26"/>
      <w:szCs w:val="24"/>
      <w:lang w:val="x-none" w:eastAsia="x-none"/>
    </w:rPr>
  </w:style>
  <w:style w:type="character" w:styleId="CommentReference">
    <w:name w:val="annotation reference"/>
    <w:basedOn w:val="DefaultParagraphFont"/>
    <w:uiPriority w:val="99"/>
    <w:semiHidden/>
    <w:unhideWhenUsed/>
    <w:rsid w:val="006C6C0B"/>
    <w:rPr>
      <w:sz w:val="16"/>
      <w:szCs w:val="16"/>
    </w:rPr>
  </w:style>
  <w:style w:type="paragraph" w:styleId="CommentText">
    <w:name w:val="annotation text"/>
    <w:basedOn w:val="Normal"/>
    <w:link w:val="CommentTextChar"/>
    <w:uiPriority w:val="99"/>
    <w:unhideWhenUsed/>
    <w:rsid w:val="006C6C0B"/>
    <w:rPr>
      <w:sz w:val="20"/>
      <w:szCs w:val="20"/>
    </w:rPr>
  </w:style>
  <w:style w:type="character" w:customStyle="1" w:styleId="CommentTextChar">
    <w:name w:val="Comment Text Char"/>
    <w:basedOn w:val="DefaultParagraphFont"/>
    <w:link w:val="CommentText"/>
    <w:uiPriority w:val="99"/>
    <w:rsid w:val="006C6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6C0B"/>
    <w:rPr>
      <w:b/>
      <w:bCs/>
    </w:rPr>
  </w:style>
  <w:style w:type="character" w:customStyle="1" w:styleId="CommentSubjectChar">
    <w:name w:val="Comment Subject Char"/>
    <w:basedOn w:val="CommentTextChar"/>
    <w:link w:val="CommentSubject"/>
    <w:uiPriority w:val="99"/>
    <w:semiHidden/>
    <w:rsid w:val="006C6C0B"/>
    <w:rPr>
      <w:rFonts w:ascii="Times New Roman" w:eastAsia="Times New Roman" w:hAnsi="Times New Roman" w:cs="Times New Roman"/>
      <w:b/>
      <w:bCs/>
      <w:sz w:val="20"/>
      <w:szCs w:val="20"/>
    </w:rPr>
  </w:style>
  <w:style w:type="paragraph" w:styleId="Revision">
    <w:name w:val="Revision"/>
    <w:hidden/>
    <w:uiPriority w:val="99"/>
    <w:semiHidden/>
    <w:rsid w:val="00CE2C0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3120">
      <w:bodyDiv w:val="1"/>
      <w:marLeft w:val="0"/>
      <w:marRight w:val="0"/>
      <w:marTop w:val="0"/>
      <w:marBottom w:val="0"/>
      <w:divBdr>
        <w:top w:val="none" w:sz="0" w:space="0" w:color="auto"/>
        <w:left w:val="none" w:sz="0" w:space="0" w:color="auto"/>
        <w:bottom w:val="none" w:sz="0" w:space="0" w:color="auto"/>
        <w:right w:val="none" w:sz="0" w:space="0" w:color="auto"/>
      </w:divBdr>
    </w:div>
    <w:div w:id="606355691">
      <w:bodyDiv w:val="1"/>
      <w:marLeft w:val="0"/>
      <w:marRight w:val="0"/>
      <w:marTop w:val="0"/>
      <w:marBottom w:val="0"/>
      <w:divBdr>
        <w:top w:val="none" w:sz="0" w:space="0" w:color="auto"/>
        <w:left w:val="none" w:sz="0" w:space="0" w:color="auto"/>
        <w:bottom w:val="none" w:sz="0" w:space="0" w:color="auto"/>
        <w:right w:val="none" w:sz="0" w:space="0" w:color="auto"/>
      </w:divBdr>
    </w:div>
    <w:div w:id="729693960">
      <w:bodyDiv w:val="1"/>
      <w:marLeft w:val="0"/>
      <w:marRight w:val="0"/>
      <w:marTop w:val="0"/>
      <w:marBottom w:val="0"/>
      <w:divBdr>
        <w:top w:val="none" w:sz="0" w:space="0" w:color="auto"/>
        <w:left w:val="none" w:sz="0" w:space="0" w:color="auto"/>
        <w:bottom w:val="none" w:sz="0" w:space="0" w:color="auto"/>
        <w:right w:val="none" w:sz="0" w:space="0" w:color="auto"/>
      </w:divBdr>
    </w:div>
    <w:div w:id="802698558">
      <w:bodyDiv w:val="1"/>
      <w:marLeft w:val="0"/>
      <w:marRight w:val="0"/>
      <w:marTop w:val="0"/>
      <w:marBottom w:val="0"/>
      <w:divBdr>
        <w:top w:val="none" w:sz="0" w:space="0" w:color="auto"/>
        <w:left w:val="none" w:sz="0" w:space="0" w:color="auto"/>
        <w:bottom w:val="none" w:sz="0" w:space="0" w:color="auto"/>
        <w:right w:val="none" w:sz="0" w:space="0" w:color="auto"/>
      </w:divBdr>
    </w:div>
    <w:div w:id="15460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Solicis Lex</dc:creator>
  <cp:lastModifiedBy>rathna mariadoss</cp:lastModifiedBy>
  <cp:revision>2</cp:revision>
  <dcterms:created xsi:type="dcterms:W3CDTF">2026-01-28T10:46:00Z</dcterms:created>
  <dcterms:modified xsi:type="dcterms:W3CDTF">2026-01-28T10:46:00Z</dcterms:modified>
</cp:coreProperties>
</file>