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6DE3" w14:textId="77777777" w:rsidR="0049282F" w:rsidRPr="0049282F" w:rsidRDefault="0049282F" w:rsidP="0049282F">
      <w:pPr>
        <w:spacing w:before="150" w:after="150" w:line="240" w:lineRule="atLeast"/>
        <w:outlineLvl w:val="3"/>
        <w:rPr>
          <w:rFonts w:ascii="Arial" w:eastAsia="Times New Roman" w:hAnsi="Arial" w:cs="Arial"/>
          <w:b/>
          <w:bCs/>
          <w:caps/>
          <w:color w:val="333333"/>
        </w:rPr>
      </w:pPr>
      <w:r w:rsidRPr="0049282F">
        <w:rPr>
          <w:rFonts w:ascii="Arial" w:eastAsia="Times New Roman" w:hAnsi="Arial" w:cs="Arial"/>
          <w:b/>
          <w:bCs/>
          <w:caps/>
          <w:color w:val="333333"/>
        </w:rPr>
        <w:t>Resident education</w:t>
      </w:r>
    </w:p>
    <w:p w14:paraId="380890A1" w14:textId="77777777" w:rsidR="0049282F" w:rsidRPr="0049282F" w:rsidRDefault="0049282F" w:rsidP="0049282F">
      <w:pPr>
        <w:numPr>
          <w:ilvl w:val="0"/>
          <w:numId w:val="5"/>
        </w:numPr>
        <w:spacing w:before="100" w:beforeAutospacing="1" w:after="100" w:afterAutospacing="1" w:line="300" w:lineRule="atLeast"/>
        <w:ind w:left="525"/>
        <w:rPr>
          <w:rFonts w:ascii="Arial" w:eastAsia="Times New Roman" w:hAnsi="Arial" w:cs="Arial"/>
          <w:color w:val="333333"/>
        </w:rPr>
      </w:pPr>
      <w:r w:rsidRPr="0049282F">
        <w:rPr>
          <w:rFonts w:ascii="Arial" w:eastAsia="Times New Roman" w:hAnsi="Arial" w:cs="Arial"/>
          <w:color w:val="333333"/>
        </w:rPr>
        <w:t>During the intake process, residents shall receive information explaining Tomorrows Hope (TH) zero-tolerance policy regarding sexual abuse and sexual harassment, how to report incidents or suspicions of sexual abuse or sexual harassment, their rights to be free from sexual abuse and sexual harassment and to be free from retaliation for reporting such incidents, and regarding agency policies and procedures for responding to such incidents.</w:t>
      </w:r>
    </w:p>
    <w:p w14:paraId="3BA1515F" w14:textId="77777777" w:rsidR="0049282F" w:rsidRPr="0049282F" w:rsidRDefault="0049282F" w:rsidP="0049282F">
      <w:pPr>
        <w:numPr>
          <w:ilvl w:val="0"/>
          <w:numId w:val="5"/>
        </w:numPr>
        <w:spacing w:before="100" w:beforeAutospacing="1" w:after="100" w:afterAutospacing="1" w:line="300" w:lineRule="atLeast"/>
        <w:ind w:left="525"/>
        <w:rPr>
          <w:rFonts w:ascii="Arial" w:eastAsia="Times New Roman" w:hAnsi="Arial" w:cs="Arial"/>
          <w:color w:val="333333"/>
        </w:rPr>
      </w:pPr>
      <w:r w:rsidRPr="0049282F">
        <w:rPr>
          <w:rFonts w:ascii="Arial" w:eastAsia="Times New Roman" w:hAnsi="Arial" w:cs="Arial"/>
          <w:color w:val="333333"/>
        </w:rPr>
        <w:t>TH shall provide refresher information whenever a resident is transferred to a different facility.</w:t>
      </w:r>
    </w:p>
    <w:p w14:paraId="36BB7E08" w14:textId="77777777" w:rsidR="0049282F" w:rsidRPr="0049282F" w:rsidRDefault="0049282F" w:rsidP="0049282F">
      <w:pPr>
        <w:numPr>
          <w:ilvl w:val="0"/>
          <w:numId w:val="5"/>
        </w:numPr>
        <w:spacing w:before="100" w:beforeAutospacing="1" w:after="100" w:afterAutospacing="1" w:line="300" w:lineRule="atLeast"/>
        <w:ind w:left="525"/>
        <w:rPr>
          <w:rFonts w:ascii="Arial" w:eastAsia="Times New Roman" w:hAnsi="Arial" w:cs="Arial"/>
          <w:color w:val="333333"/>
        </w:rPr>
      </w:pPr>
      <w:r w:rsidRPr="0049282F">
        <w:rPr>
          <w:rFonts w:ascii="Arial" w:eastAsia="Times New Roman" w:hAnsi="Arial" w:cs="Arial"/>
          <w:color w:val="333333"/>
        </w:rPr>
        <w:t>TH shall provide resident education in formats accessible to all residents, including those who are limited English proficient, deaf, visually impaired, or otherwise disabled as well as residents who have limited reading skills.</w:t>
      </w:r>
    </w:p>
    <w:p w14:paraId="51DECE8C" w14:textId="77777777" w:rsidR="0049282F" w:rsidRPr="0049282F" w:rsidRDefault="0049282F" w:rsidP="0049282F">
      <w:pPr>
        <w:numPr>
          <w:ilvl w:val="0"/>
          <w:numId w:val="5"/>
        </w:numPr>
        <w:spacing w:before="100" w:beforeAutospacing="1" w:after="100" w:afterAutospacing="1" w:line="300" w:lineRule="atLeast"/>
        <w:ind w:left="525"/>
        <w:rPr>
          <w:rFonts w:ascii="Arial" w:eastAsia="Times New Roman" w:hAnsi="Arial" w:cs="Arial"/>
          <w:color w:val="333333"/>
        </w:rPr>
      </w:pPr>
      <w:r w:rsidRPr="0049282F">
        <w:rPr>
          <w:rFonts w:ascii="Arial" w:eastAsia="Times New Roman" w:hAnsi="Arial" w:cs="Arial"/>
          <w:color w:val="333333"/>
        </w:rPr>
        <w:t>Documentation of resident participation in these education sessions shall be maintained.</w:t>
      </w:r>
    </w:p>
    <w:p w14:paraId="6BA6C24C" w14:textId="77777777" w:rsidR="0049282F" w:rsidRPr="0049282F" w:rsidRDefault="0049282F" w:rsidP="0049282F">
      <w:pPr>
        <w:numPr>
          <w:ilvl w:val="0"/>
          <w:numId w:val="5"/>
        </w:numPr>
        <w:spacing w:before="100" w:beforeAutospacing="1" w:after="100" w:afterAutospacing="1" w:line="300" w:lineRule="atLeast"/>
        <w:ind w:left="525"/>
        <w:rPr>
          <w:rFonts w:ascii="Arial" w:eastAsia="Times New Roman" w:hAnsi="Arial" w:cs="Arial"/>
          <w:color w:val="333333"/>
        </w:rPr>
      </w:pPr>
      <w:r w:rsidRPr="0049282F">
        <w:rPr>
          <w:rFonts w:ascii="Arial" w:eastAsia="Times New Roman" w:hAnsi="Arial" w:cs="Arial"/>
          <w:color w:val="333333"/>
        </w:rPr>
        <w:t>In addition to providing such education, key information shall be continuously and readily available or visible to residents through posters, resident handbooks, or other written formats.</w:t>
      </w:r>
    </w:p>
    <w:p w14:paraId="7778DDF5" w14:textId="77777777" w:rsidR="00C23CF3" w:rsidRDefault="00C23CF3" w:rsidP="00E247AC">
      <w:pPr>
        <w:spacing w:before="360" w:after="0" w:line="240" w:lineRule="auto"/>
        <w:rPr>
          <w:rFonts w:ascii="Arial" w:hAnsi="Arial" w:cs="Arial"/>
          <w:b/>
        </w:rPr>
      </w:pPr>
    </w:p>
    <w:p w14:paraId="72E8060C" w14:textId="77777777" w:rsidR="00D30D07" w:rsidRDefault="00D30D07" w:rsidP="00E247AC">
      <w:pPr>
        <w:spacing w:before="360" w:after="0" w:line="240" w:lineRule="auto"/>
        <w:rPr>
          <w:rFonts w:ascii="Arial" w:hAnsi="Arial" w:cs="Arial"/>
          <w:b/>
        </w:rPr>
      </w:pPr>
    </w:p>
    <w:p w14:paraId="4A3CF8EA" w14:textId="77777777" w:rsidR="00D30D07" w:rsidRDefault="00D30D07" w:rsidP="00E247AC">
      <w:pPr>
        <w:spacing w:before="360" w:after="0" w:line="240" w:lineRule="auto"/>
        <w:rPr>
          <w:rFonts w:ascii="Arial" w:hAnsi="Arial" w:cs="Arial"/>
          <w:b/>
        </w:rPr>
      </w:pPr>
    </w:p>
    <w:p w14:paraId="2025FAE8" w14:textId="77777777" w:rsidR="00D30D07" w:rsidRDefault="00D30D07" w:rsidP="00E247AC">
      <w:pPr>
        <w:spacing w:before="360" w:after="0" w:line="240" w:lineRule="auto"/>
        <w:rPr>
          <w:rFonts w:ascii="Arial" w:hAnsi="Arial" w:cs="Arial"/>
          <w:b/>
        </w:rPr>
      </w:pPr>
    </w:p>
    <w:p w14:paraId="6C175E36" w14:textId="77777777" w:rsidR="00D30D07" w:rsidRDefault="00D30D07" w:rsidP="00E247AC">
      <w:pPr>
        <w:spacing w:before="360" w:after="0" w:line="240" w:lineRule="auto"/>
        <w:rPr>
          <w:rFonts w:ascii="Arial" w:hAnsi="Arial" w:cs="Arial"/>
          <w:b/>
        </w:rPr>
      </w:pPr>
    </w:p>
    <w:p w14:paraId="50669C6B" w14:textId="77777777" w:rsidR="00C23CF3" w:rsidRDefault="00C23CF3" w:rsidP="00E247AC">
      <w:pPr>
        <w:spacing w:before="360" w:after="0" w:line="240" w:lineRule="auto"/>
        <w:rPr>
          <w:rFonts w:ascii="Arial" w:hAnsi="Arial" w:cs="Arial"/>
          <w:b/>
        </w:rPr>
      </w:pPr>
    </w:p>
    <w:p w14:paraId="0B8BA39E" w14:textId="77777777" w:rsidR="00C23CF3" w:rsidRDefault="00C23CF3" w:rsidP="00E247AC">
      <w:pPr>
        <w:spacing w:before="360" w:after="0" w:line="240" w:lineRule="auto"/>
        <w:rPr>
          <w:rFonts w:ascii="Arial" w:hAnsi="Arial" w:cs="Arial"/>
          <w:b/>
        </w:rPr>
      </w:pPr>
    </w:p>
    <w:p w14:paraId="0710A9B6" w14:textId="77777777" w:rsidR="00C23CF3" w:rsidRDefault="00C23CF3" w:rsidP="00E247AC">
      <w:pPr>
        <w:spacing w:before="360" w:after="0" w:line="240" w:lineRule="auto"/>
        <w:rPr>
          <w:rFonts w:ascii="Arial" w:hAnsi="Arial" w:cs="Arial"/>
          <w:b/>
        </w:rPr>
      </w:pPr>
    </w:p>
    <w:p w14:paraId="254B5F45" w14:textId="77777777" w:rsidR="00C23CF3" w:rsidRDefault="00C23CF3" w:rsidP="00E247AC">
      <w:pPr>
        <w:spacing w:before="360" w:after="0" w:line="240" w:lineRule="auto"/>
        <w:rPr>
          <w:rFonts w:ascii="Arial" w:hAnsi="Arial" w:cs="Arial"/>
          <w:b/>
        </w:rPr>
      </w:pPr>
    </w:p>
    <w:p w14:paraId="57929DBA"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0093431E"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2EB9C33C"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2783A665"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72DCF7AE" w14:textId="77777777" w:rsidTr="00867A7B">
        <w:trPr>
          <w:cantSplit/>
        </w:trPr>
        <w:tc>
          <w:tcPr>
            <w:tcW w:w="3888" w:type="dxa"/>
            <w:tcBorders>
              <w:top w:val="single" w:sz="4" w:space="0" w:color="auto"/>
              <w:left w:val="single" w:sz="4" w:space="0" w:color="auto"/>
              <w:bottom w:val="single" w:sz="4" w:space="0" w:color="auto"/>
              <w:right w:val="single" w:sz="4" w:space="0" w:color="auto"/>
            </w:tcBorders>
          </w:tcPr>
          <w:p w14:paraId="2C8281E2" w14:textId="36F06EED" w:rsidR="00E247AC" w:rsidRDefault="00B72919"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25BD867C" w14:textId="77777777" w:rsidR="00E247AC" w:rsidRDefault="00E247AC" w:rsidP="00E247AC">
            <w:pPr>
              <w:spacing w:before="120"/>
              <w:jc w:val="center"/>
              <w:rPr>
                <w:rFonts w:ascii="Arial" w:hAnsi="Arial" w:cs="Arial"/>
                <w:sz w:val="22"/>
                <w:szCs w:val="22"/>
              </w:rPr>
            </w:pPr>
          </w:p>
        </w:tc>
      </w:tr>
    </w:tbl>
    <w:p w14:paraId="2216D259" w14:textId="77777777" w:rsidR="00E65E18" w:rsidRPr="00E247AC" w:rsidRDefault="00E65E18" w:rsidP="00D30FDF">
      <w:pPr>
        <w:spacing w:line="240" w:lineRule="auto"/>
        <w:rPr>
          <w:rFonts w:ascii="Arial" w:hAnsi="Arial" w:cs="Arial"/>
        </w:rPr>
      </w:pPr>
    </w:p>
    <w:sectPr w:rsidR="00E65E18" w:rsidRPr="00E247AC" w:rsidSect="00F412ED">
      <w:headerReference w:type="even" r:id="rId8"/>
      <w:headerReference w:type="default" r:id="rId9"/>
      <w:footerReference w:type="even" r:id="rId10"/>
      <w:footerReference w:type="default" r:id="rId11"/>
      <w:headerReference w:type="first" r:id="rId12"/>
      <w:footerReference w:type="first" r:id="rId13"/>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DA29" w14:textId="77777777" w:rsidR="00EF3A81" w:rsidRDefault="00EF3A81" w:rsidP="00E65E18">
      <w:pPr>
        <w:spacing w:after="0" w:line="240" w:lineRule="auto"/>
      </w:pPr>
      <w:r>
        <w:separator/>
      </w:r>
    </w:p>
  </w:endnote>
  <w:endnote w:type="continuationSeparator" w:id="0">
    <w:p w14:paraId="19FAFBF0" w14:textId="77777777" w:rsidR="00EF3A81" w:rsidRDefault="00EF3A81"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94C2" w14:textId="77777777" w:rsidR="00AC2C11" w:rsidRDefault="00AC2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3DC0" w14:textId="77777777" w:rsidR="00EF3A81" w:rsidRPr="00F412ED" w:rsidRDefault="00AC2C11"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EF3A81" w:rsidRPr="00F412ED">
          <w:rPr>
            <w:rFonts w:ascii="Arial" w:hAnsi="Arial"/>
            <w:bCs/>
            <w:sz w:val="18"/>
            <w:szCs w:val="18"/>
          </w:rPr>
          <w:fldChar w:fldCharType="begin"/>
        </w:r>
        <w:r w:rsidR="00EF3A81" w:rsidRPr="00F412ED">
          <w:rPr>
            <w:rFonts w:ascii="Arial" w:hAnsi="Arial"/>
            <w:bCs/>
            <w:sz w:val="18"/>
            <w:szCs w:val="18"/>
          </w:rPr>
          <w:instrText xml:space="preserve"> PAGE </w:instrText>
        </w:r>
        <w:r w:rsidR="00EF3A81" w:rsidRPr="00F412ED">
          <w:rPr>
            <w:rFonts w:ascii="Arial" w:hAnsi="Arial"/>
            <w:bCs/>
            <w:sz w:val="18"/>
            <w:szCs w:val="18"/>
          </w:rPr>
          <w:fldChar w:fldCharType="separate"/>
        </w:r>
        <w:r w:rsidR="0049282F">
          <w:rPr>
            <w:rFonts w:ascii="Arial" w:hAnsi="Arial"/>
            <w:bCs/>
            <w:noProof/>
            <w:sz w:val="18"/>
            <w:szCs w:val="18"/>
          </w:rPr>
          <w:t>1</w:t>
        </w:r>
        <w:r w:rsidR="00EF3A81" w:rsidRPr="00F412ED">
          <w:rPr>
            <w:rFonts w:ascii="Arial" w:hAnsi="Arial"/>
            <w:bCs/>
            <w:sz w:val="18"/>
            <w:szCs w:val="18"/>
          </w:rPr>
          <w:fldChar w:fldCharType="end"/>
        </w:r>
        <w:r w:rsidR="00EF3A81" w:rsidRPr="00F412ED">
          <w:rPr>
            <w:rFonts w:ascii="Arial" w:hAnsi="Arial"/>
            <w:sz w:val="18"/>
            <w:szCs w:val="18"/>
          </w:rPr>
          <w:t xml:space="preserve"> of </w:t>
        </w:r>
        <w:r w:rsidR="00EF3A81" w:rsidRPr="00F412ED">
          <w:rPr>
            <w:rFonts w:ascii="Arial" w:hAnsi="Arial"/>
            <w:bCs/>
            <w:sz w:val="18"/>
            <w:szCs w:val="18"/>
          </w:rPr>
          <w:fldChar w:fldCharType="begin"/>
        </w:r>
        <w:r w:rsidR="00EF3A81" w:rsidRPr="00F412ED">
          <w:rPr>
            <w:rFonts w:ascii="Arial" w:hAnsi="Arial"/>
            <w:bCs/>
            <w:sz w:val="18"/>
            <w:szCs w:val="18"/>
          </w:rPr>
          <w:instrText xml:space="preserve"> NUMPAGES  </w:instrText>
        </w:r>
        <w:r w:rsidR="00EF3A81" w:rsidRPr="00F412ED">
          <w:rPr>
            <w:rFonts w:ascii="Arial" w:hAnsi="Arial"/>
            <w:bCs/>
            <w:sz w:val="18"/>
            <w:szCs w:val="18"/>
          </w:rPr>
          <w:fldChar w:fldCharType="separate"/>
        </w:r>
        <w:r w:rsidR="0049282F">
          <w:rPr>
            <w:rFonts w:ascii="Arial" w:hAnsi="Arial"/>
            <w:bCs/>
            <w:noProof/>
            <w:sz w:val="18"/>
            <w:szCs w:val="18"/>
          </w:rPr>
          <w:t>1</w:t>
        </w:r>
        <w:r w:rsidR="00EF3A81" w:rsidRPr="00F412ED">
          <w:rPr>
            <w:rFonts w:ascii="Arial" w:hAnsi="Arial"/>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2D55" w14:textId="77777777" w:rsidR="00AC2C11" w:rsidRDefault="00AC2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074C" w14:textId="77777777" w:rsidR="00EF3A81" w:rsidRDefault="00EF3A81" w:rsidP="00E65E18">
      <w:pPr>
        <w:spacing w:after="0" w:line="240" w:lineRule="auto"/>
      </w:pPr>
      <w:r>
        <w:separator/>
      </w:r>
    </w:p>
  </w:footnote>
  <w:footnote w:type="continuationSeparator" w:id="0">
    <w:p w14:paraId="31E1CC36" w14:textId="77777777" w:rsidR="00EF3A81" w:rsidRDefault="00EF3A81"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115F" w14:textId="77777777" w:rsidR="00AC2C11" w:rsidRDefault="00AC2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3960" w14:textId="77777777" w:rsidR="00EF3A81" w:rsidRPr="00E93D45" w:rsidRDefault="00EF3A81" w:rsidP="00E65E18">
    <w:pPr>
      <w:pStyle w:val="Header"/>
      <w:jc w:val="center"/>
      <w:rPr>
        <w:rFonts w:cs="Arial"/>
      </w:rPr>
    </w:pPr>
    <w:r>
      <w:rPr>
        <w:noProof/>
      </w:rPr>
      <w:drawing>
        <wp:inline distT="0" distB="0" distL="0" distR="0" wp14:anchorId="008B0559" wp14:editId="7058D184">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EF3A81" w:rsidRPr="00A759FF" w14:paraId="4818F85D" w14:textId="77777777" w:rsidTr="00867A7B">
      <w:tc>
        <w:tcPr>
          <w:tcW w:w="1998" w:type="dxa"/>
        </w:tcPr>
        <w:p w14:paraId="51EFE054"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7A7DE927" w14:textId="77777777" w:rsidR="00EF3A81" w:rsidRPr="00830B81" w:rsidRDefault="00EF3A81"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14:paraId="4B6679EC"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35603D35"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3.17</w:t>
          </w:r>
        </w:p>
      </w:tc>
    </w:tr>
    <w:tr w:rsidR="00EF3A81" w:rsidRPr="00A759FF" w14:paraId="49229BA1" w14:textId="77777777" w:rsidTr="00EF3A81">
      <w:tc>
        <w:tcPr>
          <w:tcW w:w="1998" w:type="dxa"/>
        </w:tcPr>
        <w:p w14:paraId="00FCE706" w14:textId="77777777" w:rsidR="00EF3A81" w:rsidRPr="00830B81" w:rsidRDefault="00EF3A81" w:rsidP="00360CDC">
          <w:pPr>
            <w:pStyle w:val="Header"/>
            <w:spacing w:before="40"/>
            <w:jc w:val="center"/>
            <w:rPr>
              <w:rFonts w:ascii="Arial" w:hAnsi="Arial" w:cs="Arial"/>
              <w:b/>
              <w:sz w:val="24"/>
              <w:szCs w:val="24"/>
            </w:rPr>
          </w:pPr>
        </w:p>
      </w:tc>
      <w:tc>
        <w:tcPr>
          <w:tcW w:w="8154" w:type="dxa"/>
          <w:gridSpan w:val="3"/>
        </w:tcPr>
        <w:p w14:paraId="01377F7D" w14:textId="77777777" w:rsidR="00EF3A81" w:rsidRDefault="00B33319" w:rsidP="0049282F">
          <w:pPr>
            <w:pStyle w:val="Header"/>
            <w:spacing w:before="40"/>
            <w:rPr>
              <w:rFonts w:ascii="Arial" w:hAnsi="Arial" w:cs="Arial"/>
              <w:b/>
              <w:sz w:val="24"/>
              <w:szCs w:val="24"/>
            </w:rPr>
          </w:pPr>
          <w:r>
            <w:rPr>
              <w:rFonts w:ascii="Arial" w:hAnsi="Arial" w:cs="Arial"/>
              <w:b/>
              <w:sz w:val="24"/>
              <w:szCs w:val="24"/>
            </w:rPr>
            <w:t>2</w:t>
          </w:r>
          <w:r w:rsidR="00C23CF3">
            <w:rPr>
              <w:rFonts w:ascii="Arial" w:hAnsi="Arial" w:cs="Arial"/>
              <w:b/>
              <w:sz w:val="24"/>
              <w:szCs w:val="24"/>
            </w:rPr>
            <w:t>3</w:t>
          </w:r>
          <w:r w:rsidR="0049282F">
            <w:rPr>
              <w:rFonts w:ascii="Arial" w:hAnsi="Arial" w:cs="Arial"/>
              <w:b/>
              <w:sz w:val="24"/>
              <w:szCs w:val="24"/>
            </w:rPr>
            <w:t>3</w:t>
          </w:r>
          <w:r w:rsidR="00686FFD">
            <w:rPr>
              <w:rFonts w:ascii="Arial" w:hAnsi="Arial" w:cs="Arial"/>
              <w:b/>
              <w:sz w:val="24"/>
              <w:szCs w:val="24"/>
            </w:rPr>
            <w:t xml:space="preserve"> – </w:t>
          </w:r>
          <w:r w:rsidR="0049282F">
            <w:rPr>
              <w:rFonts w:ascii="Arial" w:hAnsi="Arial" w:cs="Arial"/>
              <w:b/>
              <w:sz w:val="24"/>
              <w:szCs w:val="24"/>
            </w:rPr>
            <w:t>Reentrant Education Policy</w:t>
          </w:r>
        </w:p>
      </w:tc>
    </w:tr>
    <w:tr w:rsidR="00EF3A81" w:rsidRPr="00A759FF" w14:paraId="4B4ACF23" w14:textId="77777777" w:rsidTr="00867A7B">
      <w:tc>
        <w:tcPr>
          <w:tcW w:w="1998" w:type="dxa"/>
        </w:tcPr>
        <w:p w14:paraId="4FB93DD3"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10859A14"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70749D3F" w14:textId="77777777" w:rsidR="00EF3A81" w:rsidRPr="00830B81" w:rsidRDefault="00EF3A81" w:rsidP="00867A7B">
          <w:pPr>
            <w:pStyle w:val="Header"/>
            <w:spacing w:before="40"/>
            <w:jc w:val="right"/>
            <w:rPr>
              <w:rFonts w:ascii="Arial" w:hAnsi="Arial" w:cs="Arial"/>
              <w:b/>
              <w:sz w:val="24"/>
              <w:szCs w:val="24"/>
            </w:rPr>
          </w:pPr>
        </w:p>
      </w:tc>
      <w:tc>
        <w:tcPr>
          <w:tcW w:w="1404" w:type="dxa"/>
        </w:tcPr>
        <w:p w14:paraId="44C16BA1" w14:textId="77777777" w:rsidR="00EF3A81" w:rsidRPr="00830B81" w:rsidRDefault="00EF3A81" w:rsidP="00867A7B">
          <w:pPr>
            <w:pStyle w:val="Header"/>
            <w:spacing w:before="40"/>
            <w:rPr>
              <w:rFonts w:ascii="Arial" w:hAnsi="Arial" w:cs="Arial"/>
              <w:b/>
              <w:sz w:val="24"/>
              <w:szCs w:val="24"/>
            </w:rPr>
          </w:pPr>
        </w:p>
      </w:tc>
    </w:tr>
    <w:tr w:rsidR="00EF3A81" w:rsidRPr="00A759FF" w14:paraId="1E054C7F"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0FF94EC7"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6A4FF2B2"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181E7EAB" w14:textId="3559238B" w:rsidR="00EF3A81" w:rsidRPr="00830B81" w:rsidRDefault="00EF3A81" w:rsidP="00867A7B">
          <w:pPr>
            <w:pStyle w:val="Header"/>
            <w:spacing w:before="40"/>
            <w:jc w:val="right"/>
            <w:rPr>
              <w:rFonts w:ascii="Arial" w:hAnsi="Arial" w:cs="Arial"/>
              <w:b/>
              <w:sz w:val="24"/>
              <w:szCs w:val="24"/>
            </w:rPr>
          </w:pPr>
          <w:r w:rsidRPr="005424B5">
            <w:rPr>
              <w:rFonts w:ascii="Arial" w:hAnsi="Arial" w:cs="Arial"/>
              <w:b/>
              <w:sz w:val="24"/>
              <w:szCs w:val="24"/>
            </w:rPr>
            <w:t>Date Revi</w:t>
          </w:r>
          <w:r w:rsidR="00B72919">
            <w:rPr>
              <w:rFonts w:ascii="Arial" w:hAnsi="Arial" w:cs="Arial"/>
              <w:b/>
              <w:sz w:val="24"/>
              <w:szCs w:val="24"/>
            </w:rPr>
            <w:t>ew</w:t>
          </w:r>
          <w:r w:rsidRPr="005424B5">
            <w:rPr>
              <w:rFonts w:ascii="Arial" w:hAnsi="Arial" w:cs="Arial"/>
              <w:b/>
              <w:sz w:val="24"/>
              <w:szCs w:val="24"/>
            </w:rPr>
            <w:t>ed</w:t>
          </w:r>
          <w:r w:rsidRPr="00830B81">
            <w:rPr>
              <w:rFonts w:ascii="Arial" w:hAnsi="Arial" w:cs="Arial"/>
              <w:b/>
              <w:sz w:val="24"/>
              <w:szCs w:val="24"/>
            </w:rPr>
            <w:t>:</w:t>
          </w:r>
        </w:p>
      </w:tc>
      <w:tc>
        <w:tcPr>
          <w:tcW w:w="1404" w:type="dxa"/>
          <w:tcBorders>
            <w:top w:val="nil"/>
            <w:left w:val="nil"/>
            <w:bottom w:val="single" w:sz="18" w:space="0" w:color="auto"/>
            <w:right w:val="nil"/>
          </w:tcBorders>
        </w:tcPr>
        <w:p w14:paraId="64EE1E17" w14:textId="16716825" w:rsidR="00EF3A81" w:rsidRPr="00830B81" w:rsidRDefault="00B72919" w:rsidP="00867A7B">
          <w:pPr>
            <w:pStyle w:val="Header"/>
            <w:spacing w:before="40"/>
            <w:rPr>
              <w:rFonts w:ascii="Arial" w:hAnsi="Arial" w:cs="Arial"/>
              <w:b/>
              <w:sz w:val="24"/>
              <w:szCs w:val="24"/>
            </w:rPr>
          </w:pPr>
          <w:r>
            <w:rPr>
              <w:rFonts w:ascii="Arial" w:hAnsi="Arial" w:cs="Arial"/>
              <w:b/>
              <w:sz w:val="24"/>
              <w:szCs w:val="24"/>
            </w:rPr>
            <w:t>0</w:t>
          </w:r>
          <w:r w:rsidR="00AC2C11">
            <w:rPr>
              <w:rFonts w:ascii="Arial" w:hAnsi="Arial" w:cs="Arial"/>
              <w:b/>
              <w:sz w:val="24"/>
              <w:szCs w:val="24"/>
            </w:rPr>
            <w:t>2</w:t>
          </w:r>
          <w:r>
            <w:rPr>
              <w:rFonts w:ascii="Arial" w:hAnsi="Arial" w:cs="Arial"/>
              <w:b/>
              <w:sz w:val="24"/>
              <w:szCs w:val="24"/>
            </w:rPr>
            <w:t>/07/23</w:t>
          </w:r>
        </w:p>
      </w:tc>
    </w:tr>
  </w:tbl>
  <w:p w14:paraId="4C546C71" w14:textId="77777777" w:rsidR="00EF3A81" w:rsidRDefault="00EF3A81" w:rsidP="00E65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943B" w14:textId="77777777" w:rsidR="00AC2C11" w:rsidRDefault="00AC2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0334079">
    <w:abstractNumId w:val="0"/>
  </w:num>
  <w:num w:numId="2" w16cid:durableId="1920362167">
    <w:abstractNumId w:val="4"/>
  </w:num>
  <w:num w:numId="3" w16cid:durableId="1507289021">
    <w:abstractNumId w:val="3"/>
  </w:num>
  <w:num w:numId="4" w16cid:durableId="361175099">
    <w:abstractNumId w:val="2"/>
  </w:num>
  <w:num w:numId="5" w16cid:durableId="122074827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E5A5A"/>
    <w:rsid w:val="0022484D"/>
    <w:rsid w:val="002E4367"/>
    <w:rsid w:val="003177A6"/>
    <w:rsid w:val="00360CDC"/>
    <w:rsid w:val="00383589"/>
    <w:rsid w:val="0039330F"/>
    <w:rsid w:val="003947C8"/>
    <w:rsid w:val="003B453A"/>
    <w:rsid w:val="00476227"/>
    <w:rsid w:val="0049282F"/>
    <w:rsid w:val="004D1548"/>
    <w:rsid w:val="00625CF6"/>
    <w:rsid w:val="00627109"/>
    <w:rsid w:val="00686FFD"/>
    <w:rsid w:val="0069726D"/>
    <w:rsid w:val="006F42D9"/>
    <w:rsid w:val="00757F0C"/>
    <w:rsid w:val="00794F13"/>
    <w:rsid w:val="00854899"/>
    <w:rsid w:val="00867A7B"/>
    <w:rsid w:val="008F43CA"/>
    <w:rsid w:val="00904DE8"/>
    <w:rsid w:val="0098352B"/>
    <w:rsid w:val="00987FDC"/>
    <w:rsid w:val="00991968"/>
    <w:rsid w:val="009B5848"/>
    <w:rsid w:val="009D1C0D"/>
    <w:rsid w:val="00A53827"/>
    <w:rsid w:val="00AA2E82"/>
    <w:rsid w:val="00AC2C11"/>
    <w:rsid w:val="00B33319"/>
    <w:rsid w:val="00B72919"/>
    <w:rsid w:val="00B74D7E"/>
    <w:rsid w:val="00C038D3"/>
    <w:rsid w:val="00C23CF3"/>
    <w:rsid w:val="00D024D9"/>
    <w:rsid w:val="00D30D07"/>
    <w:rsid w:val="00D30FDF"/>
    <w:rsid w:val="00D67111"/>
    <w:rsid w:val="00D97EAE"/>
    <w:rsid w:val="00E02267"/>
    <w:rsid w:val="00E247AC"/>
    <w:rsid w:val="00E65E18"/>
    <w:rsid w:val="00E704A2"/>
    <w:rsid w:val="00E9235E"/>
    <w:rsid w:val="00EB7211"/>
    <w:rsid w:val="00EF3A81"/>
    <w:rsid w:val="00F144C9"/>
    <w:rsid w:val="00F1472C"/>
    <w:rsid w:val="00F412ED"/>
    <w:rsid w:val="00F73E37"/>
    <w:rsid w:val="00F828D4"/>
    <w:rsid w:val="00F837E2"/>
    <w:rsid w:val="00FA08B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78ED80"/>
  <w15:docId w15:val="{64D95FE5-F1A4-4B89-8396-41EB507D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4AE2-F179-4F30-B60A-8EF74C41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 Parsons</cp:lastModifiedBy>
  <cp:revision>6</cp:revision>
  <cp:lastPrinted>2016-08-01T11:55:00Z</cp:lastPrinted>
  <dcterms:created xsi:type="dcterms:W3CDTF">2016-07-25T18:28:00Z</dcterms:created>
  <dcterms:modified xsi:type="dcterms:W3CDTF">2023-12-13T16:33:00Z</dcterms:modified>
</cp:coreProperties>
</file>