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DA8B" w14:textId="77777777" w:rsidR="00015384" w:rsidRPr="00015384" w:rsidRDefault="00015384" w:rsidP="0001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kern w:val="0"/>
          <w14:ligatures w14:val="none"/>
        </w:rPr>
        <w:t>Becoming the best restaurant in your city is no small feat, but with the right strategy, dedication, and a pinch of passion, you can rise to the top. Here’s your step-by-step guide to culinary and service supremacy:</w:t>
      </w:r>
    </w:p>
    <w:p w14:paraId="200FE1FC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Define Your Vision and Concept</w:t>
      </w:r>
    </w:p>
    <w:p w14:paraId="1C5D5212" w14:textId="77777777" w:rsidR="00015384" w:rsidRPr="00015384" w:rsidRDefault="00015384" w:rsidP="0001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Research the Market: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Understand what’s missing in your city’s dining scene. Is there a demand for a particular cuisine or dining experience?</w:t>
      </w:r>
    </w:p>
    <w:p w14:paraId="432247FE" w14:textId="77777777" w:rsidR="00015384" w:rsidRPr="00015384" w:rsidRDefault="00015384" w:rsidP="0001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a Unique Concept: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Develop a restaurant concept that stands out. It could be a niche cuisine, a farm-to-table focus, or a unique dining experience like interactive cooking or themed events.</w:t>
      </w:r>
    </w:p>
    <w:p w14:paraId="1530B1BE" w14:textId="77777777" w:rsidR="00015384" w:rsidRPr="00015384" w:rsidRDefault="00015384" w:rsidP="0001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Clear Goals: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Define what success looks like to you. Is it rave reviews, a Michelin star, or becoming the go-to spot for locals?</w:t>
      </w:r>
    </w:p>
    <w:p w14:paraId="081F9108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Craft an Outstanding Menu</w:t>
      </w:r>
    </w:p>
    <w:p w14:paraId="3E0B8C90" w14:textId="77777777" w:rsidR="00015384" w:rsidRPr="00015384" w:rsidRDefault="00015384" w:rsidP="00015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Quality Ingredients: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Source the best local and sustainable ingredients. Freshness and quality should be non-negotiable.</w:t>
      </w:r>
    </w:p>
    <w:p w14:paraId="5C1C540A" w14:textId="77777777" w:rsidR="00015384" w:rsidRPr="00015384" w:rsidRDefault="00015384" w:rsidP="00015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Menu Diversity: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Offer a balanced menu that caters to different dietary preferences. Include vegetarian, vegan, and gluten-free options.</w:t>
      </w:r>
    </w:p>
    <w:p w14:paraId="45D0FAC5" w14:textId="77777777" w:rsidR="00015384" w:rsidRPr="00015384" w:rsidRDefault="00015384" w:rsidP="00015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 Dishes: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Create a few standout dishes that become synonymous with your brand—people should come specifically for these.</w:t>
      </w:r>
    </w:p>
    <w:p w14:paraId="7D312A0F" w14:textId="77777777" w:rsidR="00015384" w:rsidRPr="00015384" w:rsidRDefault="00015384" w:rsidP="00015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Seasonal Updates: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Regularly refresh your menu to incorporate seasonal ingredients and keep it exciting for repeat customers.</w:t>
      </w:r>
    </w:p>
    <w:p w14:paraId="62278120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Design an Inviting Atmosphere</w:t>
      </w:r>
    </w:p>
    <w:p w14:paraId="2091963F" w14:textId="77777777" w:rsidR="00015384" w:rsidRPr="00015384" w:rsidRDefault="00015384" w:rsidP="00015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Ambience Matters: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Invest in interior design that reflects your concept. Consider lighting, seating comfort, music, and décor.</w:t>
      </w:r>
    </w:p>
    <w:p w14:paraId="0C3DBEC4" w14:textId="77777777" w:rsidR="00015384" w:rsidRPr="00015384" w:rsidRDefault="00015384" w:rsidP="00015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Cleanliness: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Maintain impeccable hygiene standards. A spotless restaurant is non-negotiable.</w:t>
      </w:r>
    </w:p>
    <w:p w14:paraId="37CC0A71" w14:textId="77777777" w:rsidR="00015384" w:rsidRPr="00015384" w:rsidRDefault="00015384" w:rsidP="00015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Accessibility: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Ensure your restaurant is accessible to all, including those with disabilities.</w:t>
      </w:r>
    </w:p>
    <w:p w14:paraId="29B97575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Hire and Train an Exceptional Team</w:t>
      </w:r>
    </w:p>
    <w:p w14:paraId="4ADBCC44" w14:textId="77777777" w:rsidR="00015384" w:rsidRPr="00015384" w:rsidRDefault="00015384" w:rsidP="00015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Recruit Wisely: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Hire people who are not only skilled but also passionate about hospitality.</w:t>
      </w:r>
    </w:p>
    <w:p w14:paraId="6D382078" w14:textId="77777777" w:rsidR="00015384" w:rsidRPr="00015384" w:rsidRDefault="00015384" w:rsidP="00015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Training Programs: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Regularly train staff on customer service, food safety, and your menu. Empower them to handle customer issues smoothly.</w:t>
      </w:r>
    </w:p>
    <w:p w14:paraId="1D429EA5" w14:textId="77777777" w:rsidR="00015384" w:rsidRPr="00015384" w:rsidRDefault="00015384" w:rsidP="00015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a Positive Culture: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A happy team leads to happy customers. Foster a supportive, inclusive, and motivating work environment.</w:t>
      </w:r>
    </w:p>
    <w:p w14:paraId="1FCCEDF2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Deliver Impeccable Service</w:t>
      </w:r>
    </w:p>
    <w:p w14:paraId="13D113C4" w14:textId="77777777" w:rsidR="00015384" w:rsidRPr="00015384" w:rsidRDefault="00015384" w:rsidP="00015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Experience: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Treat every customer like a VIP. Remember their names, preferences, and make them feel valued.</w:t>
      </w:r>
    </w:p>
    <w:p w14:paraId="56EFF82E" w14:textId="77777777" w:rsidR="00015384" w:rsidRPr="00015384" w:rsidRDefault="00015384" w:rsidP="00015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Attention to Detail: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Train your staff to anticipate needs—refill water before it’s empty, suggest dishes based on customer tastes, etc.</w:t>
      </w:r>
    </w:p>
    <w:p w14:paraId="4F10DC78" w14:textId="77777777" w:rsidR="00015384" w:rsidRPr="00015384" w:rsidRDefault="00015384" w:rsidP="00015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Feedback Loop: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Actively seek customer feedback and make improvements. Show that you’re listening and care about their experience.</w:t>
      </w:r>
    </w:p>
    <w:p w14:paraId="54E6C6AD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Market Like a Pro</w:t>
      </w:r>
    </w:p>
    <w:p w14:paraId="3460C7F2" w14:textId="77777777" w:rsidR="00015384" w:rsidRPr="00015384" w:rsidRDefault="00015384" w:rsidP="00015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Online Presence: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Build a user-friendly website with your menu, location, and reservation options. Keep your social media accounts active with high-quality content.</w:t>
      </w:r>
    </w:p>
    <w:p w14:paraId="7FE3545E" w14:textId="77777777" w:rsidR="00015384" w:rsidRPr="00015384" w:rsidRDefault="00015384" w:rsidP="00015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Local SEO: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Optimize your online presence for local searches so that you appear at the top when people search for restaurants in your city.</w:t>
      </w:r>
    </w:p>
    <w:p w14:paraId="4F28A8F6" w14:textId="77777777" w:rsidR="00015384" w:rsidRPr="00015384" w:rsidRDefault="00015384" w:rsidP="00015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Engage with Influencers: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Collaborate with local food bloggers and influencers to increase your reach.</w:t>
      </w:r>
    </w:p>
    <w:p w14:paraId="65E6C74C" w14:textId="77777777" w:rsidR="00015384" w:rsidRPr="00015384" w:rsidRDefault="00015384" w:rsidP="00015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Loyalty Programs: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Reward repeat customers with discounts, exclusive events, or special offers.</w:t>
      </w:r>
    </w:p>
    <w:p w14:paraId="617897F5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Host Events and Specials</w:t>
      </w:r>
    </w:p>
    <w:p w14:paraId="6A6A7AAD" w14:textId="77777777" w:rsidR="00015384" w:rsidRPr="00015384" w:rsidRDefault="00015384" w:rsidP="00015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Themed Nights: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Organize special events like wine pairings, live music, or themed dinners to draw crowds.</w:t>
      </w:r>
    </w:p>
    <w:p w14:paraId="11F1358A" w14:textId="77777777" w:rsidR="00015384" w:rsidRPr="00015384" w:rsidRDefault="00015384" w:rsidP="00015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Involvement: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Participate in or host local community events. It builds goodwill and increases visibility.</w:t>
      </w:r>
    </w:p>
    <w:p w14:paraId="6D9F97D1" w14:textId="77777777" w:rsidR="00015384" w:rsidRPr="00015384" w:rsidRDefault="00015384" w:rsidP="00015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Holiday Promotions: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Offer special menus or promotions during holidays and festivals to attract more customers.</w:t>
      </w:r>
    </w:p>
    <w:p w14:paraId="1E901EF8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Maintain Consistency</w:t>
      </w:r>
    </w:p>
    <w:p w14:paraId="1A00D541" w14:textId="77777777" w:rsidR="00015384" w:rsidRPr="00015384" w:rsidRDefault="00015384" w:rsidP="00015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Quality Control: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Regularly monitor food quality, service, and overall customer experience. Consistency is key to building a loyal customer base.</w:t>
      </w:r>
    </w:p>
    <w:p w14:paraId="2D01EB31" w14:textId="77777777" w:rsidR="00015384" w:rsidRPr="00015384" w:rsidRDefault="00015384" w:rsidP="00015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Operating Procedures (SOPs):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Develop and implement SOPs for every aspect of your restaurant’s operations to ensure a consistent experience.</w:t>
      </w:r>
    </w:p>
    <w:p w14:paraId="3DA882B4" w14:textId="77777777" w:rsidR="00015384" w:rsidRPr="00015384" w:rsidRDefault="00015384" w:rsidP="00015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Audits: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Conduct internal audits to catch any issues early and maintain high standards.</w:t>
      </w:r>
    </w:p>
    <w:p w14:paraId="04AB0D4F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9. Adapt and Innovate</w:t>
      </w:r>
    </w:p>
    <w:p w14:paraId="312A41FA" w14:textId="77777777" w:rsidR="00015384" w:rsidRPr="00015384" w:rsidRDefault="00015384" w:rsidP="000153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Stay Current: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Keep an eye on industry trends and be willing to adapt. Whether it’s offering delivery, introducing a new cuisine, or embracing tech innovations, staying ahead of the curve is essential.</w:t>
      </w:r>
    </w:p>
    <w:p w14:paraId="3D31E917" w14:textId="77777777" w:rsidR="00015384" w:rsidRPr="00015384" w:rsidRDefault="00015384" w:rsidP="000153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Experiment: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Don’t be afraid to try new things—whether it’s a new dish, a different service model, or an unconventional marketing strategy. Innovation can set you apart.</w:t>
      </w:r>
    </w:p>
    <w:p w14:paraId="3EC7E5F5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10. Measure Success and Refine Strategies</w:t>
      </w:r>
    </w:p>
    <w:p w14:paraId="15CDB03D" w14:textId="77777777" w:rsidR="00015384" w:rsidRPr="00015384" w:rsidRDefault="00015384" w:rsidP="00015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Data-Driven Decisions: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Use data from sales, customer feedback, and online reviews to refine your strategies.</w:t>
      </w:r>
    </w:p>
    <w:p w14:paraId="0EEECB89" w14:textId="77777777" w:rsidR="00015384" w:rsidRPr="00015384" w:rsidRDefault="00015384" w:rsidP="00015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Set Benchmarks: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Regularly assess your performance against your goals. Are you meeting your targets? If not, why, and what can be done?</w:t>
      </w:r>
    </w:p>
    <w:p w14:paraId="7A030329" w14:textId="77777777" w:rsidR="00015384" w:rsidRPr="00015384" w:rsidRDefault="00015384" w:rsidP="00015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Celebrate Wins: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Acknowledge and celebrate your milestones with your team. Recognizing success boosts morale and motivates continued excellence.</w:t>
      </w:r>
    </w:p>
    <w:p w14:paraId="609D252B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11. Engage with the Community</w:t>
      </w:r>
    </w:p>
    <w:p w14:paraId="07A7C468" w14:textId="77777777" w:rsidR="00015384" w:rsidRPr="00015384" w:rsidRDefault="00015384" w:rsidP="000153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 Part of the Community: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Support local causes, sponsor events, or offer your space for community gatherings. This strengthens your brand’s connection with locals.</w:t>
      </w:r>
    </w:p>
    <w:p w14:paraId="4A267ED5" w14:textId="77777777" w:rsidR="00015384" w:rsidRPr="00015384" w:rsidRDefault="00015384" w:rsidP="000153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Relationships: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Build relationships with regulars and locals. Word of mouth is a powerful tool, especially in close-knit communities.</w:t>
      </w:r>
    </w:p>
    <w:p w14:paraId="41DC7BEF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12. Aim for Excellence, Not Perfection</w:t>
      </w:r>
    </w:p>
    <w:p w14:paraId="428B4F66" w14:textId="77777777" w:rsidR="00015384" w:rsidRPr="00015384" w:rsidRDefault="00015384" w:rsidP="000153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Improvement: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Strive for excellence, knowing that perfection is elusive. What matters most is your commitment to providing the best possible experience.</w:t>
      </w:r>
    </w:p>
    <w:p w14:paraId="7571D225" w14:textId="77777777" w:rsidR="00015384" w:rsidRPr="00015384" w:rsidRDefault="00015384" w:rsidP="000153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Handle Mistakes Gracefully: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When mistakes happen, address them quickly, learn from them, and move forward.</w:t>
      </w:r>
    </w:p>
    <w:p w14:paraId="2A97CA55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13. Sustainability and Responsibility</w:t>
      </w:r>
    </w:p>
    <w:p w14:paraId="1C39E025" w14:textId="77777777" w:rsidR="00015384" w:rsidRPr="00015384" w:rsidRDefault="00015384" w:rsidP="000153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Green Practices: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Implement sustainable practices such as reducing food waste, sourcing local produce, and minimizing energy consumption.</w:t>
      </w:r>
    </w:p>
    <w:p w14:paraId="7358A6EF" w14:textId="77777777" w:rsidR="00015384" w:rsidRPr="00015384" w:rsidRDefault="00015384" w:rsidP="000153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Corporate Social Responsibility (CSR):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Engage in CSR activities that align with your brand values, such as supporting local farmers or reducing plastic use.</w:t>
      </w:r>
    </w:p>
    <w:p w14:paraId="2B090135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14. Consistency in Branding</w:t>
      </w:r>
    </w:p>
    <w:p w14:paraId="138014C4" w14:textId="77777777" w:rsidR="00015384" w:rsidRPr="00015384" w:rsidRDefault="00015384" w:rsidP="000153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Cohesive Brand Identity: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Ensure your brand’s visual identity, messaging, and values are consistently reflected in everything from your menu design to social media content.</w:t>
      </w:r>
    </w:p>
    <w:p w14:paraId="33A953C2" w14:textId="77777777" w:rsidR="00015384" w:rsidRPr="00015384" w:rsidRDefault="00015384" w:rsidP="000153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Brand Story: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Share your story and values with customers. It makes your brand more relatable and memorable.</w:t>
      </w:r>
    </w:p>
    <w:p w14:paraId="01FF07EE" w14:textId="77777777" w:rsidR="00015384" w:rsidRPr="00015384" w:rsidRDefault="00015384" w:rsidP="00015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15. Monitor Competitors</w:t>
      </w:r>
    </w:p>
    <w:p w14:paraId="2FDFEFC2" w14:textId="77777777" w:rsidR="00015384" w:rsidRPr="00015384" w:rsidRDefault="00015384" w:rsidP="000153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Competitive Analysis: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Keep an eye on what other top restaurants in your city are doing. Learn from their successes and mistakes.</w:t>
      </w:r>
    </w:p>
    <w:p w14:paraId="3CFDA518" w14:textId="77777777" w:rsidR="00015384" w:rsidRPr="00015384" w:rsidRDefault="00015384" w:rsidP="0001538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Differentiate Yourself:</w:t>
      </w:r>
      <w:r w:rsidRPr="00015384">
        <w:rPr>
          <w:rFonts w:ascii="Times New Roman" w:eastAsia="Times New Roman" w:hAnsi="Times New Roman" w:cs="Times New Roman"/>
          <w:kern w:val="0"/>
          <w14:ligatures w14:val="none"/>
        </w:rPr>
        <w:t xml:space="preserve"> Continually highlight what makes your restaurant unique compared to the competition.</w:t>
      </w:r>
    </w:p>
    <w:p w14:paraId="69B35C5D" w14:textId="77777777" w:rsidR="00015384" w:rsidRPr="00015384" w:rsidRDefault="00015384" w:rsidP="0001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5384">
        <w:rPr>
          <w:rFonts w:ascii="Times New Roman" w:eastAsia="Times New Roman" w:hAnsi="Times New Roman" w:cs="Times New Roman"/>
          <w:kern w:val="0"/>
          <w14:ligatures w14:val="none"/>
        </w:rPr>
        <w:t>By following these steps and consistently delivering quality, service, and an exceptional dining experience, your restaurant will be well on its way to becoming the best in your city. Remember, it's a marathon, not a sprint, so maintain your passion and keep striving for excellence. Cheers to your success!</w:t>
      </w:r>
    </w:p>
    <w:p w14:paraId="3BF469F4" w14:textId="77777777" w:rsidR="00015384" w:rsidRDefault="00015384"/>
    <w:sectPr w:rsidR="0001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ED3"/>
    <w:multiLevelType w:val="multilevel"/>
    <w:tmpl w:val="28E2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162AB"/>
    <w:multiLevelType w:val="multilevel"/>
    <w:tmpl w:val="1BB8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972E0"/>
    <w:multiLevelType w:val="multilevel"/>
    <w:tmpl w:val="91A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76C87"/>
    <w:multiLevelType w:val="multilevel"/>
    <w:tmpl w:val="A88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A0CAC"/>
    <w:multiLevelType w:val="multilevel"/>
    <w:tmpl w:val="892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B44FF"/>
    <w:multiLevelType w:val="multilevel"/>
    <w:tmpl w:val="3E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60234"/>
    <w:multiLevelType w:val="multilevel"/>
    <w:tmpl w:val="79E6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46629"/>
    <w:multiLevelType w:val="multilevel"/>
    <w:tmpl w:val="DFFC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97442"/>
    <w:multiLevelType w:val="multilevel"/>
    <w:tmpl w:val="D71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F2275"/>
    <w:multiLevelType w:val="multilevel"/>
    <w:tmpl w:val="536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A6C0A"/>
    <w:multiLevelType w:val="multilevel"/>
    <w:tmpl w:val="102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271E3"/>
    <w:multiLevelType w:val="multilevel"/>
    <w:tmpl w:val="B22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BA43A1"/>
    <w:multiLevelType w:val="multilevel"/>
    <w:tmpl w:val="5D9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3298C"/>
    <w:multiLevelType w:val="multilevel"/>
    <w:tmpl w:val="375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05733"/>
    <w:multiLevelType w:val="multilevel"/>
    <w:tmpl w:val="EB1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826952">
    <w:abstractNumId w:val="0"/>
  </w:num>
  <w:num w:numId="2" w16cid:durableId="1299644657">
    <w:abstractNumId w:val="6"/>
  </w:num>
  <w:num w:numId="3" w16cid:durableId="2124304190">
    <w:abstractNumId w:val="11"/>
  </w:num>
  <w:num w:numId="4" w16cid:durableId="294527445">
    <w:abstractNumId w:val="8"/>
  </w:num>
  <w:num w:numId="5" w16cid:durableId="1838878678">
    <w:abstractNumId w:val="1"/>
  </w:num>
  <w:num w:numId="6" w16cid:durableId="1848983612">
    <w:abstractNumId w:val="9"/>
  </w:num>
  <w:num w:numId="7" w16cid:durableId="1781602134">
    <w:abstractNumId w:val="14"/>
  </w:num>
  <w:num w:numId="8" w16cid:durableId="119154958">
    <w:abstractNumId w:val="13"/>
  </w:num>
  <w:num w:numId="9" w16cid:durableId="537282759">
    <w:abstractNumId w:val="4"/>
  </w:num>
  <w:num w:numId="10" w16cid:durableId="2108690740">
    <w:abstractNumId w:val="10"/>
  </w:num>
  <w:num w:numId="11" w16cid:durableId="924653610">
    <w:abstractNumId w:val="3"/>
  </w:num>
  <w:num w:numId="12" w16cid:durableId="618800257">
    <w:abstractNumId w:val="7"/>
  </w:num>
  <w:num w:numId="13" w16cid:durableId="1655142613">
    <w:abstractNumId w:val="5"/>
  </w:num>
  <w:num w:numId="14" w16cid:durableId="473451061">
    <w:abstractNumId w:val="12"/>
  </w:num>
  <w:num w:numId="15" w16cid:durableId="143207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4"/>
    <w:rsid w:val="00015384"/>
    <w:rsid w:val="00F7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E400"/>
  <w15:chartTrackingRefBased/>
  <w15:docId w15:val="{4CDE288A-1C8D-44F3-9CB1-F2538DCB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McLendon</dc:creator>
  <cp:keywords/>
  <dc:description/>
  <cp:lastModifiedBy>Christian McLendon</cp:lastModifiedBy>
  <cp:revision>1</cp:revision>
  <dcterms:created xsi:type="dcterms:W3CDTF">2024-08-25T15:37:00Z</dcterms:created>
  <dcterms:modified xsi:type="dcterms:W3CDTF">2024-08-25T15:42:00Z</dcterms:modified>
</cp:coreProperties>
</file>