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FAB99" w14:textId="4E9891BA" w:rsidR="001B4941" w:rsidRDefault="004A3C10">
      <w:pPr>
        <w:pStyle w:val="BodyText"/>
        <w:ind w:left="4168"/>
        <w:rPr>
          <w:rFonts w:ascii="Times New Roman"/>
          <w:sz w:val="20"/>
        </w:rPr>
      </w:pPr>
      <w:r>
        <w:rPr>
          <w:rFonts w:ascii="Times New Roman"/>
          <w:noProof/>
          <w:sz w:val="20"/>
        </w:rPr>
        <w:drawing>
          <wp:anchor distT="0" distB="0" distL="114300" distR="114300" simplePos="0" relativeHeight="251658240" behindDoc="0" locked="0" layoutInCell="1" allowOverlap="1" wp14:anchorId="4E1B74B8" wp14:editId="3B9EEF23">
            <wp:simplePos x="0" y="0"/>
            <wp:positionH relativeFrom="column">
              <wp:posOffset>-197533</wp:posOffset>
            </wp:positionH>
            <wp:positionV relativeFrom="paragraph">
              <wp:posOffset>-572580</wp:posOffset>
            </wp:positionV>
            <wp:extent cx="1174169" cy="812042"/>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4169" cy="812042"/>
                    </a:xfrm>
                    <a:prstGeom prst="rect">
                      <a:avLst/>
                    </a:prstGeom>
                  </pic:spPr>
                </pic:pic>
              </a:graphicData>
            </a:graphic>
            <wp14:sizeRelH relativeFrom="page">
              <wp14:pctWidth>0</wp14:pctWidth>
            </wp14:sizeRelH>
            <wp14:sizeRelV relativeFrom="page">
              <wp14:pctHeight>0</wp14:pctHeight>
            </wp14:sizeRelV>
          </wp:anchor>
        </w:drawing>
      </w:r>
    </w:p>
    <w:p w14:paraId="25FE5121" w14:textId="77777777" w:rsidR="001B4941" w:rsidRPr="004A3C10" w:rsidRDefault="009D2BC0" w:rsidP="004A3C10">
      <w:pPr>
        <w:pStyle w:val="Title"/>
        <w:spacing w:line="230" w:lineRule="auto"/>
        <w:ind w:left="3554"/>
        <w:jc w:val="center"/>
        <w:rPr>
          <w:rFonts w:asciiTheme="minorHAnsi" w:hAnsiTheme="minorHAnsi" w:cstheme="minorHAnsi"/>
          <w:sz w:val="28"/>
          <w:szCs w:val="28"/>
        </w:rPr>
      </w:pPr>
      <w:r w:rsidRPr="004A3C10">
        <w:rPr>
          <w:rFonts w:asciiTheme="minorHAnsi" w:hAnsiTheme="minorHAnsi" w:cstheme="minorHAnsi"/>
          <w:color w:val="313131"/>
          <w:sz w:val="28"/>
          <w:szCs w:val="28"/>
        </w:rPr>
        <w:t>Jacksonville Alumnae Panhellenic Association</w:t>
      </w:r>
    </w:p>
    <w:p w14:paraId="287B3562" w14:textId="61F5296E" w:rsidR="001B4941" w:rsidRPr="004A3C10" w:rsidRDefault="009D2BC0" w:rsidP="004A3C10">
      <w:pPr>
        <w:spacing w:before="31" w:line="244" w:lineRule="auto"/>
        <w:ind w:left="3252" w:right="2007" w:hanging="1552"/>
        <w:jc w:val="center"/>
        <w:rPr>
          <w:rFonts w:asciiTheme="minorHAnsi" w:hAnsiTheme="minorHAnsi" w:cstheme="minorHAnsi"/>
          <w:b/>
          <w:sz w:val="28"/>
          <w:szCs w:val="28"/>
        </w:rPr>
      </w:pPr>
      <w:r w:rsidRPr="004A3C10">
        <w:rPr>
          <w:rFonts w:asciiTheme="minorHAnsi" w:hAnsiTheme="minorHAnsi" w:cstheme="minorHAnsi"/>
          <w:b/>
          <w:color w:val="313131"/>
          <w:w w:val="105"/>
          <w:sz w:val="28"/>
          <w:szCs w:val="28"/>
        </w:rPr>
        <w:t>Mary</w:t>
      </w:r>
      <w:r w:rsidRPr="004A3C10">
        <w:rPr>
          <w:rFonts w:asciiTheme="minorHAnsi" w:hAnsiTheme="minorHAnsi" w:cstheme="minorHAnsi"/>
          <w:b/>
          <w:color w:val="313131"/>
          <w:spacing w:val="-21"/>
          <w:w w:val="105"/>
          <w:sz w:val="28"/>
          <w:szCs w:val="28"/>
        </w:rPr>
        <w:t xml:space="preserve"> </w:t>
      </w:r>
      <w:r w:rsidRPr="004A3C10">
        <w:rPr>
          <w:rFonts w:asciiTheme="minorHAnsi" w:hAnsiTheme="minorHAnsi" w:cstheme="minorHAnsi"/>
          <w:b/>
          <w:color w:val="313131"/>
          <w:w w:val="105"/>
          <w:sz w:val="28"/>
          <w:szCs w:val="28"/>
        </w:rPr>
        <w:t>Louise</w:t>
      </w:r>
      <w:r w:rsidRPr="004A3C10">
        <w:rPr>
          <w:rFonts w:asciiTheme="minorHAnsi" w:hAnsiTheme="minorHAnsi" w:cstheme="minorHAnsi"/>
          <w:b/>
          <w:color w:val="313131"/>
          <w:spacing w:val="-27"/>
          <w:w w:val="105"/>
          <w:sz w:val="28"/>
          <w:szCs w:val="28"/>
        </w:rPr>
        <w:t xml:space="preserve"> </w:t>
      </w:r>
      <w:r w:rsidRPr="004A3C10">
        <w:rPr>
          <w:rFonts w:asciiTheme="minorHAnsi" w:hAnsiTheme="minorHAnsi" w:cstheme="minorHAnsi"/>
          <w:b/>
          <w:color w:val="313131"/>
          <w:w w:val="105"/>
          <w:sz w:val="28"/>
          <w:szCs w:val="28"/>
        </w:rPr>
        <w:t>Herr</w:t>
      </w:r>
      <w:r w:rsidRPr="004A3C10">
        <w:rPr>
          <w:rFonts w:asciiTheme="minorHAnsi" w:hAnsiTheme="minorHAnsi" w:cstheme="minorHAnsi"/>
          <w:b/>
          <w:color w:val="313131"/>
          <w:spacing w:val="-19"/>
          <w:w w:val="105"/>
          <w:sz w:val="28"/>
          <w:szCs w:val="28"/>
        </w:rPr>
        <w:t xml:space="preserve"> </w:t>
      </w:r>
      <w:r w:rsidRPr="004A3C10">
        <w:rPr>
          <w:rFonts w:asciiTheme="minorHAnsi" w:hAnsiTheme="minorHAnsi" w:cstheme="minorHAnsi"/>
          <w:b/>
          <w:color w:val="313131"/>
          <w:w w:val="105"/>
          <w:sz w:val="28"/>
          <w:szCs w:val="28"/>
        </w:rPr>
        <w:t>Memorial</w:t>
      </w:r>
      <w:r w:rsidRPr="004A3C10">
        <w:rPr>
          <w:rFonts w:asciiTheme="minorHAnsi" w:hAnsiTheme="minorHAnsi" w:cstheme="minorHAnsi"/>
          <w:b/>
          <w:color w:val="313131"/>
          <w:spacing w:val="-11"/>
          <w:w w:val="105"/>
          <w:sz w:val="28"/>
          <w:szCs w:val="28"/>
        </w:rPr>
        <w:t xml:space="preserve"> </w:t>
      </w:r>
      <w:r w:rsidRPr="004A3C10">
        <w:rPr>
          <w:rFonts w:asciiTheme="minorHAnsi" w:hAnsiTheme="minorHAnsi" w:cstheme="minorHAnsi"/>
          <w:b/>
          <w:color w:val="313131"/>
          <w:w w:val="105"/>
          <w:sz w:val="28"/>
          <w:szCs w:val="28"/>
        </w:rPr>
        <w:t>Scholarship</w:t>
      </w:r>
      <w:r w:rsidRPr="004A3C10">
        <w:rPr>
          <w:rFonts w:asciiTheme="minorHAnsi" w:hAnsiTheme="minorHAnsi" w:cstheme="minorHAnsi"/>
          <w:b/>
          <w:color w:val="313131"/>
          <w:spacing w:val="-17"/>
          <w:w w:val="105"/>
          <w:sz w:val="28"/>
          <w:szCs w:val="28"/>
        </w:rPr>
        <w:t xml:space="preserve"> </w:t>
      </w:r>
      <w:r w:rsidR="004A3C10" w:rsidRPr="004A3C10">
        <w:rPr>
          <w:rFonts w:asciiTheme="minorHAnsi" w:hAnsiTheme="minorHAnsi" w:cstheme="minorHAnsi"/>
          <w:b/>
          <w:color w:val="313131"/>
          <w:w w:val="105"/>
          <w:sz w:val="28"/>
          <w:szCs w:val="28"/>
        </w:rPr>
        <w:t>–</w:t>
      </w:r>
      <w:r w:rsidRPr="004A3C10">
        <w:rPr>
          <w:rFonts w:asciiTheme="minorHAnsi" w:hAnsiTheme="minorHAnsi" w:cstheme="minorHAnsi"/>
          <w:b/>
          <w:color w:val="313131"/>
          <w:spacing w:val="-7"/>
          <w:w w:val="105"/>
          <w:sz w:val="28"/>
          <w:szCs w:val="28"/>
        </w:rPr>
        <w:t xml:space="preserve"> </w:t>
      </w:r>
      <w:r w:rsidR="007A244C" w:rsidRPr="004A3C10">
        <w:rPr>
          <w:rFonts w:asciiTheme="minorHAnsi" w:hAnsiTheme="minorHAnsi" w:cstheme="minorHAnsi"/>
          <w:b/>
          <w:color w:val="313131"/>
          <w:w w:val="105"/>
          <w:sz w:val="28"/>
          <w:szCs w:val="28"/>
        </w:rPr>
        <w:t>2021</w:t>
      </w:r>
    </w:p>
    <w:p w14:paraId="19BBB4A4" w14:textId="77777777" w:rsidR="001B4941" w:rsidRPr="004A3C10" w:rsidRDefault="001B4941" w:rsidP="004A3C10">
      <w:pPr>
        <w:pStyle w:val="BodyText"/>
        <w:rPr>
          <w:rFonts w:asciiTheme="minorHAnsi" w:hAnsiTheme="minorHAnsi" w:cstheme="minorHAnsi"/>
          <w:b/>
          <w:sz w:val="22"/>
          <w:szCs w:val="22"/>
        </w:rPr>
      </w:pPr>
    </w:p>
    <w:p w14:paraId="510DA85B" w14:textId="77777777" w:rsidR="001B4941" w:rsidRPr="008B4EAD" w:rsidRDefault="009D2BC0" w:rsidP="008B4EAD">
      <w:pPr>
        <w:rPr>
          <w:rFonts w:asciiTheme="minorHAnsi" w:hAnsiTheme="minorHAnsi" w:cstheme="minorHAnsi"/>
        </w:rPr>
      </w:pPr>
      <w:r w:rsidRPr="008B4EAD">
        <w:rPr>
          <w:rFonts w:asciiTheme="minorHAnsi" w:hAnsiTheme="minorHAnsi" w:cstheme="minorHAnsi"/>
        </w:rPr>
        <w:t>The following is a list of requirements for the Mary Louise Herr Memorial Scholarship applicant:</w:t>
      </w:r>
    </w:p>
    <w:p w14:paraId="14008E6B" w14:textId="77777777" w:rsidR="001B4941" w:rsidRPr="008B4EAD" w:rsidRDefault="001B4941" w:rsidP="008B4EAD">
      <w:pPr>
        <w:rPr>
          <w:rFonts w:asciiTheme="minorHAnsi" w:hAnsiTheme="minorHAnsi" w:cstheme="minorHAnsi"/>
        </w:rPr>
      </w:pPr>
    </w:p>
    <w:p w14:paraId="74644CCD" w14:textId="2C52917B" w:rsidR="001B4941" w:rsidRPr="008B4EAD" w:rsidRDefault="009D2BC0" w:rsidP="008B4EAD">
      <w:pPr>
        <w:pStyle w:val="ListParagraph"/>
        <w:numPr>
          <w:ilvl w:val="0"/>
          <w:numId w:val="10"/>
        </w:numPr>
        <w:jc w:val="left"/>
        <w:rPr>
          <w:rFonts w:asciiTheme="minorHAnsi" w:hAnsiTheme="minorHAnsi" w:cstheme="minorHAnsi"/>
        </w:rPr>
      </w:pPr>
      <w:r w:rsidRPr="008B4EAD">
        <w:rPr>
          <w:rFonts w:asciiTheme="minorHAnsi" w:hAnsiTheme="minorHAnsi" w:cstheme="minorHAnsi"/>
        </w:rPr>
        <w:t>The applicant must be a full-time student (carrying a minimum 12</w:t>
      </w:r>
      <w:r w:rsidR="007A244C" w:rsidRPr="008B4EAD">
        <w:rPr>
          <w:rFonts w:asciiTheme="minorHAnsi" w:hAnsiTheme="minorHAnsi" w:cstheme="minorHAnsi"/>
        </w:rPr>
        <w:t>-</w:t>
      </w:r>
      <w:r w:rsidRPr="008B4EAD">
        <w:rPr>
          <w:rFonts w:asciiTheme="minorHAnsi" w:hAnsiTheme="minorHAnsi" w:cstheme="minorHAnsi"/>
        </w:rPr>
        <w:t>hour course load) at either The University of North Florida or Jacksonville University.</w:t>
      </w:r>
    </w:p>
    <w:p w14:paraId="46E33B93" w14:textId="77777777" w:rsidR="001B4941" w:rsidRPr="008B4EAD" w:rsidRDefault="001B4941" w:rsidP="008B4EAD">
      <w:pPr>
        <w:rPr>
          <w:rFonts w:asciiTheme="minorHAnsi" w:hAnsiTheme="minorHAnsi" w:cstheme="minorHAnsi"/>
        </w:rPr>
      </w:pPr>
    </w:p>
    <w:p w14:paraId="16714DD9" w14:textId="77777777" w:rsidR="001B4941" w:rsidRPr="008B4EAD" w:rsidRDefault="009D2BC0" w:rsidP="008B4EAD">
      <w:pPr>
        <w:pStyle w:val="ListParagraph"/>
        <w:numPr>
          <w:ilvl w:val="0"/>
          <w:numId w:val="10"/>
        </w:numPr>
        <w:jc w:val="left"/>
        <w:rPr>
          <w:rFonts w:asciiTheme="minorHAnsi" w:hAnsiTheme="minorHAnsi" w:cstheme="minorHAnsi"/>
        </w:rPr>
      </w:pPr>
      <w:r w:rsidRPr="008B4EAD">
        <w:rPr>
          <w:rFonts w:asciiTheme="minorHAnsi" w:hAnsiTheme="minorHAnsi" w:cstheme="minorHAnsi"/>
        </w:rPr>
        <w:t>The applicant must have completed a minimum of 75 credit hours of course work as of the date of this application.</w:t>
      </w:r>
    </w:p>
    <w:p w14:paraId="13C43056" w14:textId="77777777" w:rsidR="001B4941" w:rsidRPr="008B4EAD" w:rsidRDefault="001B4941" w:rsidP="008B4EAD">
      <w:pPr>
        <w:rPr>
          <w:rFonts w:asciiTheme="minorHAnsi" w:hAnsiTheme="minorHAnsi" w:cstheme="minorHAnsi"/>
        </w:rPr>
      </w:pPr>
    </w:p>
    <w:p w14:paraId="687F170D" w14:textId="39C37E51" w:rsidR="001B4941" w:rsidRPr="008B4EAD" w:rsidRDefault="009D2BC0" w:rsidP="008B4EAD">
      <w:pPr>
        <w:pStyle w:val="ListParagraph"/>
        <w:numPr>
          <w:ilvl w:val="0"/>
          <w:numId w:val="10"/>
        </w:numPr>
        <w:jc w:val="left"/>
        <w:rPr>
          <w:rFonts w:asciiTheme="minorHAnsi" w:hAnsiTheme="minorHAnsi" w:cstheme="minorHAnsi"/>
        </w:rPr>
      </w:pPr>
      <w:r w:rsidRPr="008B4EAD">
        <w:rPr>
          <w:rFonts w:asciiTheme="minorHAnsi" w:hAnsiTheme="minorHAnsi" w:cstheme="minorHAnsi"/>
        </w:rPr>
        <w:t xml:space="preserve">The applicant must be a member in good standing of a Greek women's </w:t>
      </w:r>
      <w:r w:rsidR="000B1F69" w:rsidRPr="008B4EAD">
        <w:rPr>
          <w:rFonts w:asciiTheme="minorHAnsi" w:hAnsiTheme="minorHAnsi" w:cstheme="minorHAnsi"/>
        </w:rPr>
        <w:t>N</w:t>
      </w:r>
      <w:r w:rsidRPr="008B4EAD">
        <w:rPr>
          <w:rFonts w:asciiTheme="minorHAnsi" w:hAnsiTheme="minorHAnsi" w:cstheme="minorHAnsi"/>
        </w:rPr>
        <w:t>PC organization on their campus.</w:t>
      </w:r>
    </w:p>
    <w:p w14:paraId="6EA43652" w14:textId="77777777" w:rsidR="001B4941" w:rsidRPr="008B4EAD" w:rsidRDefault="009D2BC0" w:rsidP="008B4EAD">
      <w:pPr>
        <w:pStyle w:val="ListParagraph"/>
        <w:numPr>
          <w:ilvl w:val="0"/>
          <w:numId w:val="10"/>
        </w:numPr>
        <w:jc w:val="left"/>
        <w:rPr>
          <w:rFonts w:asciiTheme="minorHAnsi" w:hAnsiTheme="minorHAnsi" w:cstheme="minorHAnsi"/>
        </w:rPr>
      </w:pPr>
      <w:r w:rsidRPr="008B4EAD">
        <w:rPr>
          <w:rFonts w:asciiTheme="minorHAnsi" w:hAnsiTheme="minorHAnsi" w:cstheme="minorHAnsi"/>
        </w:rPr>
        <w:t>The applicant must have a cumulative GPA of 3.0 or better (where an A is equal to 4.0).</w:t>
      </w:r>
    </w:p>
    <w:p w14:paraId="2CC4D782" w14:textId="77777777" w:rsidR="001B4941" w:rsidRPr="008B4EAD" w:rsidRDefault="001B4941" w:rsidP="008B4EAD">
      <w:pPr>
        <w:rPr>
          <w:rFonts w:asciiTheme="minorHAnsi" w:hAnsiTheme="minorHAnsi" w:cstheme="minorHAnsi"/>
        </w:rPr>
      </w:pPr>
    </w:p>
    <w:p w14:paraId="168C697A" w14:textId="77777777" w:rsidR="001B4941" w:rsidRPr="008B4EAD" w:rsidRDefault="009D2BC0" w:rsidP="008B4EAD">
      <w:pPr>
        <w:pStyle w:val="ListParagraph"/>
        <w:numPr>
          <w:ilvl w:val="0"/>
          <w:numId w:val="10"/>
        </w:numPr>
        <w:jc w:val="left"/>
        <w:rPr>
          <w:rFonts w:asciiTheme="minorHAnsi" w:hAnsiTheme="minorHAnsi" w:cstheme="minorHAnsi"/>
        </w:rPr>
      </w:pPr>
      <w:r w:rsidRPr="008B4EAD">
        <w:rPr>
          <w:rFonts w:asciiTheme="minorHAnsi" w:hAnsiTheme="minorHAnsi" w:cstheme="minorHAnsi"/>
        </w:rPr>
        <w:t>Past recipients of the Mary Louise Herr Memorial Scholarship are ineligible to reapply.</w:t>
      </w:r>
    </w:p>
    <w:p w14:paraId="23B7193B" w14:textId="77777777" w:rsidR="001B4941" w:rsidRPr="008B4EAD" w:rsidRDefault="001B4941" w:rsidP="008B4EAD">
      <w:pPr>
        <w:rPr>
          <w:rFonts w:asciiTheme="minorHAnsi" w:hAnsiTheme="minorHAnsi" w:cstheme="minorHAnsi"/>
        </w:rPr>
      </w:pPr>
    </w:p>
    <w:p w14:paraId="424FB0D8" w14:textId="77777777" w:rsidR="001B4941" w:rsidRPr="008B4EAD" w:rsidRDefault="009D2BC0" w:rsidP="008B4EAD">
      <w:pPr>
        <w:rPr>
          <w:rFonts w:asciiTheme="minorHAnsi" w:hAnsiTheme="minorHAnsi" w:cstheme="minorHAnsi"/>
        </w:rPr>
      </w:pPr>
      <w:r w:rsidRPr="008B4EAD">
        <w:rPr>
          <w:rFonts w:asciiTheme="minorHAnsi" w:hAnsiTheme="minorHAnsi" w:cstheme="minorHAnsi"/>
        </w:rPr>
        <w:t>The following items must be submitted along with the Mary Louise Herr Memorial Scholarship application:</w:t>
      </w:r>
    </w:p>
    <w:p w14:paraId="06402218" w14:textId="77777777" w:rsidR="001B4941" w:rsidRPr="008B4EAD" w:rsidRDefault="001B4941" w:rsidP="008B4EAD">
      <w:pPr>
        <w:rPr>
          <w:rFonts w:asciiTheme="minorHAnsi" w:hAnsiTheme="minorHAnsi" w:cstheme="minorHAnsi"/>
        </w:rPr>
      </w:pPr>
    </w:p>
    <w:p w14:paraId="65689B1A" w14:textId="03C09EC2" w:rsidR="001B4941" w:rsidRPr="008B4EAD" w:rsidRDefault="009D2BC0" w:rsidP="008B4EAD">
      <w:pPr>
        <w:pStyle w:val="ListParagraph"/>
        <w:numPr>
          <w:ilvl w:val="0"/>
          <w:numId w:val="11"/>
        </w:numPr>
        <w:jc w:val="left"/>
        <w:rPr>
          <w:rFonts w:asciiTheme="minorHAnsi" w:hAnsiTheme="minorHAnsi" w:cstheme="minorHAnsi"/>
        </w:rPr>
      </w:pPr>
      <w:r w:rsidRPr="008B4EAD">
        <w:rPr>
          <w:rFonts w:asciiTheme="minorHAnsi" w:hAnsiTheme="minorHAnsi" w:cstheme="minorHAnsi"/>
        </w:rPr>
        <w:t xml:space="preserve">An </w:t>
      </w:r>
      <w:r w:rsidR="004A3C10" w:rsidRPr="008B4EAD">
        <w:rPr>
          <w:rFonts w:asciiTheme="minorHAnsi" w:hAnsiTheme="minorHAnsi" w:cstheme="minorHAnsi"/>
        </w:rPr>
        <w:t>un</w:t>
      </w:r>
      <w:r w:rsidRPr="008B4EAD">
        <w:rPr>
          <w:rFonts w:asciiTheme="minorHAnsi" w:hAnsiTheme="minorHAnsi" w:cstheme="minorHAnsi"/>
        </w:rPr>
        <w:t>official transcript of grades with the cumulative GPA for the applicant's entire college enrollment period.</w:t>
      </w:r>
    </w:p>
    <w:p w14:paraId="791330F9" w14:textId="77777777" w:rsidR="001B4941" w:rsidRPr="008B4EAD" w:rsidRDefault="009D2BC0" w:rsidP="008B4EAD">
      <w:pPr>
        <w:pStyle w:val="ListParagraph"/>
        <w:numPr>
          <w:ilvl w:val="0"/>
          <w:numId w:val="11"/>
        </w:numPr>
        <w:jc w:val="left"/>
        <w:rPr>
          <w:rFonts w:asciiTheme="minorHAnsi" w:hAnsiTheme="minorHAnsi" w:cstheme="minorHAnsi"/>
        </w:rPr>
      </w:pPr>
      <w:r w:rsidRPr="008B4EAD">
        <w:rPr>
          <w:rFonts w:asciiTheme="minorHAnsi" w:hAnsiTheme="minorHAnsi" w:cstheme="minorHAnsi"/>
        </w:rPr>
        <w:t>A resume including, but not limited to, a listing of:</w:t>
      </w:r>
    </w:p>
    <w:p w14:paraId="704ABC50" w14:textId="3201F902" w:rsidR="001B4941" w:rsidRPr="008B4EAD" w:rsidRDefault="009D2BC0" w:rsidP="008B4EAD">
      <w:pPr>
        <w:pStyle w:val="ListParagraph"/>
        <w:numPr>
          <w:ilvl w:val="1"/>
          <w:numId w:val="12"/>
        </w:numPr>
        <w:rPr>
          <w:rFonts w:asciiTheme="minorHAnsi" w:hAnsiTheme="minorHAnsi" w:cstheme="minorHAnsi"/>
        </w:rPr>
      </w:pPr>
      <w:r w:rsidRPr="008B4EAD">
        <w:rPr>
          <w:rFonts w:asciiTheme="minorHAnsi" w:hAnsiTheme="minorHAnsi" w:cstheme="minorHAnsi"/>
        </w:rPr>
        <w:t>All universities/colleges attended and dates of attendance.</w:t>
      </w:r>
    </w:p>
    <w:p w14:paraId="7E272CA4" w14:textId="10BA99C5" w:rsidR="001B4941" w:rsidRPr="008B4EAD" w:rsidRDefault="009D2BC0" w:rsidP="008B4EAD">
      <w:pPr>
        <w:pStyle w:val="ListParagraph"/>
        <w:numPr>
          <w:ilvl w:val="1"/>
          <w:numId w:val="12"/>
        </w:numPr>
        <w:rPr>
          <w:rFonts w:asciiTheme="minorHAnsi" w:hAnsiTheme="minorHAnsi" w:cstheme="minorHAnsi"/>
        </w:rPr>
      </w:pPr>
      <w:r w:rsidRPr="008B4EAD">
        <w:rPr>
          <w:rFonts w:asciiTheme="minorHAnsi" w:hAnsiTheme="minorHAnsi" w:cstheme="minorHAnsi"/>
        </w:rPr>
        <w:t>Sorority activities - including offices held, general descriptions of the duties of said offices, and any honors awarded.</w:t>
      </w:r>
    </w:p>
    <w:p w14:paraId="3FE878DA" w14:textId="7625B9E6" w:rsidR="001B4941" w:rsidRPr="008B4EAD" w:rsidRDefault="009D2BC0" w:rsidP="008B4EAD">
      <w:pPr>
        <w:pStyle w:val="ListParagraph"/>
        <w:numPr>
          <w:ilvl w:val="1"/>
          <w:numId w:val="12"/>
        </w:numPr>
        <w:rPr>
          <w:rFonts w:asciiTheme="minorHAnsi" w:hAnsiTheme="minorHAnsi" w:cstheme="minorHAnsi"/>
        </w:rPr>
      </w:pPr>
      <w:r w:rsidRPr="008B4EAD">
        <w:rPr>
          <w:rFonts w:asciiTheme="minorHAnsi" w:hAnsiTheme="minorHAnsi" w:cstheme="minorHAnsi"/>
        </w:rPr>
        <w:t>Campus/Community Service</w:t>
      </w:r>
      <w:r w:rsidR="007A244C" w:rsidRPr="008B4EAD">
        <w:rPr>
          <w:rFonts w:asciiTheme="minorHAnsi" w:hAnsiTheme="minorHAnsi" w:cstheme="minorHAnsi"/>
        </w:rPr>
        <w:t>/V</w:t>
      </w:r>
      <w:r w:rsidRPr="008B4EAD">
        <w:rPr>
          <w:rFonts w:asciiTheme="minorHAnsi" w:hAnsiTheme="minorHAnsi" w:cstheme="minorHAnsi"/>
        </w:rPr>
        <w:t>olunteer activities.</w:t>
      </w:r>
    </w:p>
    <w:p w14:paraId="547124FA" w14:textId="4CC7D158" w:rsidR="001B4941" w:rsidRPr="008B4EAD" w:rsidRDefault="009D2BC0" w:rsidP="008B4EAD">
      <w:pPr>
        <w:pStyle w:val="ListParagraph"/>
        <w:numPr>
          <w:ilvl w:val="1"/>
          <w:numId w:val="12"/>
        </w:numPr>
        <w:rPr>
          <w:rFonts w:asciiTheme="minorHAnsi" w:hAnsiTheme="minorHAnsi" w:cstheme="minorHAnsi"/>
        </w:rPr>
      </w:pPr>
      <w:r w:rsidRPr="008B4EAD">
        <w:rPr>
          <w:rFonts w:asciiTheme="minorHAnsi" w:hAnsiTheme="minorHAnsi" w:cstheme="minorHAnsi"/>
        </w:rPr>
        <w:t>Employment history to include the dates of employment.</w:t>
      </w:r>
    </w:p>
    <w:p w14:paraId="24F2D65A" w14:textId="77777777" w:rsidR="001B4941" w:rsidRPr="008B4EAD" w:rsidRDefault="009D2BC0" w:rsidP="008B4EAD">
      <w:pPr>
        <w:pStyle w:val="ListParagraph"/>
        <w:numPr>
          <w:ilvl w:val="1"/>
          <w:numId w:val="12"/>
        </w:numPr>
        <w:rPr>
          <w:rFonts w:asciiTheme="minorHAnsi" w:hAnsiTheme="minorHAnsi" w:cstheme="minorHAnsi"/>
        </w:rPr>
      </w:pPr>
      <w:r w:rsidRPr="008B4EAD">
        <w:rPr>
          <w:rFonts w:asciiTheme="minorHAnsi" w:hAnsiTheme="minorHAnsi" w:cstheme="minorHAnsi"/>
        </w:rPr>
        <w:t>A recent photograph that may be used in a news release.</w:t>
      </w:r>
    </w:p>
    <w:p w14:paraId="1ADC266C" w14:textId="77777777" w:rsidR="001B4941" w:rsidRPr="008B4EAD" w:rsidRDefault="009D2BC0" w:rsidP="008B4EAD">
      <w:pPr>
        <w:pStyle w:val="ListParagraph"/>
        <w:numPr>
          <w:ilvl w:val="0"/>
          <w:numId w:val="11"/>
        </w:numPr>
        <w:jc w:val="left"/>
        <w:rPr>
          <w:rFonts w:asciiTheme="minorHAnsi" w:hAnsiTheme="minorHAnsi" w:cstheme="minorHAnsi"/>
        </w:rPr>
      </w:pPr>
      <w:r w:rsidRPr="008B4EAD">
        <w:rPr>
          <w:rFonts w:asciiTheme="minorHAnsi" w:hAnsiTheme="minorHAnsi" w:cstheme="minorHAnsi"/>
        </w:rPr>
        <w:t>Three letters of recommendation:</w:t>
      </w:r>
    </w:p>
    <w:p w14:paraId="0ABABE80" w14:textId="2EEDF059" w:rsidR="001B4941" w:rsidRPr="008B4EAD" w:rsidRDefault="009D2BC0" w:rsidP="008B4EAD">
      <w:pPr>
        <w:pStyle w:val="ListParagraph"/>
        <w:numPr>
          <w:ilvl w:val="1"/>
          <w:numId w:val="13"/>
        </w:numPr>
        <w:rPr>
          <w:rFonts w:asciiTheme="minorHAnsi" w:hAnsiTheme="minorHAnsi" w:cstheme="minorHAnsi"/>
        </w:rPr>
      </w:pPr>
      <w:r w:rsidRPr="008B4EAD">
        <w:rPr>
          <w:rFonts w:asciiTheme="minorHAnsi" w:hAnsiTheme="minorHAnsi" w:cstheme="minorHAnsi"/>
        </w:rPr>
        <w:t>One letter of recommendation MUST be from the Chapter Advisor of the applicant's sorority. The letter needs to explain about the applicant, her involvement within the sorority and on campus, as well as confirming that the applicant is in "Good Standing" with her sorority.</w:t>
      </w:r>
    </w:p>
    <w:p w14:paraId="392AEFFE" w14:textId="792A42A5" w:rsidR="001B4941" w:rsidRPr="008B4EAD" w:rsidRDefault="009D2BC0" w:rsidP="008B4EAD">
      <w:pPr>
        <w:pStyle w:val="ListParagraph"/>
        <w:numPr>
          <w:ilvl w:val="1"/>
          <w:numId w:val="13"/>
        </w:numPr>
        <w:rPr>
          <w:rFonts w:asciiTheme="minorHAnsi" w:hAnsiTheme="minorHAnsi" w:cstheme="minorHAnsi"/>
        </w:rPr>
      </w:pPr>
      <w:r w:rsidRPr="008B4EAD">
        <w:rPr>
          <w:rFonts w:asciiTheme="minorHAnsi" w:hAnsiTheme="minorHAnsi" w:cstheme="minorHAnsi"/>
        </w:rPr>
        <w:t>Suggested resources for the other two letters of recommendation are: teachers, guidance counselors, alumnae, or employers. Fellow collegians may not be used as resources for the letters of recommendation.</w:t>
      </w:r>
    </w:p>
    <w:p w14:paraId="3D1D9F05" w14:textId="77777777" w:rsidR="008B4EAD" w:rsidRPr="008B4EAD" w:rsidRDefault="009D2BC0" w:rsidP="008B4EAD">
      <w:pPr>
        <w:pStyle w:val="ListParagraph"/>
        <w:numPr>
          <w:ilvl w:val="0"/>
          <w:numId w:val="11"/>
        </w:numPr>
        <w:jc w:val="left"/>
        <w:rPr>
          <w:rFonts w:asciiTheme="minorHAnsi" w:hAnsiTheme="minorHAnsi" w:cstheme="minorHAnsi"/>
        </w:rPr>
      </w:pPr>
      <w:r w:rsidRPr="008B4EAD">
        <w:rPr>
          <w:rFonts w:asciiTheme="minorHAnsi" w:hAnsiTheme="minorHAnsi" w:cstheme="minorHAnsi"/>
        </w:rPr>
        <w:t>A brief statement indicating your major and the reasons for selecting that major.</w:t>
      </w:r>
      <w:r w:rsidR="008B4EAD" w:rsidRPr="008B4EAD">
        <w:rPr>
          <w:rFonts w:asciiTheme="minorHAnsi" w:hAnsiTheme="minorHAnsi" w:cstheme="minorHAnsi"/>
        </w:rPr>
        <w:t xml:space="preserve">  Specifically describe your educational goals, career plans, and how the award will assist you financially.</w:t>
      </w:r>
    </w:p>
    <w:p w14:paraId="412B4C5B" w14:textId="77777777" w:rsidR="001B4941" w:rsidRPr="008B4EAD" w:rsidRDefault="001B4941" w:rsidP="008B4EAD">
      <w:pPr>
        <w:rPr>
          <w:rFonts w:asciiTheme="minorHAnsi" w:hAnsiTheme="minorHAnsi" w:cstheme="minorHAnsi"/>
        </w:rPr>
      </w:pPr>
    </w:p>
    <w:p w14:paraId="67844499" w14:textId="5B48EA34" w:rsidR="004A3C10" w:rsidRPr="008B4EAD" w:rsidRDefault="009D2BC0" w:rsidP="008B4EAD">
      <w:pPr>
        <w:rPr>
          <w:rFonts w:asciiTheme="minorHAnsi" w:hAnsiTheme="minorHAnsi" w:cstheme="minorHAnsi"/>
        </w:rPr>
      </w:pPr>
      <w:r w:rsidRPr="008B4EAD">
        <w:rPr>
          <w:rFonts w:asciiTheme="minorHAnsi" w:hAnsiTheme="minorHAnsi" w:cstheme="minorHAnsi"/>
        </w:rPr>
        <w:t xml:space="preserve">The completed application, along with all supporting documentation, should be </w:t>
      </w:r>
      <w:r w:rsidR="008B4EAD" w:rsidRPr="008B4EAD">
        <w:rPr>
          <w:rFonts w:asciiTheme="minorHAnsi" w:hAnsiTheme="minorHAnsi" w:cstheme="minorHAnsi"/>
        </w:rPr>
        <w:t>e</w:t>
      </w:r>
      <w:r w:rsidRPr="008B4EAD">
        <w:rPr>
          <w:rFonts w:asciiTheme="minorHAnsi" w:hAnsiTheme="minorHAnsi" w:cstheme="minorHAnsi"/>
        </w:rPr>
        <w:t xml:space="preserve">mailed to: </w:t>
      </w:r>
    </w:p>
    <w:p w14:paraId="7632C060" w14:textId="71C32C38" w:rsidR="004A3C10" w:rsidRPr="008B4EAD" w:rsidRDefault="004A3C10" w:rsidP="008B4EAD">
      <w:pPr>
        <w:rPr>
          <w:rFonts w:asciiTheme="minorHAnsi" w:hAnsiTheme="minorHAnsi" w:cstheme="minorHAnsi"/>
        </w:rPr>
      </w:pPr>
      <w:r w:rsidRPr="008B4EAD">
        <w:rPr>
          <w:rFonts w:asciiTheme="minorHAnsi" w:hAnsiTheme="minorHAnsi" w:cstheme="minorHAnsi"/>
        </w:rPr>
        <w:t xml:space="preserve">Lark Will at </w:t>
      </w:r>
      <w:hyperlink r:id="rId9" w:history="1">
        <w:r w:rsidRPr="008B4EAD">
          <w:rPr>
            <w:rStyle w:val="Hyperlink"/>
            <w:rFonts w:asciiTheme="minorHAnsi" w:hAnsiTheme="minorHAnsi" w:cstheme="minorHAnsi"/>
          </w:rPr>
          <w:t>larkwill@larkwill.com</w:t>
        </w:r>
      </w:hyperlink>
    </w:p>
    <w:p w14:paraId="15EEC294" w14:textId="77777777" w:rsidR="008B4EAD" w:rsidRDefault="008B4EAD" w:rsidP="008B4EAD">
      <w:pPr>
        <w:rPr>
          <w:rFonts w:asciiTheme="minorHAnsi" w:hAnsiTheme="minorHAnsi" w:cstheme="minorHAnsi"/>
        </w:rPr>
      </w:pPr>
    </w:p>
    <w:p w14:paraId="31E4F1E4" w14:textId="0C32DA56" w:rsidR="001B4941" w:rsidRPr="008B4EAD" w:rsidRDefault="009D2BC0" w:rsidP="008B4EAD">
      <w:pPr>
        <w:jc w:val="center"/>
        <w:rPr>
          <w:rFonts w:asciiTheme="minorHAnsi" w:hAnsiTheme="minorHAnsi" w:cstheme="minorHAnsi"/>
          <w:b/>
          <w:bCs/>
        </w:rPr>
      </w:pPr>
      <w:r w:rsidRPr="008B4EAD">
        <w:rPr>
          <w:rFonts w:asciiTheme="minorHAnsi" w:hAnsiTheme="minorHAnsi" w:cstheme="minorHAnsi"/>
          <w:b/>
          <w:bCs/>
        </w:rPr>
        <w:t xml:space="preserve">The deadline for application acceptance is 5:00 p.m. on </w:t>
      </w:r>
      <w:r w:rsidR="004A3C10" w:rsidRPr="008B4EAD">
        <w:rPr>
          <w:rFonts w:asciiTheme="minorHAnsi" w:hAnsiTheme="minorHAnsi" w:cstheme="minorHAnsi"/>
          <w:b/>
          <w:bCs/>
        </w:rPr>
        <w:t>April 9, 2021</w:t>
      </w:r>
      <w:r w:rsidRPr="008B4EAD">
        <w:rPr>
          <w:rFonts w:asciiTheme="minorHAnsi" w:hAnsiTheme="minorHAnsi" w:cstheme="minorHAnsi"/>
          <w:b/>
          <w:bCs/>
        </w:rPr>
        <w:t>.</w:t>
      </w:r>
    </w:p>
    <w:p w14:paraId="60888F11" w14:textId="77777777" w:rsidR="008B4EAD" w:rsidRPr="008B4EAD" w:rsidRDefault="008B4EAD" w:rsidP="008B4EAD">
      <w:pPr>
        <w:rPr>
          <w:rFonts w:asciiTheme="minorHAnsi" w:hAnsiTheme="minorHAnsi" w:cstheme="minorHAnsi"/>
        </w:rPr>
      </w:pPr>
    </w:p>
    <w:p w14:paraId="6FED2D51" w14:textId="23FA9DE8" w:rsidR="004A3C10" w:rsidRPr="008B4EAD" w:rsidRDefault="009D2BC0" w:rsidP="008B4EAD">
      <w:pPr>
        <w:rPr>
          <w:rFonts w:asciiTheme="minorHAnsi" w:hAnsiTheme="minorHAnsi" w:cstheme="minorHAnsi"/>
        </w:rPr>
      </w:pPr>
      <w:r w:rsidRPr="008B4EAD">
        <w:rPr>
          <w:rFonts w:asciiTheme="minorHAnsi" w:hAnsiTheme="minorHAnsi" w:cstheme="minorHAnsi"/>
        </w:rPr>
        <w:t xml:space="preserve">Incomplete applications, or those received after the deadline, will not be considered. </w:t>
      </w:r>
    </w:p>
    <w:p w14:paraId="46E5B26E" w14:textId="1BFBE356" w:rsidR="001B4941" w:rsidRPr="008B4EAD" w:rsidRDefault="009D2BC0" w:rsidP="008B4EAD">
      <w:pPr>
        <w:rPr>
          <w:rFonts w:asciiTheme="minorHAnsi" w:hAnsiTheme="minorHAnsi" w:cstheme="minorHAnsi"/>
        </w:rPr>
      </w:pPr>
      <w:r w:rsidRPr="008B4EAD">
        <w:rPr>
          <w:rFonts w:asciiTheme="minorHAnsi" w:hAnsiTheme="minorHAnsi" w:cstheme="minorHAnsi"/>
        </w:rPr>
        <w:t>Inquiries should be directed to the committee chair:</w:t>
      </w:r>
      <w:r w:rsidR="004A3C10" w:rsidRPr="008B4EAD">
        <w:rPr>
          <w:rFonts w:asciiTheme="minorHAnsi" w:hAnsiTheme="minorHAnsi" w:cstheme="minorHAnsi"/>
        </w:rPr>
        <w:t xml:space="preserve"> Lark Will at </w:t>
      </w:r>
      <w:hyperlink r:id="rId10" w:history="1">
        <w:r w:rsidR="004A3C10" w:rsidRPr="008B4EAD">
          <w:rPr>
            <w:rStyle w:val="Hyperlink"/>
            <w:rFonts w:asciiTheme="minorHAnsi" w:hAnsiTheme="minorHAnsi" w:cstheme="minorHAnsi"/>
          </w:rPr>
          <w:t>larkwill@larkwill.com</w:t>
        </w:r>
      </w:hyperlink>
      <w:r w:rsidR="004A3C10" w:rsidRPr="008B4EAD">
        <w:rPr>
          <w:rFonts w:asciiTheme="minorHAnsi" w:hAnsiTheme="minorHAnsi" w:cstheme="minorHAnsi"/>
        </w:rPr>
        <w:tab/>
      </w:r>
    </w:p>
    <w:sectPr w:rsidR="001B4941" w:rsidRPr="008B4EAD" w:rsidSect="008B4EAD">
      <w:footerReference w:type="default" r:id="rId11"/>
      <w:pgSz w:w="12240" w:h="15840"/>
      <w:pgMar w:top="1440" w:right="1080" w:bottom="1440" w:left="1080" w:header="0" w:footer="9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207F9" w14:textId="77777777" w:rsidR="003646D4" w:rsidRDefault="003646D4">
      <w:r>
        <w:separator/>
      </w:r>
    </w:p>
  </w:endnote>
  <w:endnote w:type="continuationSeparator" w:id="0">
    <w:p w14:paraId="215699FA" w14:textId="77777777" w:rsidR="003646D4" w:rsidRDefault="0036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627A" w14:textId="58436F78" w:rsidR="001B4941" w:rsidRDefault="00911604">
    <w:pPr>
      <w:pStyle w:val="BodyText"/>
      <w:spacing w:line="14" w:lineRule="auto"/>
      <w:rPr>
        <w:sz w:val="20"/>
      </w:rPr>
    </w:pPr>
    <w:r>
      <w:rPr>
        <w:noProof/>
      </w:rPr>
      <mc:AlternateContent>
        <mc:Choice Requires="wps">
          <w:drawing>
            <wp:anchor distT="0" distB="0" distL="114300" distR="114300" simplePos="0" relativeHeight="487542784" behindDoc="1" locked="0" layoutInCell="1" allowOverlap="1" wp14:anchorId="1B0CC196" wp14:editId="0762116E">
              <wp:simplePos x="0" y="0"/>
              <wp:positionH relativeFrom="page">
                <wp:posOffset>0</wp:posOffset>
              </wp:positionH>
              <wp:positionV relativeFrom="page">
                <wp:posOffset>9950450</wp:posOffset>
              </wp:positionV>
              <wp:extent cx="7772400" cy="44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4BC5" id="Rectangle 2" o:spid="_x0000_s1026" style="position:absolute;margin-left:0;margin-top:783.5pt;width:612pt;height:.3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" fillcolor="black" stroked="f">
              <w10:wrap anchorx="page" anchory="page"/>
            </v:rect>
          </w:pict>
        </mc:Fallback>
      </mc:AlternateContent>
    </w:r>
    <w:r>
      <w:rPr>
        <w:noProof/>
      </w:rPr>
      <mc:AlternateContent>
        <mc:Choice Requires="wps">
          <w:drawing>
            <wp:anchor distT="0" distB="0" distL="114300" distR="114300" simplePos="0" relativeHeight="487543296" behindDoc="1" locked="0" layoutInCell="1" allowOverlap="1" wp14:anchorId="536B4A38" wp14:editId="4DADFCE3">
              <wp:simplePos x="0" y="0"/>
              <wp:positionH relativeFrom="page">
                <wp:posOffset>3705225</wp:posOffset>
              </wp:positionH>
              <wp:positionV relativeFrom="page">
                <wp:posOffset>9217660</wp:posOffset>
              </wp:positionV>
              <wp:extent cx="163195" cy="2336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1F0F" w14:textId="77777777" w:rsidR="001B4941" w:rsidRDefault="009D2BC0">
                          <w:pPr>
                            <w:spacing w:before="128"/>
                            <w:ind w:left="77"/>
                            <w:rPr>
                              <w:sz w:val="19"/>
                            </w:rPr>
                          </w:pPr>
                          <w:r>
                            <w:fldChar w:fldCharType="begin"/>
                          </w:r>
                          <w:r>
                            <w:rPr>
                              <w:color w:val="444242"/>
                              <w:w w:val="112"/>
                              <w:sz w:val="1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B4A38" id="_x0000_t202" coordsize="21600,21600" o:spt="202" path="m,l,21600r21600,l21600,xe">
              <v:stroke joinstyle="miter"/>
              <v:path gradientshapeok="t" o:connecttype="rect"/>
            </v:shapetype>
            <v:shape id="Text Box 1" o:spid="_x0000_s1026" type="#_x0000_t202" style="position:absolute;margin-left:291.75pt;margin-top:725.8pt;width:12.85pt;height:18.4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" filled="f" stroked="f">
              <v:textbox inset="0,0,0,0">
                <w:txbxContent>
                  <w:p w14:paraId="560B1F0F" w14:textId="77777777" w:rsidR="001B4941" w:rsidRDefault="009D2BC0">
                    <w:pPr>
                      <w:spacing w:before="128"/>
                      <w:ind w:left="77"/>
                      <w:rPr>
                        <w:sz w:val="19"/>
                      </w:rPr>
                    </w:pPr>
                    <w:r>
                      <w:fldChar w:fldCharType="begin"/>
                    </w:r>
                    <w:r>
                      <w:rPr>
                        <w:color w:val="444242"/>
                        <w:w w:val="112"/>
                        <w:sz w:val="1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8579" w14:textId="77777777" w:rsidR="003646D4" w:rsidRDefault="003646D4">
      <w:r>
        <w:separator/>
      </w:r>
    </w:p>
  </w:footnote>
  <w:footnote w:type="continuationSeparator" w:id="0">
    <w:p w14:paraId="27965DEF" w14:textId="77777777" w:rsidR="003646D4" w:rsidRDefault="0036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37FA"/>
    <w:multiLevelType w:val="hybridMultilevel"/>
    <w:tmpl w:val="5AFE41C6"/>
    <w:lvl w:ilvl="0" w:tplc="83143122">
      <w:start w:val="1"/>
      <w:numFmt w:val="decimal"/>
      <w:lvlText w:val="%1."/>
      <w:lvlJc w:val="left"/>
      <w:pPr>
        <w:ind w:left="962" w:hanging="264"/>
        <w:jc w:val="right"/>
      </w:pPr>
      <w:rPr>
        <w:rFonts w:hint="default"/>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DA9"/>
    <w:multiLevelType w:val="hybridMultilevel"/>
    <w:tmpl w:val="A0C8A460"/>
    <w:lvl w:ilvl="0" w:tplc="83143122">
      <w:start w:val="1"/>
      <w:numFmt w:val="decimal"/>
      <w:lvlText w:val="%1."/>
      <w:lvlJc w:val="left"/>
      <w:pPr>
        <w:ind w:left="962" w:hanging="264"/>
        <w:jc w:val="right"/>
      </w:pPr>
      <w:rPr>
        <w:rFonts w:hint="default"/>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34DFD"/>
    <w:multiLevelType w:val="hybridMultilevel"/>
    <w:tmpl w:val="404A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340D4"/>
    <w:multiLevelType w:val="hybridMultilevel"/>
    <w:tmpl w:val="8E8E84B6"/>
    <w:lvl w:ilvl="0" w:tplc="516C21A0">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4" w15:restartNumberingAfterBreak="0">
    <w:nsid w:val="3EF16B7C"/>
    <w:multiLevelType w:val="hybridMultilevel"/>
    <w:tmpl w:val="77346622"/>
    <w:lvl w:ilvl="0" w:tplc="516C21A0">
      <w:start w:val="1"/>
      <w:numFmt w:val="bullet"/>
      <w:lvlText w:val=""/>
      <w:lvlJc w:val="left"/>
      <w:pPr>
        <w:ind w:left="1080" w:hanging="360"/>
      </w:pPr>
      <w:rPr>
        <w:rFonts w:ascii="Symbol" w:hAnsi="Symbol" w:hint="default"/>
      </w:rPr>
    </w:lvl>
    <w:lvl w:ilvl="1" w:tplc="516C21A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B217DA"/>
    <w:multiLevelType w:val="hybridMultilevel"/>
    <w:tmpl w:val="76562DF8"/>
    <w:lvl w:ilvl="0" w:tplc="83143122">
      <w:start w:val="1"/>
      <w:numFmt w:val="decimal"/>
      <w:lvlText w:val="%1."/>
      <w:lvlJc w:val="left"/>
      <w:pPr>
        <w:ind w:left="264" w:hanging="264"/>
        <w:jc w:val="right"/>
      </w:pPr>
      <w:rPr>
        <w:rFonts w:hint="default"/>
        <w:spacing w:val="-1"/>
        <w:w w:val="106"/>
      </w:rPr>
    </w:lvl>
    <w:lvl w:ilvl="1" w:tplc="04090019" w:tentative="1">
      <w:start w:val="1"/>
      <w:numFmt w:val="lowerLetter"/>
      <w:lvlText w:val="%2."/>
      <w:lvlJc w:val="left"/>
      <w:pPr>
        <w:ind w:left="742" w:hanging="360"/>
      </w:pPr>
    </w:lvl>
    <w:lvl w:ilvl="2" w:tplc="0409001B" w:tentative="1">
      <w:start w:val="1"/>
      <w:numFmt w:val="lowerRoman"/>
      <w:lvlText w:val="%3."/>
      <w:lvlJc w:val="right"/>
      <w:pPr>
        <w:ind w:left="1462" w:hanging="180"/>
      </w:pPr>
    </w:lvl>
    <w:lvl w:ilvl="3" w:tplc="0409000F" w:tentative="1">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6" w15:restartNumberingAfterBreak="0">
    <w:nsid w:val="4D9504CA"/>
    <w:multiLevelType w:val="hybridMultilevel"/>
    <w:tmpl w:val="DC52E028"/>
    <w:lvl w:ilvl="0" w:tplc="0530775A">
      <w:start w:val="1"/>
      <w:numFmt w:val="decimal"/>
      <w:lvlText w:val="%1."/>
      <w:lvlJc w:val="left"/>
      <w:pPr>
        <w:ind w:left="942" w:hanging="265"/>
        <w:jc w:val="right"/>
      </w:pPr>
      <w:rPr>
        <w:rFonts w:ascii="Arial" w:eastAsia="Arial" w:hAnsi="Arial" w:cs="Arial" w:hint="default"/>
        <w:color w:val="313131"/>
        <w:spacing w:val="-1"/>
        <w:w w:val="108"/>
        <w:sz w:val="23"/>
        <w:szCs w:val="23"/>
      </w:rPr>
    </w:lvl>
    <w:lvl w:ilvl="1" w:tplc="506C9366">
      <w:numFmt w:val="bullet"/>
      <w:lvlText w:val="•"/>
      <w:lvlJc w:val="left"/>
      <w:pPr>
        <w:ind w:left="1900" w:hanging="265"/>
      </w:pPr>
      <w:rPr>
        <w:rFonts w:hint="default"/>
      </w:rPr>
    </w:lvl>
    <w:lvl w:ilvl="2" w:tplc="1AD47A62">
      <w:numFmt w:val="bullet"/>
      <w:lvlText w:val="•"/>
      <w:lvlJc w:val="left"/>
      <w:pPr>
        <w:ind w:left="2860" w:hanging="265"/>
      </w:pPr>
      <w:rPr>
        <w:rFonts w:hint="default"/>
      </w:rPr>
    </w:lvl>
    <w:lvl w:ilvl="3" w:tplc="903A8460">
      <w:numFmt w:val="bullet"/>
      <w:lvlText w:val="•"/>
      <w:lvlJc w:val="left"/>
      <w:pPr>
        <w:ind w:left="3820" w:hanging="265"/>
      </w:pPr>
      <w:rPr>
        <w:rFonts w:hint="default"/>
      </w:rPr>
    </w:lvl>
    <w:lvl w:ilvl="4" w:tplc="CFF47BCE">
      <w:numFmt w:val="bullet"/>
      <w:lvlText w:val="•"/>
      <w:lvlJc w:val="left"/>
      <w:pPr>
        <w:ind w:left="4780" w:hanging="265"/>
      </w:pPr>
      <w:rPr>
        <w:rFonts w:hint="default"/>
      </w:rPr>
    </w:lvl>
    <w:lvl w:ilvl="5" w:tplc="FBDE253C">
      <w:numFmt w:val="bullet"/>
      <w:lvlText w:val="•"/>
      <w:lvlJc w:val="left"/>
      <w:pPr>
        <w:ind w:left="5740" w:hanging="265"/>
      </w:pPr>
      <w:rPr>
        <w:rFonts w:hint="default"/>
      </w:rPr>
    </w:lvl>
    <w:lvl w:ilvl="6" w:tplc="B30C8340">
      <w:numFmt w:val="bullet"/>
      <w:lvlText w:val="•"/>
      <w:lvlJc w:val="left"/>
      <w:pPr>
        <w:ind w:left="6700" w:hanging="265"/>
      </w:pPr>
      <w:rPr>
        <w:rFonts w:hint="default"/>
      </w:rPr>
    </w:lvl>
    <w:lvl w:ilvl="7" w:tplc="920A196C">
      <w:numFmt w:val="bullet"/>
      <w:lvlText w:val="•"/>
      <w:lvlJc w:val="left"/>
      <w:pPr>
        <w:ind w:left="7660" w:hanging="265"/>
      </w:pPr>
      <w:rPr>
        <w:rFonts w:hint="default"/>
      </w:rPr>
    </w:lvl>
    <w:lvl w:ilvl="8" w:tplc="8B92C9D6">
      <w:numFmt w:val="bullet"/>
      <w:lvlText w:val="•"/>
      <w:lvlJc w:val="left"/>
      <w:pPr>
        <w:ind w:left="8620" w:hanging="265"/>
      </w:pPr>
      <w:rPr>
        <w:rFonts w:hint="default"/>
      </w:rPr>
    </w:lvl>
  </w:abstractNum>
  <w:abstractNum w:abstractNumId="7" w15:restartNumberingAfterBreak="0">
    <w:nsid w:val="5D5C52DD"/>
    <w:multiLevelType w:val="hybridMultilevel"/>
    <w:tmpl w:val="4E70B64E"/>
    <w:lvl w:ilvl="0" w:tplc="83143122">
      <w:start w:val="1"/>
      <w:numFmt w:val="decimal"/>
      <w:lvlText w:val="%1."/>
      <w:lvlJc w:val="left"/>
      <w:pPr>
        <w:ind w:left="962" w:hanging="264"/>
        <w:jc w:val="right"/>
      </w:pPr>
      <w:rPr>
        <w:rFonts w:hint="default"/>
        <w:spacing w:val="-1"/>
        <w:w w:val="106"/>
      </w:rPr>
    </w:lvl>
    <w:lvl w:ilvl="1" w:tplc="516C21A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41E82"/>
    <w:multiLevelType w:val="hybridMultilevel"/>
    <w:tmpl w:val="3B1631C4"/>
    <w:lvl w:ilvl="0" w:tplc="83143122">
      <w:start w:val="1"/>
      <w:numFmt w:val="decimal"/>
      <w:lvlText w:val="%1."/>
      <w:lvlJc w:val="left"/>
      <w:pPr>
        <w:ind w:left="962" w:hanging="264"/>
        <w:jc w:val="right"/>
      </w:pPr>
      <w:rPr>
        <w:rFonts w:hint="default"/>
        <w:spacing w:val="-1"/>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5120D"/>
    <w:multiLevelType w:val="hybridMultilevel"/>
    <w:tmpl w:val="61BA7480"/>
    <w:lvl w:ilvl="0" w:tplc="83143122">
      <w:start w:val="1"/>
      <w:numFmt w:val="decimal"/>
      <w:lvlText w:val="%1."/>
      <w:lvlJc w:val="left"/>
      <w:pPr>
        <w:ind w:left="962" w:hanging="264"/>
        <w:jc w:val="right"/>
      </w:pPr>
      <w:rPr>
        <w:rFonts w:hint="default"/>
        <w:spacing w:val="-1"/>
        <w:w w:val="106"/>
      </w:rPr>
    </w:lvl>
    <w:lvl w:ilvl="1" w:tplc="516C21A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A0D1B"/>
    <w:multiLevelType w:val="hybridMultilevel"/>
    <w:tmpl w:val="17B6F79A"/>
    <w:lvl w:ilvl="0" w:tplc="83143122">
      <w:start w:val="1"/>
      <w:numFmt w:val="decimal"/>
      <w:lvlText w:val="%1."/>
      <w:lvlJc w:val="left"/>
      <w:pPr>
        <w:ind w:left="264" w:hanging="264"/>
        <w:jc w:val="right"/>
      </w:pPr>
      <w:rPr>
        <w:rFonts w:hint="default"/>
        <w:spacing w:val="-1"/>
        <w:w w:val="106"/>
      </w:rPr>
    </w:lvl>
    <w:lvl w:ilvl="1" w:tplc="83143122">
      <w:start w:val="1"/>
      <w:numFmt w:val="decimal"/>
      <w:lvlText w:val="%2."/>
      <w:lvlJc w:val="left"/>
      <w:pPr>
        <w:ind w:left="1220" w:hanging="264"/>
      </w:pPr>
      <w:rPr>
        <w:rFonts w:hint="default"/>
        <w:spacing w:val="-1"/>
        <w:w w:val="106"/>
      </w:rPr>
    </w:lvl>
    <w:lvl w:ilvl="2" w:tplc="D7DA85C0">
      <w:numFmt w:val="bullet"/>
      <w:lvlText w:val="•"/>
      <w:lvlJc w:val="left"/>
      <w:pPr>
        <w:ind w:left="2178" w:hanging="264"/>
      </w:pPr>
      <w:rPr>
        <w:rFonts w:hint="default"/>
      </w:rPr>
    </w:lvl>
    <w:lvl w:ilvl="3" w:tplc="9CD65F6A">
      <w:numFmt w:val="bullet"/>
      <w:lvlText w:val="•"/>
      <w:lvlJc w:val="left"/>
      <w:pPr>
        <w:ind w:left="3136" w:hanging="264"/>
      </w:pPr>
      <w:rPr>
        <w:rFonts w:hint="default"/>
      </w:rPr>
    </w:lvl>
    <w:lvl w:ilvl="4" w:tplc="D188D4B2">
      <w:numFmt w:val="bullet"/>
      <w:lvlText w:val="•"/>
      <w:lvlJc w:val="left"/>
      <w:pPr>
        <w:ind w:left="4094" w:hanging="264"/>
      </w:pPr>
      <w:rPr>
        <w:rFonts w:hint="default"/>
      </w:rPr>
    </w:lvl>
    <w:lvl w:ilvl="5" w:tplc="32A8D34C">
      <w:numFmt w:val="bullet"/>
      <w:lvlText w:val="•"/>
      <w:lvlJc w:val="left"/>
      <w:pPr>
        <w:ind w:left="5052" w:hanging="264"/>
      </w:pPr>
      <w:rPr>
        <w:rFonts w:hint="default"/>
      </w:rPr>
    </w:lvl>
    <w:lvl w:ilvl="6" w:tplc="B12A31A4">
      <w:numFmt w:val="bullet"/>
      <w:lvlText w:val="•"/>
      <w:lvlJc w:val="left"/>
      <w:pPr>
        <w:ind w:left="6010" w:hanging="264"/>
      </w:pPr>
      <w:rPr>
        <w:rFonts w:hint="default"/>
      </w:rPr>
    </w:lvl>
    <w:lvl w:ilvl="7" w:tplc="DBF01AC0">
      <w:numFmt w:val="bullet"/>
      <w:lvlText w:val="•"/>
      <w:lvlJc w:val="left"/>
      <w:pPr>
        <w:ind w:left="6968" w:hanging="264"/>
      </w:pPr>
      <w:rPr>
        <w:rFonts w:hint="default"/>
      </w:rPr>
    </w:lvl>
    <w:lvl w:ilvl="8" w:tplc="AA68E382">
      <w:numFmt w:val="bullet"/>
      <w:lvlText w:val="•"/>
      <w:lvlJc w:val="left"/>
      <w:pPr>
        <w:ind w:left="7926" w:hanging="264"/>
      </w:pPr>
      <w:rPr>
        <w:rFonts w:hint="default"/>
      </w:rPr>
    </w:lvl>
  </w:abstractNum>
  <w:abstractNum w:abstractNumId="11" w15:restartNumberingAfterBreak="0">
    <w:nsid w:val="6F4E5BFD"/>
    <w:multiLevelType w:val="hybridMultilevel"/>
    <w:tmpl w:val="6C4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72B39"/>
    <w:multiLevelType w:val="hybridMultilevel"/>
    <w:tmpl w:val="E3E0AE3C"/>
    <w:lvl w:ilvl="0" w:tplc="516C21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3"/>
  </w:num>
  <w:num w:numId="5">
    <w:abstractNumId w:val="12"/>
  </w:num>
  <w:num w:numId="6">
    <w:abstractNumId w:val="4"/>
  </w:num>
  <w:num w:numId="7">
    <w:abstractNumId w:val="2"/>
  </w:num>
  <w:num w:numId="8">
    <w:abstractNumId w:val="5"/>
  </w:num>
  <w:num w:numId="9">
    <w:abstractNumId w:val="1"/>
  </w:num>
  <w:num w:numId="10">
    <w:abstractNumId w:val="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41"/>
    <w:rsid w:val="000156C8"/>
    <w:rsid w:val="000B1F69"/>
    <w:rsid w:val="001B4941"/>
    <w:rsid w:val="003646D4"/>
    <w:rsid w:val="004A3C10"/>
    <w:rsid w:val="007A244C"/>
    <w:rsid w:val="008B4EAD"/>
    <w:rsid w:val="00911604"/>
    <w:rsid w:val="009D2BC0"/>
    <w:rsid w:val="00D5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DF88"/>
  <w15:docId w15:val="{E180804F-CD1A-45C0-90FD-D32CFA9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03"/>
      <w:ind w:left="4089" w:right="2007" w:hanging="1854"/>
    </w:pPr>
    <w:rPr>
      <w:b/>
      <w:bCs/>
      <w:sz w:val="34"/>
      <w:szCs w:val="34"/>
    </w:rPr>
  </w:style>
  <w:style w:type="paragraph" w:styleId="ListParagraph">
    <w:name w:val="List Paragraph"/>
    <w:basedOn w:val="Normal"/>
    <w:uiPriority w:val="1"/>
    <w:qFormat/>
    <w:pPr>
      <w:ind w:left="394" w:hanging="8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A244C"/>
    <w:rPr>
      <w:sz w:val="16"/>
      <w:szCs w:val="16"/>
    </w:rPr>
  </w:style>
  <w:style w:type="paragraph" w:styleId="CommentText">
    <w:name w:val="annotation text"/>
    <w:basedOn w:val="Normal"/>
    <w:link w:val="CommentTextChar"/>
    <w:uiPriority w:val="99"/>
    <w:semiHidden/>
    <w:unhideWhenUsed/>
    <w:rsid w:val="007A244C"/>
    <w:rPr>
      <w:sz w:val="20"/>
      <w:szCs w:val="20"/>
    </w:rPr>
  </w:style>
  <w:style w:type="character" w:customStyle="1" w:styleId="CommentTextChar">
    <w:name w:val="Comment Text Char"/>
    <w:basedOn w:val="DefaultParagraphFont"/>
    <w:link w:val="CommentText"/>
    <w:uiPriority w:val="99"/>
    <w:semiHidden/>
    <w:rsid w:val="007A244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244C"/>
    <w:rPr>
      <w:b/>
      <w:bCs/>
    </w:rPr>
  </w:style>
  <w:style w:type="character" w:customStyle="1" w:styleId="CommentSubjectChar">
    <w:name w:val="Comment Subject Char"/>
    <w:basedOn w:val="CommentTextChar"/>
    <w:link w:val="CommentSubject"/>
    <w:uiPriority w:val="99"/>
    <w:semiHidden/>
    <w:rsid w:val="007A244C"/>
    <w:rPr>
      <w:rFonts w:ascii="Arial" w:eastAsia="Arial" w:hAnsi="Arial" w:cs="Arial"/>
      <w:b/>
      <w:bCs/>
      <w:sz w:val="20"/>
      <w:szCs w:val="20"/>
    </w:rPr>
  </w:style>
  <w:style w:type="paragraph" w:styleId="BalloonText">
    <w:name w:val="Balloon Text"/>
    <w:basedOn w:val="Normal"/>
    <w:link w:val="BalloonTextChar"/>
    <w:uiPriority w:val="99"/>
    <w:semiHidden/>
    <w:unhideWhenUsed/>
    <w:rsid w:val="007A2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4C"/>
    <w:rPr>
      <w:rFonts w:ascii="Segoe UI" w:eastAsia="Arial" w:hAnsi="Segoe UI" w:cs="Segoe UI"/>
      <w:sz w:val="18"/>
      <w:szCs w:val="18"/>
    </w:rPr>
  </w:style>
  <w:style w:type="character" w:styleId="Hyperlink">
    <w:name w:val="Hyperlink"/>
    <w:basedOn w:val="DefaultParagraphFont"/>
    <w:uiPriority w:val="99"/>
    <w:unhideWhenUsed/>
    <w:rsid w:val="004A3C10"/>
    <w:rPr>
      <w:color w:val="0000FF" w:themeColor="hyperlink"/>
      <w:u w:val="single"/>
    </w:rPr>
  </w:style>
  <w:style w:type="character" w:styleId="UnresolvedMention">
    <w:name w:val="Unresolved Mention"/>
    <w:basedOn w:val="DefaultParagraphFont"/>
    <w:uiPriority w:val="99"/>
    <w:semiHidden/>
    <w:unhideWhenUsed/>
    <w:rsid w:val="004A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rkwill@larkwill.com" TargetMode="External"/><Relationship Id="rId4" Type="http://schemas.openxmlformats.org/officeDocument/2006/relationships/settings" Target="settings.xml"/><Relationship Id="rId9" Type="http://schemas.openxmlformats.org/officeDocument/2006/relationships/hyperlink" Target="mailto:larkwill@larkw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4E3B-38FC-4317-B7F3-A30D1C42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Jett</dc:creator>
  <cp:lastModifiedBy>Jayne Jett</cp:lastModifiedBy>
  <cp:revision>2</cp:revision>
  <cp:lastPrinted>2021-03-23T00:52:00Z</cp:lastPrinted>
  <dcterms:created xsi:type="dcterms:W3CDTF">2021-03-23T00:57:00Z</dcterms:created>
  <dcterms:modified xsi:type="dcterms:W3CDTF">2021-03-23T00:57:00Z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LastSaved">
    <vt:filetime>2021-01-17T00:00:00Z</vt:filetime>
  </property>
</Properties>
</file>