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75B7" w14:textId="77777777" w:rsidR="00B52343" w:rsidRDefault="00B52343" w:rsidP="00AC4F2D">
      <w:pPr>
        <w:spacing w:line="360" w:lineRule="auto"/>
        <w:jc w:val="center"/>
        <w:rPr>
          <w:rFonts w:ascii="Times New Roman" w:hAnsi="Times New Roman" w:cs="Times New Roman"/>
          <w:b/>
          <w:bCs/>
          <w:sz w:val="28"/>
          <w:szCs w:val="28"/>
        </w:rPr>
      </w:pPr>
    </w:p>
    <w:p w14:paraId="5ADFE1F4" w14:textId="7D292363" w:rsidR="0034618D" w:rsidRDefault="008A7A89" w:rsidP="00AC4F2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Guidelines and Procedures for Green Pond Presbyterian Cemetery</w:t>
      </w:r>
    </w:p>
    <w:p w14:paraId="68972D0A" w14:textId="77777777" w:rsidR="008A7A89" w:rsidRDefault="008A7A89" w:rsidP="00AC4F2D">
      <w:pPr>
        <w:spacing w:line="360" w:lineRule="auto"/>
        <w:jc w:val="center"/>
        <w:rPr>
          <w:rFonts w:ascii="Times New Roman" w:hAnsi="Times New Roman" w:cs="Times New Roman"/>
          <w:b/>
          <w:bCs/>
          <w:sz w:val="28"/>
          <w:szCs w:val="28"/>
        </w:rPr>
      </w:pPr>
    </w:p>
    <w:p w14:paraId="60485424" w14:textId="24988981" w:rsidR="008A7A89" w:rsidRPr="00AC4F2D" w:rsidRDefault="008A7A89" w:rsidP="00AC4F2D">
      <w:pPr>
        <w:pStyle w:val="ListParagraph"/>
        <w:numPr>
          <w:ilvl w:val="0"/>
          <w:numId w:val="1"/>
        </w:numPr>
        <w:spacing w:line="360" w:lineRule="auto"/>
        <w:rPr>
          <w:rFonts w:ascii="Times New Roman" w:hAnsi="Times New Roman" w:cs="Times New Roman"/>
          <w:b/>
          <w:bCs/>
          <w:sz w:val="28"/>
          <w:szCs w:val="28"/>
        </w:rPr>
      </w:pPr>
      <w:r w:rsidRPr="00AC4F2D">
        <w:rPr>
          <w:rFonts w:ascii="Times New Roman" w:hAnsi="Times New Roman" w:cs="Times New Roman"/>
          <w:b/>
          <w:bCs/>
          <w:sz w:val="28"/>
          <w:szCs w:val="28"/>
        </w:rPr>
        <w:t xml:space="preserve"> The Green Pond Presbyterian Cemetery is a separate entity from the Green Pond Presbyterian Church.  It is under the direction and care of the trustees of the Green Pond Presbyterian </w:t>
      </w:r>
      <w:r w:rsidR="00B03510">
        <w:rPr>
          <w:rFonts w:ascii="Times New Roman" w:hAnsi="Times New Roman" w:cs="Times New Roman"/>
          <w:b/>
          <w:bCs/>
          <w:sz w:val="28"/>
          <w:szCs w:val="28"/>
        </w:rPr>
        <w:t xml:space="preserve">Cemetery </w:t>
      </w:r>
      <w:r w:rsidRPr="00AC4F2D">
        <w:rPr>
          <w:rFonts w:ascii="Times New Roman" w:hAnsi="Times New Roman" w:cs="Times New Roman"/>
          <w:b/>
          <w:bCs/>
          <w:sz w:val="28"/>
          <w:szCs w:val="28"/>
        </w:rPr>
        <w:t xml:space="preserve">Perpetual Care Trust.  </w:t>
      </w:r>
    </w:p>
    <w:p w14:paraId="5C50499A" w14:textId="4FAE393C" w:rsidR="00AC4F2D" w:rsidRPr="00AC4F2D" w:rsidRDefault="008A7A89" w:rsidP="00AC4F2D">
      <w:pPr>
        <w:pStyle w:val="ListParagraph"/>
        <w:numPr>
          <w:ilvl w:val="0"/>
          <w:numId w:val="1"/>
        </w:numPr>
        <w:spacing w:line="360" w:lineRule="auto"/>
        <w:rPr>
          <w:rFonts w:ascii="Times New Roman" w:hAnsi="Times New Roman" w:cs="Times New Roman"/>
          <w:b/>
          <w:bCs/>
          <w:sz w:val="28"/>
          <w:szCs w:val="28"/>
        </w:rPr>
      </w:pPr>
      <w:r w:rsidRPr="00AC4F2D">
        <w:rPr>
          <w:rFonts w:ascii="Times New Roman" w:hAnsi="Times New Roman" w:cs="Times New Roman"/>
          <w:b/>
          <w:bCs/>
          <w:sz w:val="28"/>
          <w:szCs w:val="28"/>
        </w:rPr>
        <w:t xml:space="preserve">All funds </w:t>
      </w:r>
      <w:r w:rsidR="00884768">
        <w:rPr>
          <w:rFonts w:ascii="Times New Roman" w:hAnsi="Times New Roman" w:cs="Times New Roman"/>
          <w:b/>
          <w:bCs/>
          <w:sz w:val="28"/>
          <w:szCs w:val="28"/>
        </w:rPr>
        <w:t>collected for cemetery care, purchase of plots</w:t>
      </w:r>
      <w:r w:rsidR="0069048D">
        <w:rPr>
          <w:rFonts w:ascii="Times New Roman" w:hAnsi="Times New Roman" w:cs="Times New Roman"/>
          <w:b/>
          <w:bCs/>
          <w:sz w:val="28"/>
          <w:szCs w:val="28"/>
        </w:rPr>
        <w:t>/lots</w:t>
      </w:r>
      <w:r w:rsidR="00884768">
        <w:rPr>
          <w:rFonts w:ascii="Times New Roman" w:hAnsi="Times New Roman" w:cs="Times New Roman"/>
          <w:b/>
          <w:bCs/>
          <w:sz w:val="28"/>
          <w:szCs w:val="28"/>
        </w:rPr>
        <w:t xml:space="preserve">, opening of graves and other funds collected for any reason </w:t>
      </w:r>
      <w:r w:rsidRPr="00AC4F2D">
        <w:rPr>
          <w:rFonts w:ascii="Times New Roman" w:hAnsi="Times New Roman" w:cs="Times New Roman"/>
          <w:b/>
          <w:bCs/>
          <w:sz w:val="28"/>
          <w:szCs w:val="28"/>
        </w:rPr>
        <w:t>are to be separated from the Church funds</w:t>
      </w:r>
      <w:r w:rsidR="00EC02B5">
        <w:rPr>
          <w:rFonts w:ascii="Times New Roman" w:hAnsi="Times New Roman" w:cs="Times New Roman"/>
          <w:b/>
          <w:bCs/>
          <w:sz w:val="28"/>
          <w:szCs w:val="28"/>
        </w:rPr>
        <w:t>.</w:t>
      </w:r>
    </w:p>
    <w:p w14:paraId="3E1FBA9E" w14:textId="4750DC5F" w:rsidR="008A7A89" w:rsidRDefault="00AC4F2D" w:rsidP="00AC4F2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O</w:t>
      </w:r>
      <w:r w:rsidR="008A7A89">
        <w:rPr>
          <w:rFonts w:ascii="Times New Roman" w:hAnsi="Times New Roman" w:cs="Times New Roman"/>
          <w:b/>
          <w:bCs/>
          <w:sz w:val="28"/>
          <w:szCs w:val="28"/>
        </w:rPr>
        <w:t xml:space="preserve">ne trustee will be responsible for selling burial plots in the new section of the Cemetery. There are no available plots in the </w:t>
      </w:r>
      <w:r>
        <w:rPr>
          <w:rFonts w:ascii="Times New Roman" w:hAnsi="Times New Roman" w:cs="Times New Roman"/>
          <w:b/>
          <w:bCs/>
          <w:sz w:val="28"/>
          <w:szCs w:val="28"/>
        </w:rPr>
        <w:t>original section.</w:t>
      </w:r>
    </w:p>
    <w:p w14:paraId="6F4329B1" w14:textId="72391893" w:rsidR="00884768" w:rsidRDefault="00AC4F2D" w:rsidP="00AC4F2D">
      <w:pPr>
        <w:pStyle w:val="ListParagraph"/>
        <w:spacing w:line="360" w:lineRule="auto"/>
        <w:rPr>
          <w:rFonts w:ascii="Times New Roman" w:hAnsi="Times New Roman" w:cs="Times New Roman"/>
          <w:b/>
          <w:bCs/>
          <w:sz w:val="28"/>
          <w:szCs w:val="28"/>
        </w:rPr>
      </w:pPr>
      <w:r>
        <w:rPr>
          <w:rFonts w:ascii="Times New Roman" w:hAnsi="Times New Roman" w:cs="Times New Roman"/>
          <w:b/>
          <w:bCs/>
          <w:sz w:val="28"/>
          <w:szCs w:val="28"/>
        </w:rPr>
        <w:t>Present Trustee</w:t>
      </w:r>
      <w:r w:rsidR="00B03510">
        <w:rPr>
          <w:rFonts w:ascii="Times New Roman" w:hAnsi="Times New Roman" w:cs="Times New Roman"/>
          <w:b/>
          <w:bCs/>
          <w:sz w:val="28"/>
          <w:szCs w:val="28"/>
        </w:rPr>
        <w:t>,</w:t>
      </w:r>
      <w:r>
        <w:rPr>
          <w:rFonts w:ascii="Times New Roman" w:hAnsi="Times New Roman" w:cs="Times New Roman"/>
          <w:b/>
          <w:bCs/>
          <w:sz w:val="28"/>
          <w:szCs w:val="28"/>
        </w:rPr>
        <w:t xml:space="preserve"> Pat Seagle</w:t>
      </w:r>
      <w:r w:rsidR="00B03510">
        <w:rPr>
          <w:rFonts w:ascii="Times New Roman" w:hAnsi="Times New Roman" w:cs="Times New Roman"/>
          <w:b/>
          <w:bCs/>
          <w:sz w:val="28"/>
          <w:szCs w:val="28"/>
        </w:rPr>
        <w:t>,</w:t>
      </w:r>
      <w:r>
        <w:rPr>
          <w:rFonts w:ascii="Times New Roman" w:hAnsi="Times New Roman" w:cs="Times New Roman"/>
          <w:b/>
          <w:bCs/>
          <w:sz w:val="28"/>
          <w:szCs w:val="28"/>
        </w:rPr>
        <w:t xml:space="preserve"> is the contact person for sale of new cemetery plots, and the opening of any grave plots previously purchased in either section.  Her contact number is </w:t>
      </w:r>
      <w:r w:rsidR="00335CC1">
        <w:rPr>
          <w:rFonts w:ascii="Times New Roman" w:hAnsi="Times New Roman" w:cs="Times New Roman"/>
          <w:b/>
          <w:bCs/>
          <w:sz w:val="28"/>
          <w:szCs w:val="28"/>
        </w:rPr>
        <w:t>(</w:t>
      </w:r>
      <w:r>
        <w:rPr>
          <w:rFonts w:ascii="Times New Roman" w:hAnsi="Times New Roman" w:cs="Times New Roman"/>
          <w:b/>
          <w:bCs/>
          <w:sz w:val="28"/>
          <w:szCs w:val="28"/>
        </w:rPr>
        <w:t>205</w:t>
      </w:r>
      <w:r w:rsidR="00335CC1">
        <w:rPr>
          <w:rFonts w:ascii="Times New Roman" w:hAnsi="Times New Roman" w:cs="Times New Roman"/>
          <w:b/>
          <w:bCs/>
          <w:sz w:val="28"/>
          <w:szCs w:val="28"/>
        </w:rPr>
        <w:t>)</w:t>
      </w:r>
      <w:r>
        <w:rPr>
          <w:rFonts w:ascii="Times New Roman" w:hAnsi="Times New Roman" w:cs="Times New Roman"/>
          <w:b/>
          <w:bCs/>
          <w:sz w:val="28"/>
          <w:szCs w:val="28"/>
        </w:rPr>
        <w:t xml:space="preserve"> 394-1015.</w:t>
      </w:r>
    </w:p>
    <w:p w14:paraId="694DDED2" w14:textId="2405B8FA" w:rsidR="008D7520" w:rsidRDefault="00AC4F2D" w:rsidP="00321975">
      <w:pPr>
        <w:pStyle w:val="ListParagraph"/>
        <w:numPr>
          <w:ilvl w:val="0"/>
          <w:numId w:val="1"/>
        </w:numPr>
        <w:spacing w:line="360" w:lineRule="auto"/>
        <w:rPr>
          <w:rFonts w:ascii="Times New Roman" w:hAnsi="Times New Roman" w:cs="Times New Roman"/>
          <w:b/>
          <w:bCs/>
          <w:sz w:val="28"/>
          <w:szCs w:val="28"/>
        </w:rPr>
      </w:pPr>
      <w:r w:rsidRPr="00321975">
        <w:rPr>
          <w:rFonts w:ascii="Times New Roman" w:hAnsi="Times New Roman" w:cs="Times New Roman"/>
          <w:b/>
          <w:bCs/>
          <w:sz w:val="28"/>
          <w:szCs w:val="28"/>
        </w:rPr>
        <w:t xml:space="preserve">New grave plots are $500 each. The opening of a grave site is </w:t>
      </w:r>
      <w:r w:rsidR="00BD7F18">
        <w:rPr>
          <w:rFonts w:ascii="Times New Roman" w:hAnsi="Times New Roman" w:cs="Times New Roman"/>
          <w:b/>
          <w:bCs/>
          <w:sz w:val="28"/>
          <w:szCs w:val="28"/>
        </w:rPr>
        <w:t xml:space="preserve">an additional fee of </w:t>
      </w:r>
      <w:r w:rsidRPr="00321975">
        <w:rPr>
          <w:rFonts w:ascii="Times New Roman" w:hAnsi="Times New Roman" w:cs="Times New Roman"/>
          <w:b/>
          <w:bCs/>
          <w:sz w:val="28"/>
          <w:szCs w:val="28"/>
        </w:rPr>
        <w:t>$250 per grave site</w:t>
      </w:r>
      <w:r w:rsidR="00BD7F18">
        <w:rPr>
          <w:rFonts w:ascii="Times New Roman" w:hAnsi="Times New Roman" w:cs="Times New Roman"/>
          <w:b/>
          <w:bCs/>
          <w:sz w:val="28"/>
          <w:szCs w:val="28"/>
        </w:rPr>
        <w:t>.  Which brings one plot and one grave opening to a total of $750.  Any previously purchased plot still requires an opening fee of $250 at the time of burial.</w:t>
      </w:r>
      <w:r w:rsidR="00321975" w:rsidRPr="00321975">
        <w:rPr>
          <w:rFonts w:ascii="Times New Roman" w:hAnsi="Times New Roman" w:cs="Times New Roman"/>
          <w:b/>
          <w:bCs/>
          <w:sz w:val="28"/>
          <w:szCs w:val="28"/>
        </w:rPr>
        <w:t xml:space="preserve"> </w:t>
      </w:r>
      <w:r w:rsidR="00BB3D2F" w:rsidRPr="00845C2F">
        <w:rPr>
          <w:rFonts w:ascii="Times New Roman" w:hAnsi="Times New Roman" w:cs="Times New Roman"/>
          <w:b/>
          <w:bCs/>
          <w:sz w:val="28"/>
          <w:szCs w:val="28"/>
          <w:u w:val="single"/>
        </w:rPr>
        <w:t>(See Guideline 15 for cremated remain rules)</w:t>
      </w:r>
    </w:p>
    <w:p w14:paraId="3E568165" w14:textId="1B986576" w:rsidR="00AC4F2D" w:rsidRDefault="00321975" w:rsidP="00321975">
      <w:pPr>
        <w:pStyle w:val="ListParagraph"/>
        <w:numPr>
          <w:ilvl w:val="0"/>
          <w:numId w:val="1"/>
        </w:numPr>
        <w:spacing w:line="360" w:lineRule="auto"/>
        <w:rPr>
          <w:rFonts w:ascii="Times New Roman" w:hAnsi="Times New Roman" w:cs="Times New Roman"/>
          <w:b/>
          <w:bCs/>
          <w:sz w:val="28"/>
          <w:szCs w:val="28"/>
        </w:rPr>
      </w:pPr>
      <w:r w:rsidRPr="00321975">
        <w:rPr>
          <w:rFonts w:ascii="Times New Roman" w:hAnsi="Times New Roman" w:cs="Times New Roman"/>
          <w:b/>
          <w:bCs/>
          <w:sz w:val="28"/>
          <w:szCs w:val="28"/>
        </w:rPr>
        <w:t>The term “plot” is an area of sufficient size to accommodate one adult interment: five feet</w:t>
      </w:r>
      <w:r w:rsidR="00B03510">
        <w:rPr>
          <w:rFonts w:ascii="Times New Roman" w:hAnsi="Times New Roman" w:cs="Times New Roman"/>
          <w:b/>
          <w:bCs/>
          <w:sz w:val="28"/>
          <w:szCs w:val="28"/>
        </w:rPr>
        <w:t xml:space="preserve"> in width</w:t>
      </w:r>
      <w:r w:rsidRPr="00321975">
        <w:rPr>
          <w:rFonts w:ascii="Times New Roman" w:hAnsi="Times New Roman" w:cs="Times New Roman"/>
          <w:b/>
          <w:bCs/>
          <w:sz w:val="28"/>
          <w:szCs w:val="28"/>
        </w:rPr>
        <w:t xml:space="preserve"> by ten feet</w:t>
      </w:r>
      <w:r w:rsidR="00B03510">
        <w:rPr>
          <w:rFonts w:ascii="Times New Roman" w:hAnsi="Times New Roman" w:cs="Times New Roman"/>
          <w:b/>
          <w:bCs/>
          <w:sz w:val="28"/>
          <w:szCs w:val="28"/>
        </w:rPr>
        <w:t xml:space="preserve"> in height</w:t>
      </w:r>
      <w:r w:rsidRPr="00321975">
        <w:rPr>
          <w:rFonts w:ascii="Times New Roman" w:hAnsi="Times New Roman" w:cs="Times New Roman"/>
          <w:b/>
          <w:bCs/>
          <w:sz w:val="28"/>
          <w:szCs w:val="28"/>
        </w:rPr>
        <w:t>. The term “lot” shall apply to numbered divisions as shown on the cemetery record plat which consists of two or more plots.</w:t>
      </w:r>
      <w:r w:rsidR="00BB3D2F">
        <w:rPr>
          <w:rFonts w:ascii="Times New Roman" w:hAnsi="Times New Roman" w:cs="Times New Roman"/>
          <w:b/>
          <w:bCs/>
          <w:sz w:val="28"/>
          <w:szCs w:val="28"/>
        </w:rPr>
        <w:t xml:space="preserve"> </w:t>
      </w:r>
      <w:r w:rsidR="00BB3D2F" w:rsidRPr="00B05B67">
        <w:rPr>
          <w:rFonts w:ascii="Times New Roman" w:hAnsi="Times New Roman" w:cs="Times New Roman"/>
          <w:b/>
          <w:bCs/>
          <w:sz w:val="28"/>
          <w:szCs w:val="28"/>
          <w:u w:val="single"/>
        </w:rPr>
        <w:t>(See Guideline 15 for cremated remain rules)</w:t>
      </w:r>
    </w:p>
    <w:p w14:paraId="407F7D22" w14:textId="65B3F54A" w:rsidR="00F55B6D" w:rsidRPr="00321975" w:rsidRDefault="00F55B6D" w:rsidP="00321975">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No refunds are available for plots/lots purchased. Persons purchasing a plot/lot cannot resell that plot/lot</w:t>
      </w:r>
      <w:r w:rsidR="00557CE2">
        <w:rPr>
          <w:rFonts w:ascii="Times New Roman" w:hAnsi="Times New Roman" w:cs="Times New Roman"/>
          <w:b/>
          <w:bCs/>
          <w:sz w:val="28"/>
          <w:szCs w:val="28"/>
        </w:rPr>
        <w:t xml:space="preserve"> to</w:t>
      </w:r>
      <w:r>
        <w:rPr>
          <w:rFonts w:ascii="Times New Roman" w:hAnsi="Times New Roman" w:cs="Times New Roman"/>
          <w:b/>
          <w:bCs/>
          <w:sz w:val="28"/>
          <w:szCs w:val="28"/>
        </w:rPr>
        <w:t xml:space="preserve"> someone else without the cemetery </w:t>
      </w:r>
      <w:r w:rsidR="0069048D">
        <w:rPr>
          <w:rFonts w:ascii="Times New Roman" w:hAnsi="Times New Roman" w:cs="Times New Roman"/>
          <w:b/>
          <w:bCs/>
          <w:sz w:val="28"/>
          <w:szCs w:val="28"/>
        </w:rPr>
        <w:t>trustee’s</w:t>
      </w:r>
      <w:r>
        <w:rPr>
          <w:rFonts w:ascii="Times New Roman" w:hAnsi="Times New Roman" w:cs="Times New Roman"/>
          <w:b/>
          <w:bCs/>
          <w:sz w:val="28"/>
          <w:szCs w:val="28"/>
        </w:rPr>
        <w:t xml:space="preserve"> approval with the original receipt of ownership returned and reissued to the</w:t>
      </w:r>
      <w:r w:rsidR="00557CE2">
        <w:rPr>
          <w:rFonts w:ascii="Times New Roman" w:hAnsi="Times New Roman" w:cs="Times New Roman"/>
          <w:b/>
          <w:bCs/>
          <w:sz w:val="28"/>
          <w:szCs w:val="28"/>
        </w:rPr>
        <w:t xml:space="preserve"> new owner.</w:t>
      </w:r>
    </w:p>
    <w:p w14:paraId="041860BC" w14:textId="77777777" w:rsidR="00335CC1" w:rsidRDefault="00321975" w:rsidP="00335CC1">
      <w:pPr>
        <w:pStyle w:val="ListParagraph"/>
        <w:numPr>
          <w:ilvl w:val="0"/>
          <w:numId w:val="1"/>
        </w:num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No grave may be dug without the permission of the cemetery trustee in charge of plot/lot sales. Presently that is Pat Seagle, telephone </w:t>
      </w:r>
    </w:p>
    <w:p w14:paraId="194DA823" w14:textId="5D244300" w:rsidR="00321975" w:rsidRPr="00321975" w:rsidRDefault="00335CC1" w:rsidP="00335CC1">
      <w:pPr>
        <w:pStyle w:val="ListParagraph"/>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w:t>
      </w:r>
      <w:r w:rsidR="00321975">
        <w:rPr>
          <w:rFonts w:ascii="Times New Roman" w:hAnsi="Times New Roman" w:cs="Times New Roman"/>
          <w:b/>
          <w:bCs/>
          <w:sz w:val="28"/>
          <w:szCs w:val="28"/>
        </w:rPr>
        <w:t>205</w:t>
      </w:r>
      <w:r>
        <w:rPr>
          <w:rFonts w:ascii="Times New Roman" w:hAnsi="Times New Roman" w:cs="Times New Roman"/>
          <w:b/>
          <w:bCs/>
          <w:sz w:val="28"/>
          <w:szCs w:val="28"/>
        </w:rPr>
        <w:t>)</w:t>
      </w:r>
      <w:r w:rsidR="00321975">
        <w:rPr>
          <w:rFonts w:ascii="Times New Roman" w:hAnsi="Times New Roman" w:cs="Times New Roman"/>
          <w:b/>
          <w:bCs/>
          <w:sz w:val="28"/>
          <w:szCs w:val="28"/>
        </w:rPr>
        <w:t xml:space="preserve"> </w:t>
      </w:r>
      <w:r w:rsidR="0069048D">
        <w:rPr>
          <w:rFonts w:ascii="Times New Roman" w:hAnsi="Times New Roman" w:cs="Times New Roman"/>
          <w:b/>
          <w:bCs/>
          <w:sz w:val="28"/>
          <w:szCs w:val="28"/>
        </w:rPr>
        <w:t>394-1015</w:t>
      </w:r>
      <w:r w:rsidR="00321975">
        <w:rPr>
          <w:rFonts w:ascii="Times New Roman" w:hAnsi="Times New Roman" w:cs="Times New Roman"/>
          <w:b/>
          <w:bCs/>
          <w:sz w:val="28"/>
          <w:szCs w:val="28"/>
        </w:rPr>
        <w:t>.</w:t>
      </w:r>
    </w:p>
    <w:p w14:paraId="58FD19CC" w14:textId="0AD351B9" w:rsidR="00884768" w:rsidRDefault="00884768" w:rsidP="00321975">
      <w:pPr>
        <w:pStyle w:val="ListParagraph"/>
        <w:numPr>
          <w:ilvl w:val="0"/>
          <w:numId w:val="1"/>
        </w:numPr>
        <w:spacing w:line="360" w:lineRule="auto"/>
        <w:rPr>
          <w:rFonts w:ascii="Times New Roman" w:hAnsi="Times New Roman" w:cs="Times New Roman"/>
          <w:b/>
          <w:bCs/>
          <w:sz w:val="28"/>
          <w:szCs w:val="28"/>
        </w:rPr>
      </w:pPr>
      <w:r w:rsidRPr="00321975">
        <w:rPr>
          <w:rFonts w:ascii="Times New Roman" w:hAnsi="Times New Roman" w:cs="Times New Roman"/>
          <w:b/>
          <w:bCs/>
          <w:sz w:val="28"/>
          <w:szCs w:val="28"/>
        </w:rPr>
        <w:t xml:space="preserve">One trustee will be responsible for securing services for the upkeep of </w:t>
      </w:r>
      <w:r w:rsidR="00321975" w:rsidRPr="00321975">
        <w:rPr>
          <w:rFonts w:ascii="Times New Roman" w:hAnsi="Times New Roman" w:cs="Times New Roman"/>
          <w:b/>
          <w:bCs/>
          <w:sz w:val="28"/>
          <w:szCs w:val="28"/>
        </w:rPr>
        <w:t xml:space="preserve">               </w:t>
      </w:r>
      <w:r w:rsidRPr="00321975">
        <w:rPr>
          <w:rFonts w:ascii="Times New Roman" w:hAnsi="Times New Roman" w:cs="Times New Roman"/>
          <w:b/>
          <w:bCs/>
          <w:sz w:val="28"/>
          <w:szCs w:val="28"/>
        </w:rPr>
        <w:t xml:space="preserve">the cemetery. </w:t>
      </w:r>
      <w:r w:rsidR="008D7520">
        <w:rPr>
          <w:rFonts w:ascii="Times New Roman" w:hAnsi="Times New Roman" w:cs="Times New Roman"/>
          <w:b/>
          <w:bCs/>
          <w:sz w:val="28"/>
          <w:szCs w:val="28"/>
        </w:rPr>
        <w:t>B</w:t>
      </w:r>
      <w:r w:rsidRPr="00321975">
        <w:rPr>
          <w:rFonts w:ascii="Times New Roman" w:hAnsi="Times New Roman" w:cs="Times New Roman"/>
          <w:b/>
          <w:bCs/>
          <w:sz w:val="28"/>
          <w:szCs w:val="28"/>
        </w:rPr>
        <w:t xml:space="preserve">efore any major care or repair work is done, the other trustees must be contacted for agreement. The Trustee currently responsible for the cemetery upkeep is Rosa Lemond. </w:t>
      </w:r>
    </w:p>
    <w:p w14:paraId="09E004F6" w14:textId="7F74FB2E" w:rsidR="00321975" w:rsidRPr="00F55B6D" w:rsidRDefault="00321975" w:rsidP="00F55B6D">
      <w:pPr>
        <w:pStyle w:val="ListParagraph"/>
        <w:numPr>
          <w:ilvl w:val="0"/>
          <w:numId w:val="1"/>
        </w:numPr>
        <w:spacing w:line="360" w:lineRule="auto"/>
        <w:rPr>
          <w:rFonts w:ascii="Times New Roman" w:hAnsi="Times New Roman" w:cs="Times New Roman"/>
          <w:b/>
          <w:bCs/>
          <w:sz w:val="28"/>
          <w:szCs w:val="28"/>
        </w:rPr>
      </w:pPr>
      <w:r w:rsidRPr="00F55B6D">
        <w:rPr>
          <w:rFonts w:ascii="Times New Roman" w:hAnsi="Times New Roman" w:cs="Times New Roman"/>
          <w:b/>
          <w:bCs/>
          <w:sz w:val="28"/>
          <w:szCs w:val="28"/>
        </w:rPr>
        <w:t>Although the Cemetery trustees are responsible for the cemetery upkeep, it is expected</w:t>
      </w:r>
      <w:r w:rsidR="00F55B6D" w:rsidRPr="00F55B6D">
        <w:rPr>
          <w:rFonts w:ascii="Times New Roman" w:hAnsi="Times New Roman" w:cs="Times New Roman"/>
          <w:b/>
          <w:bCs/>
          <w:sz w:val="28"/>
          <w:szCs w:val="28"/>
        </w:rPr>
        <w:t xml:space="preserve"> of family members to maintain </w:t>
      </w:r>
      <w:r w:rsidR="008D1C9B">
        <w:rPr>
          <w:rFonts w:ascii="Times New Roman" w:hAnsi="Times New Roman" w:cs="Times New Roman"/>
          <w:b/>
          <w:bCs/>
          <w:sz w:val="28"/>
          <w:szCs w:val="28"/>
        </w:rPr>
        <w:t xml:space="preserve">the </w:t>
      </w:r>
      <w:r w:rsidR="00F55B6D" w:rsidRPr="00F55B6D">
        <w:rPr>
          <w:rFonts w:ascii="Times New Roman" w:hAnsi="Times New Roman" w:cs="Times New Roman"/>
          <w:b/>
          <w:bCs/>
          <w:sz w:val="28"/>
          <w:szCs w:val="28"/>
        </w:rPr>
        <w:t xml:space="preserve">inside </w:t>
      </w:r>
      <w:r w:rsidR="008D1C9B">
        <w:rPr>
          <w:rFonts w:ascii="Times New Roman" w:hAnsi="Times New Roman" w:cs="Times New Roman"/>
          <w:b/>
          <w:bCs/>
          <w:sz w:val="28"/>
          <w:szCs w:val="28"/>
        </w:rPr>
        <w:t xml:space="preserve">of </w:t>
      </w:r>
      <w:r w:rsidR="00F55B6D" w:rsidRPr="00F55B6D">
        <w:rPr>
          <w:rFonts w:ascii="Times New Roman" w:hAnsi="Times New Roman" w:cs="Times New Roman"/>
          <w:b/>
          <w:bCs/>
          <w:sz w:val="28"/>
          <w:szCs w:val="28"/>
        </w:rPr>
        <w:t>the plot/lot in which loved ones are buried.</w:t>
      </w:r>
    </w:p>
    <w:p w14:paraId="3F13E795" w14:textId="5D1E0AC7" w:rsidR="00F55B6D" w:rsidRDefault="00F55B6D" w:rsidP="00F55B6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Flowers are welcomed any time of the year. However, it is the responsibility of the family member or whomever placed the flowers to remove them when they become unattractive. No glass containers or glass vases are acceptable as flower holders. Bottles, toys, figurines, and other objects that might create a mowing hazard will not be permitted during the mowing season and where unsafe may be removed and disposed of as the trustees see fit.</w:t>
      </w:r>
    </w:p>
    <w:p w14:paraId="202FBF47" w14:textId="5FDEE0B2" w:rsidR="0069048D" w:rsidRDefault="0069048D" w:rsidP="00F55B6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New gravesites shall be cleaned of dead flowers, wreaths, etc. within fourteen</w:t>
      </w:r>
      <w:r w:rsidR="00B03510">
        <w:rPr>
          <w:rFonts w:ascii="Times New Roman" w:hAnsi="Times New Roman" w:cs="Times New Roman"/>
          <w:b/>
          <w:bCs/>
          <w:sz w:val="28"/>
          <w:szCs w:val="28"/>
        </w:rPr>
        <w:t xml:space="preserve"> (14)</w:t>
      </w:r>
      <w:r>
        <w:rPr>
          <w:rFonts w:ascii="Times New Roman" w:hAnsi="Times New Roman" w:cs="Times New Roman"/>
          <w:b/>
          <w:bCs/>
          <w:sz w:val="28"/>
          <w:szCs w:val="28"/>
        </w:rPr>
        <w:t xml:space="preserve"> days of the burial. Debris should be hauled away by the family.</w:t>
      </w:r>
    </w:p>
    <w:p w14:paraId="18694FED" w14:textId="106AE97E" w:rsidR="00F55B6D" w:rsidRDefault="00F55B6D" w:rsidP="00F55B6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There shall be no planting of shrubbery, trees, flowers, </w:t>
      </w:r>
      <w:r w:rsidR="0069048D">
        <w:rPr>
          <w:rFonts w:ascii="Times New Roman" w:hAnsi="Times New Roman" w:cs="Times New Roman"/>
          <w:b/>
          <w:bCs/>
          <w:sz w:val="28"/>
          <w:szCs w:val="28"/>
        </w:rPr>
        <w:t>etc</w:t>
      </w:r>
      <w:r>
        <w:rPr>
          <w:rFonts w:ascii="Times New Roman" w:hAnsi="Times New Roman" w:cs="Times New Roman"/>
          <w:b/>
          <w:bCs/>
          <w:sz w:val="28"/>
          <w:szCs w:val="28"/>
        </w:rPr>
        <w:t xml:space="preserve">. </w:t>
      </w:r>
      <w:r w:rsidR="0069048D">
        <w:rPr>
          <w:rFonts w:ascii="Times New Roman" w:hAnsi="Times New Roman" w:cs="Times New Roman"/>
          <w:b/>
          <w:bCs/>
          <w:sz w:val="28"/>
          <w:szCs w:val="28"/>
        </w:rPr>
        <w:t xml:space="preserve">in the </w:t>
      </w:r>
      <w:r>
        <w:rPr>
          <w:rFonts w:ascii="Times New Roman" w:hAnsi="Times New Roman" w:cs="Times New Roman"/>
          <w:b/>
          <w:bCs/>
          <w:sz w:val="28"/>
          <w:szCs w:val="28"/>
        </w:rPr>
        <w:t>ground of the cemetery except that of a live plant in a pot that is placed on a gravesite.</w:t>
      </w:r>
    </w:p>
    <w:p w14:paraId="3D00CCE4" w14:textId="0215639A" w:rsidR="00F55B6D" w:rsidRDefault="00F55B6D" w:rsidP="00F55B6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It is required that every plot have a cemetery </w:t>
      </w:r>
      <w:r w:rsidR="00557CE2">
        <w:rPr>
          <w:rFonts w:ascii="Times New Roman" w:hAnsi="Times New Roman" w:cs="Times New Roman"/>
          <w:b/>
          <w:bCs/>
          <w:sz w:val="28"/>
          <w:szCs w:val="28"/>
        </w:rPr>
        <w:t>monument</w:t>
      </w:r>
      <w:r>
        <w:rPr>
          <w:rFonts w:ascii="Times New Roman" w:hAnsi="Times New Roman" w:cs="Times New Roman"/>
          <w:b/>
          <w:bCs/>
          <w:sz w:val="28"/>
          <w:szCs w:val="28"/>
        </w:rPr>
        <w:t xml:space="preserve"> that is inscribed with </w:t>
      </w:r>
      <w:r w:rsidR="008D1C9B">
        <w:rPr>
          <w:rFonts w:ascii="Times New Roman" w:hAnsi="Times New Roman" w:cs="Times New Roman"/>
          <w:b/>
          <w:bCs/>
          <w:sz w:val="28"/>
          <w:szCs w:val="28"/>
        </w:rPr>
        <w:t xml:space="preserve">at least </w:t>
      </w:r>
      <w:r>
        <w:rPr>
          <w:rFonts w:ascii="Times New Roman" w:hAnsi="Times New Roman" w:cs="Times New Roman"/>
          <w:b/>
          <w:bCs/>
          <w:sz w:val="28"/>
          <w:szCs w:val="28"/>
        </w:rPr>
        <w:t>the name, date of birth and date of death of the person buried in the plot.</w:t>
      </w:r>
      <w:r w:rsidR="00557CE2">
        <w:rPr>
          <w:rFonts w:ascii="Times New Roman" w:hAnsi="Times New Roman" w:cs="Times New Roman"/>
          <w:b/>
          <w:bCs/>
          <w:sz w:val="28"/>
          <w:szCs w:val="28"/>
        </w:rPr>
        <w:t xml:space="preserve">  No monument may be installed in such a fashion that it extends beyond the boundaries of the designated plot, or that it interferes with future grave openings or that would interfere with cemetery upkeep.</w:t>
      </w:r>
    </w:p>
    <w:p w14:paraId="1AC09327" w14:textId="2B46802B" w:rsidR="00557CE2" w:rsidRDefault="00557CE2" w:rsidP="00F55B6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No improper effigies or markers or monuments bearing offensive inscriptions shall be permitted to be placed in or upon any part of the Cemetery. The Cemetery trustees shall remove any such markers at the expense of the family of the plot/lot.</w:t>
      </w:r>
      <w:r w:rsidR="00BB3D2F">
        <w:rPr>
          <w:rFonts w:ascii="Times New Roman" w:hAnsi="Times New Roman" w:cs="Times New Roman"/>
          <w:b/>
          <w:bCs/>
          <w:sz w:val="28"/>
          <w:szCs w:val="28"/>
        </w:rPr>
        <w:t xml:space="preserve"> No offensive inscriptions.</w:t>
      </w:r>
    </w:p>
    <w:p w14:paraId="5C3555E6" w14:textId="41D224C7" w:rsidR="00557CE2" w:rsidRDefault="00557CE2" w:rsidP="00F55B6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BF53AE">
        <w:rPr>
          <w:rFonts w:ascii="Times New Roman" w:hAnsi="Times New Roman" w:cs="Times New Roman"/>
          <w:b/>
          <w:bCs/>
          <w:sz w:val="28"/>
          <w:szCs w:val="28"/>
        </w:rPr>
        <w:t>C</w:t>
      </w:r>
      <w:r>
        <w:rPr>
          <w:rFonts w:ascii="Times New Roman" w:hAnsi="Times New Roman" w:cs="Times New Roman"/>
          <w:b/>
          <w:bCs/>
          <w:sz w:val="28"/>
          <w:szCs w:val="28"/>
        </w:rPr>
        <w:t>remated remains</w:t>
      </w:r>
      <w:r w:rsidR="00BF53AE">
        <w:rPr>
          <w:rFonts w:ascii="Times New Roman" w:hAnsi="Times New Roman" w:cs="Times New Roman"/>
          <w:b/>
          <w:bCs/>
          <w:sz w:val="28"/>
          <w:szCs w:val="28"/>
        </w:rPr>
        <w:t xml:space="preserve"> may be</w:t>
      </w:r>
      <w:r w:rsidR="00D74327">
        <w:rPr>
          <w:rFonts w:ascii="Times New Roman" w:hAnsi="Times New Roman" w:cs="Times New Roman"/>
          <w:b/>
          <w:bCs/>
          <w:sz w:val="28"/>
          <w:szCs w:val="28"/>
        </w:rPr>
        <w:t xml:space="preserve"> direct</w:t>
      </w:r>
      <w:r w:rsidR="00BF53AE">
        <w:rPr>
          <w:rFonts w:ascii="Times New Roman" w:hAnsi="Times New Roman" w:cs="Times New Roman"/>
          <w:b/>
          <w:bCs/>
          <w:sz w:val="28"/>
          <w:szCs w:val="28"/>
        </w:rPr>
        <w:t xml:space="preserve"> buried</w:t>
      </w:r>
      <w:r>
        <w:rPr>
          <w:rFonts w:ascii="Times New Roman" w:hAnsi="Times New Roman" w:cs="Times New Roman"/>
          <w:b/>
          <w:bCs/>
          <w:sz w:val="28"/>
          <w:szCs w:val="28"/>
        </w:rPr>
        <w:t xml:space="preserve"> in a sealed </w:t>
      </w:r>
      <w:r w:rsidR="00BF53AE">
        <w:rPr>
          <w:rFonts w:ascii="Times New Roman" w:hAnsi="Times New Roman" w:cs="Times New Roman"/>
          <w:b/>
          <w:bCs/>
          <w:sz w:val="28"/>
          <w:szCs w:val="28"/>
        </w:rPr>
        <w:t xml:space="preserve">waterproof </w:t>
      </w:r>
      <w:r>
        <w:rPr>
          <w:rFonts w:ascii="Times New Roman" w:hAnsi="Times New Roman" w:cs="Times New Roman"/>
          <w:b/>
          <w:bCs/>
          <w:sz w:val="28"/>
          <w:szCs w:val="28"/>
        </w:rPr>
        <w:t>container</w:t>
      </w:r>
      <w:r w:rsidR="00BF53AE">
        <w:rPr>
          <w:rFonts w:ascii="Times New Roman" w:hAnsi="Times New Roman" w:cs="Times New Roman"/>
          <w:b/>
          <w:bCs/>
          <w:sz w:val="28"/>
          <w:szCs w:val="28"/>
        </w:rPr>
        <w:t xml:space="preserve"> or in a</w:t>
      </w:r>
      <w:r w:rsidR="00845C2F">
        <w:rPr>
          <w:rFonts w:ascii="Times New Roman" w:hAnsi="Times New Roman" w:cs="Times New Roman"/>
          <w:b/>
          <w:bCs/>
          <w:sz w:val="28"/>
          <w:szCs w:val="28"/>
        </w:rPr>
        <w:t>n</w:t>
      </w:r>
      <w:r w:rsidR="00BF53AE">
        <w:rPr>
          <w:rFonts w:ascii="Times New Roman" w:hAnsi="Times New Roman" w:cs="Times New Roman"/>
          <w:b/>
          <w:bCs/>
          <w:sz w:val="28"/>
          <w:szCs w:val="28"/>
        </w:rPr>
        <w:t xml:space="preserve"> urn, casket and vault</w:t>
      </w:r>
      <w:r>
        <w:rPr>
          <w:rFonts w:ascii="Times New Roman" w:hAnsi="Times New Roman" w:cs="Times New Roman"/>
          <w:b/>
          <w:bCs/>
          <w:sz w:val="28"/>
          <w:szCs w:val="28"/>
        </w:rPr>
        <w:t xml:space="preserve">. </w:t>
      </w:r>
      <w:r w:rsidR="00BF53AE">
        <w:rPr>
          <w:rFonts w:ascii="Times New Roman" w:hAnsi="Times New Roman" w:cs="Times New Roman"/>
          <w:b/>
          <w:bCs/>
          <w:sz w:val="28"/>
          <w:szCs w:val="28"/>
        </w:rPr>
        <w:t xml:space="preserve"> If direct buried, not more than three containers may be buried in any one burial plot. If in a casket and vault, normal rules apply. If direct buried, site of the grave opening, </w:t>
      </w:r>
      <w:r w:rsidR="00BF53AE" w:rsidRPr="00B05B67">
        <w:rPr>
          <w:rFonts w:ascii="Times New Roman" w:hAnsi="Times New Roman" w:cs="Times New Roman"/>
          <w:b/>
          <w:bCs/>
          <w:sz w:val="28"/>
          <w:szCs w:val="28"/>
        </w:rPr>
        <w:t xml:space="preserve">should be two feet </w:t>
      </w:r>
      <w:r w:rsidR="00B03510">
        <w:rPr>
          <w:rFonts w:ascii="Times New Roman" w:hAnsi="Times New Roman" w:cs="Times New Roman"/>
          <w:b/>
          <w:bCs/>
          <w:sz w:val="28"/>
          <w:szCs w:val="28"/>
        </w:rPr>
        <w:t xml:space="preserve">long </w:t>
      </w:r>
      <w:r w:rsidR="00BF53AE" w:rsidRPr="00B05B67">
        <w:rPr>
          <w:rFonts w:ascii="Times New Roman" w:hAnsi="Times New Roman" w:cs="Times New Roman"/>
          <w:b/>
          <w:bCs/>
          <w:sz w:val="28"/>
          <w:szCs w:val="28"/>
        </w:rPr>
        <w:t xml:space="preserve">by two feet </w:t>
      </w:r>
      <w:r w:rsidR="00B03510">
        <w:rPr>
          <w:rFonts w:ascii="Times New Roman" w:hAnsi="Times New Roman" w:cs="Times New Roman"/>
          <w:b/>
          <w:bCs/>
          <w:sz w:val="28"/>
          <w:szCs w:val="28"/>
        </w:rPr>
        <w:t xml:space="preserve">wide </w:t>
      </w:r>
      <w:r w:rsidR="00BF53AE" w:rsidRPr="00B05B67">
        <w:rPr>
          <w:rFonts w:ascii="Times New Roman" w:hAnsi="Times New Roman" w:cs="Times New Roman"/>
          <w:b/>
          <w:bCs/>
          <w:sz w:val="28"/>
          <w:szCs w:val="28"/>
        </w:rPr>
        <w:t xml:space="preserve">and two feet deep. </w:t>
      </w:r>
      <w:r w:rsidR="00D74327">
        <w:rPr>
          <w:rFonts w:ascii="Times New Roman" w:hAnsi="Times New Roman" w:cs="Times New Roman"/>
          <w:b/>
          <w:bCs/>
          <w:sz w:val="28"/>
          <w:szCs w:val="28"/>
        </w:rPr>
        <w:t xml:space="preserve"> The cost of a grave opening is $250</w:t>
      </w:r>
      <w:r w:rsidR="00845C2F">
        <w:rPr>
          <w:rFonts w:ascii="Times New Roman" w:hAnsi="Times New Roman" w:cs="Times New Roman"/>
          <w:b/>
          <w:bCs/>
          <w:sz w:val="28"/>
          <w:szCs w:val="28"/>
        </w:rPr>
        <w:t>.</w:t>
      </w:r>
      <w:r w:rsidR="00BF53AE">
        <w:rPr>
          <w:rFonts w:ascii="Times New Roman" w:hAnsi="Times New Roman" w:cs="Times New Roman"/>
          <w:b/>
          <w:bCs/>
          <w:sz w:val="28"/>
          <w:szCs w:val="28"/>
        </w:rPr>
        <w:t xml:space="preserve"> </w:t>
      </w:r>
      <w:r w:rsidR="00845C2F">
        <w:rPr>
          <w:rFonts w:ascii="Times New Roman" w:hAnsi="Times New Roman" w:cs="Times New Roman"/>
          <w:b/>
          <w:bCs/>
          <w:sz w:val="28"/>
          <w:szCs w:val="28"/>
        </w:rPr>
        <w:t>Each grave must have a marker bearing the name, date of birth and date of death of each individual. If direct buried, marker should be flat and place</w:t>
      </w:r>
      <w:r w:rsidR="00D74327">
        <w:rPr>
          <w:rFonts w:ascii="Times New Roman" w:hAnsi="Times New Roman" w:cs="Times New Roman"/>
          <w:b/>
          <w:bCs/>
          <w:sz w:val="28"/>
          <w:szCs w:val="28"/>
        </w:rPr>
        <w:t>d</w:t>
      </w:r>
      <w:r w:rsidR="00845C2F">
        <w:rPr>
          <w:rFonts w:ascii="Times New Roman" w:hAnsi="Times New Roman" w:cs="Times New Roman"/>
          <w:b/>
          <w:bCs/>
          <w:sz w:val="28"/>
          <w:szCs w:val="28"/>
        </w:rPr>
        <w:t xml:space="preserve"> directly above the container. If casket and vault, normal rules apply. No interments of cremated remains other than that of a human being will be permitted.</w:t>
      </w:r>
    </w:p>
    <w:p w14:paraId="6EE52EF3" w14:textId="61C1CA7A" w:rsidR="0069048D" w:rsidRPr="000E66B0" w:rsidRDefault="0069048D" w:rsidP="000E66B0">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All non-cremated remains shall be enclosed in a sealed cemetery cement vau</w:t>
      </w:r>
      <w:r w:rsidR="000E66B0">
        <w:rPr>
          <w:rFonts w:ascii="Times New Roman" w:hAnsi="Times New Roman" w:cs="Times New Roman"/>
          <w:b/>
          <w:bCs/>
          <w:sz w:val="28"/>
          <w:szCs w:val="28"/>
        </w:rPr>
        <w:t>lt.</w:t>
      </w:r>
      <w:r w:rsidRPr="000E66B0">
        <w:rPr>
          <w:rFonts w:ascii="Times New Roman" w:hAnsi="Times New Roman" w:cs="Times New Roman"/>
          <w:b/>
          <w:bCs/>
          <w:sz w:val="28"/>
          <w:szCs w:val="28"/>
        </w:rPr>
        <w:t xml:space="preserve"> </w:t>
      </w:r>
    </w:p>
    <w:p w14:paraId="02E7B6D5" w14:textId="119AD2F0" w:rsidR="00AC4F2D" w:rsidRDefault="00884768" w:rsidP="0069048D">
      <w:pPr>
        <w:pStyle w:val="ListParagraph"/>
        <w:numPr>
          <w:ilvl w:val="0"/>
          <w:numId w:val="1"/>
        </w:numPr>
        <w:spacing w:line="360" w:lineRule="auto"/>
        <w:rPr>
          <w:rFonts w:ascii="Times New Roman" w:hAnsi="Times New Roman" w:cs="Times New Roman"/>
          <w:b/>
          <w:bCs/>
          <w:sz w:val="28"/>
          <w:szCs w:val="28"/>
        </w:rPr>
      </w:pPr>
      <w:r w:rsidRPr="0069048D">
        <w:rPr>
          <w:rFonts w:ascii="Times New Roman" w:hAnsi="Times New Roman" w:cs="Times New Roman"/>
          <w:b/>
          <w:bCs/>
          <w:sz w:val="28"/>
          <w:szCs w:val="28"/>
        </w:rPr>
        <w:t>The trustees are responsible for raising funds, the disbursement of those funds</w:t>
      </w:r>
      <w:r w:rsidR="006F63F7" w:rsidRPr="0069048D">
        <w:rPr>
          <w:rFonts w:ascii="Times New Roman" w:hAnsi="Times New Roman" w:cs="Times New Roman"/>
          <w:b/>
          <w:bCs/>
          <w:sz w:val="28"/>
          <w:szCs w:val="28"/>
        </w:rPr>
        <w:t>,</w:t>
      </w:r>
      <w:r w:rsidRPr="0069048D">
        <w:rPr>
          <w:rFonts w:ascii="Times New Roman" w:hAnsi="Times New Roman" w:cs="Times New Roman"/>
          <w:b/>
          <w:bCs/>
          <w:sz w:val="28"/>
          <w:szCs w:val="28"/>
        </w:rPr>
        <w:t xml:space="preserve"> and the investment of those funds.</w:t>
      </w:r>
      <w:r w:rsidR="006F63F7" w:rsidRPr="0069048D">
        <w:rPr>
          <w:rFonts w:ascii="Times New Roman" w:hAnsi="Times New Roman" w:cs="Times New Roman"/>
          <w:b/>
          <w:bCs/>
          <w:sz w:val="28"/>
          <w:szCs w:val="28"/>
        </w:rPr>
        <w:t xml:space="preserve"> The current </w:t>
      </w:r>
      <w:r w:rsidR="007D2E7C">
        <w:rPr>
          <w:rFonts w:ascii="Times New Roman" w:hAnsi="Times New Roman" w:cs="Times New Roman"/>
          <w:b/>
          <w:bCs/>
          <w:sz w:val="28"/>
          <w:szCs w:val="28"/>
        </w:rPr>
        <w:t xml:space="preserve">Trustee </w:t>
      </w:r>
      <w:r w:rsidR="006F63F7" w:rsidRPr="0069048D">
        <w:rPr>
          <w:rFonts w:ascii="Times New Roman" w:hAnsi="Times New Roman" w:cs="Times New Roman"/>
          <w:b/>
          <w:bCs/>
          <w:sz w:val="28"/>
          <w:szCs w:val="28"/>
        </w:rPr>
        <w:t>Treasurer is Rosa Lemond who has the authority to receive and disburse the needed upkeep funds or purchase of needed equipment. Investments are the responsibility of all trustees under the direction of the Chair of the Trust. Presently the Chair of the Trust is William Hubbard.</w:t>
      </w:r>
    </w:p>
    <w:p w14:paraId="1F7E1623" w14:textId="7687815C" w:rsidR="000E66B0" w:rsidRDefault="000E66B0" w:rsidP="0069048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The Green Pond Cemetery trustees assume no responsibility for damages to gravesites, monuments, markers, etc. that may occur while preparing for a burial in another plot or while work is being done to another plot/lot or from any act of God that may occur.</w:t>
      </w:r>
    </w:p>
    <w:p w14:paraId="461DC80B" w14:textId="1E0B6C5C" w:rsidR="000E66B0" w:rsidRDefault="000E66B0" w:rsidP="0069048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It shall be the responsibility and liability of the funeral home, grave digger, monument company or any other such company or person who is working in the cemetery, to repair, replace or make good any damages </w:t>
      </w:r>
      <w:r>
        <w:rPr>
          <w:rFonts w:ascii="Times New Roman" w:hAnsi="Times New Roman" w:cs="Times New Roman"/>
          <w:b/>
          <w:bCs/>
          <w:sz w:val="28"/>
          <w:szCs w:val="28"/>
        </w:rPr>
        <w:lastRenderedPageBreak/>
        <w:t>to any other plot/lot that may occur as a result of a mistake or oversight on said person’s part.</w:t>
      </w:r>
    </w:p>
    <w:p w14:paraId="414C28B2" w14:textId="0C2EC43B" w:rsidR="00BD7F18" w:rsidRDefault="00BD7F18" w:rsidP="0069048D">
      <w:pPr>
        <w:pStyle w:val="ListParagraph"/>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These Guidelines and Procedures for Green Pond Presbyterian Cemetery apply to all previously purchased plots/lots.</w:t>
      </w:r>
    </w:p>
    <w:p w14:paraId="22079CFD" w14:textId="335BF954" w:rsidR="007D2E7C" w:rsidRDefault="00B03510" w:rsidP="007D2E7C">
      <w:pPr>
        <w:spacing w:line="360" w:lineRule="auto"/>
        <w:rPr>
          <w:rFonts w:ascii="Times New Roman" w:hAnsi="Times New Roman" w:cs="Times New Roman"/>
          <w:b/>
          <w:bCs/>
          <w:sz w:val="28"/>
          <w:szCs w:val="28"/>
        </w:rPr>
      </w:pPr>
      <w:r>
        <w:rPr>
          <w:rFonts w:ascii="Times New Roman" w:hAnsi="Times New Roman" w:cs="Times New Roman"/>
          <w:b/>
          <w:bCs/>
          <w:sz w:val="28"/>
          <w:szCs w:val="28"/>
        </w:rPr>
        <w:t>October 6, 2024</w:t>
      </w:r>
    </w:p>
    <w:p w14:paraId="4EC9E7AD" w14:textId="395FF89D" w:rsidR="00B05B67" w:rsidRPr="007D2E7C" w:rsidRDefault="00B05B67" w:rsidP="007D2E7C">
      <w:pPr>
        <w:spacing w:line="360" w:lineRule="auto"/>
        <w:rPr>
          <w:rFonts w:ascii="Times New Roman" w:hAnsi="Times New Roman" w:cs="Times New Roman"/>
          <w:b/>
          <w:bCs/>
          <w:sz w:val="28"/>
          <w:szCs w:val="28"/>
        </w:rPr>
      </w:pPr>
    </w:p>
    <w:sectPr w:rsidR="00B05B67" w:rsidRPr="007D2E7C" w:rsidSect="00D60D6D">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019B" w14:textId="77777777" w:rsidR="007369E6" w:rsidRDefault="007369E6" w:rsidP="008D7520">
      <w:r>
        <w:separator/>
      </w:r>
    </w:p>
  </w:endnote>
  <w:endnote w:type="continuationSeparator" w:id="0">
    <w:p w14:paraId="6D9DF543" w14:textId="77777777" w:rsidR="007369E6" w:rsidRDefault="007369E6" w:rsidP="008D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D287" w14:textId="77777777" w:rsidR="007369E6" w:rsidRDefault="007369E6" w:rsidP="008D7520">
      <w:r>
        <w:separator/>
      </w:r>
    </w:p>
  </w:footnote>
  <w:footnote w:type="continuationSeparator" w:id="0">
    <w:p w14:paraId="4A0CD9F8" w14:textId="77777777" w:rsidR="007369E6" w:rsidRDefault="007369E6" w:rsidP="008D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724114"/>
      <w:docPartObj>
        <w:docPartGallery w:val="Page Numbers (Top of Page)"/>
        <w:docPartUnique/>
      </w:docPartObj>
    </w:sdtPr>
    <w:sdtEndPr>
      <w:rPr>
        <w:noProof/>
      </w:rPr>
    </w:sdtEndPr>
    <w:sdtContent>
      <w:p w14:paraId="2B472FC7" w14:textId="54DC44CB" w:rsidR="008D7520" w:rsidRDefault="008D75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7C2E9B" w14:textId="77777777" w:rsidR="008D7520" w:rsidRDefault="008D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700D7"/>
    <w:multiLevelType w:val="hybridMultilevel"/>
    <w:tmpl w:val="BBBCC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78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89"/>
    <w:rsid w:val="00005CE3"/>
    <w:rsid w:val="0003460E"/>
    <w:rsid w:val="00094CA0"/>
    <w:rsid w:val="000E66B0"/>
    <w:rsid w:val="00321975"/>
    <w:rsid w:val="00335CC1"/>
    <w:rsid w:val="0034618D"/>
    <w:rsid w:val="0035389B"/>
    <w:rsid w:val="003548B6"/>
    <w:rsid w:val="0037525C"/>
    <w:rsid w:val="00545621"/>
    <w:rsid w:val="00557CE2"/>
    <w:rsid w:val="00650091"/>
    <w:rsid w:val="0069048D"/>
    <w:rsid w:val="006B696E"/>
    <w:rsid w:val="006F63F7"/>
    <w:rsid w:val="007369E6"/>
    <w:rsid w:val="007D2E7C"/>
    <w:rsid w:val="00845C2F"/>
    <w:rsid w:val="00884768"/>
    <w:rsid w:val="008A7A89"/>
    <w:rsid w:val="008B71A0"/>
    <w:rsid w:val="008D1C9B"/>
    <w:rsid w:val="008D7520"/>
    <w:rsid w:val="009C5A0C"/>
    <w:rsid w:val="00A229BD"/>
    <w:rsid w:val="00A42401"/>
    <w:rsid w:val="00AC4F2D"/>
    <w:rsid w:val="00B03510"/>
    <w:rsid w:val="00B05B67"/>
    <w:rsid w:val="00B52343"/>
    <w:rsid w:val="00BB3D2F"/>
    <w:rsid w:val="00BD7F18"/>
    <w:rsid w:val="00BF53AE"/>
    <w:rsid w:val="00D60D6D"/>
    <w:rsid w:val="00D74327"/>
    <w:rsid w:val="00E036F0"/>
    <w:rsid w:val="00E275C4"/>
    <w:rsid w:val="00EC02B5"/>
    <w:rsid w:val="00F55B6D"/>
    <w:rsid w:val="00FE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9462"/>
  <w15:chartTrackingRefBased/>
  <w15:docId w15:val="{58191C1C-D652-4443-8EF3-8F8726AB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9"/>
    <w:pPr>
      <w:ind w:left="720"/>
      <w:contextualSpacing/>
    </w:pPr>
  </w:style>
  <w:style w:type="paragraph" w:styleId="Header">
    <w:name w:val="header"/>
    <w:basedOn w:val="Normal"/>
    <w:link w:val="HeaderChar"/>
    <w:uiPriority w:val="99"/>
    <w:unhideWhenUsed/>
    <w:rsid w:val="008D7520"/>
    <w:pPr>
      <w:tabs>
        <w:tab w:val="center" w:pos="4680"/>
        <w:tab w:val="right" w:pos="9360"/>
      </w:tabs>
    </w:pPr>
  </w:style>
  <w:style w:type="character" w:customStyle="1" w:styleId="HeaderChar">
    <w:name w:val="Header Char"/>
    <w:basedOn w:val="DefaultParagraphFont"/>
    <w:link w:val="Header"/>
    <w:uiPriority w:val="99"/>
    <w:rsid w:val="008D7520"/>
  </w:style>
  <w:style w:type="paragraph" w:styleId="Footer">
    <w:name w:val="footer"/>
    <w:basedOn w:val="Normal"/>
    <w:link w:val="FooterChar"/>
    <w:uiPriority w:val="99"/>
    <w:unhideWhenUsed/>
    <w:rsid w:val="008D7520"/>
    <w:pPr>
      <w:tabs>
        <w:tab w:val="center" w:pos="4680"/>
        <w:tab w:val="right" w:pos="9360"/>
      </w:tabs>
    </w:pPr>
  </w:style>
  <w:style w:type="character" w:customStyle="1" w:styleId="FooterChar">
    <w:name w:val="Footer Char"/>
    <w:basedOn w:val="DefaultParagraphFont"/>
    <w:link w:val="Footer"/>
    <w:uiPriority w:val="99"/>
    <w:rsid w:val="008D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Dodson</dc:creator>
  <cp:keywords/>
  <dc:description/>
  <cp:lastModifiedBy>Bev Dodson</cp:lastModifiedBy>
  <cp:revision>22</cp:revision>
  <cp:lastPrinted>2024-09-10T17:08:00Z</cp:lastPrinted>
  <dcterms:created xsi:type="dcterms:W3CDTF">2024-03-06T18:58:00Z</dcterms:created>
  <dcterms:modified xsi:type="dcterms:W3CDTF">2024-09-10T17:09:00Z</dcterms:modified>
</cp:coreProperties>
</file>