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0891" w14:textId="45755D48" w:rsidR="00FA62DE" w:rsidRPr="00E4510D" w:rsidRDefault="00E4510D" w:rsidP="00E4510D">
      <w:pPr>
        <w:jc w:val="center"/>
        <w:rPr>
          <w:rFonts w:ascii="Times New Roman" w:hAnsi="Times New Roman" w:cs="Times New Roman"/>
          <w:sz w:val="44"/>
          <w:szCs w:val="44"/>
        </w:rPr>
      </w:pPr>
      <w:r w:rsidRPr="00E4510D">
        <w:rPr>
          <w:rFonts w:ascii="Times New Roman" w:hAnsi="Times New Roman" w:cs="Times New Roman"/>
          <w:sz w:val="44"/>
          <w:szCs w:val="44"/>
        </w:rPr>
        <w:t>Town of Clayton, AL Resources</w:t>
      </w:r>
    </w:p>
    <w:p w14:paraId="477A4ACE" w14:textId="090DBB2E" w:rsidR="00E4510D" w:rsidRPr="00E4510D" w:rsidRDefault="00E4510D" w:rsidP="00E4510D">
      <w:pPr>
        <w:spacing w:after="0" w:line="240" w:lineRule="auto"/>
        <w:jc w:val="center"/>
        <w:rPr>
          <w:rFonts w:ascii="Times New Roman" w:hAnsi="Times New Roman" w:cs="Times New Roman"/>
          <w:b/>
          <w:bCs/>
          <w:i/>
          <w:iCs/>
          <w:sz w:val="44"/>
          <w:szCs w:val="44"/>
        </w:rPr>
      </w:pPr>
      <w:r w:rsidRPr="00E4510D">
        <w:rPr>
          <w:rFonts w:ascii="Times New Roman" w:hAnsi="Times New Roman" w:cs="Times New Roman"/>
          <w:b/>
          <w:bCs/>
          <w:i/>
          <w:iCs/>
          <w:sz w:val="44"/>
          <w:szCs w:val="44"/>
        </w:rPr>
        <w:t>Job Placement Contact</w:t>
      </w:r>
    </w:p>
    <w:p w14:paraId="6ED28B61" w14:textId="77777777" w:rsidR="00E4510D" w:rsidRDefault="00E4510D" w:rsidP="00E4510D">
      <w:pPr>
        <w:spacing w:after="0" w:line="240" w:lineRule="auto"/>
        <w:rPr>
          <w:rFonts w:ascii="Times New Roman" w:hAnsi="Times New Roman" w:cs="Times New Roman"/>
          <w:sz w:val="30"/>
          <w:szCs w:val="30"/>
        </w:rPr>
      </w:pPr>
    </w:p>
    <w:p w14:paraId="15D5A011" w14:textId="01965386"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b/>
          <w:bCs/>
          <w:sz w:val="30"/>
          <w:szCs w:val="30"/>
          <w:u w:val="single"/>
        </w:rPr>
        <w:t>Job Placement</w:t>
      </w:r>
    </w:p>
    <w:p w14:paraId="3F6A5BC1"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Eufaula Career Center</w:t>
      </w:r>
    </w:p>
    <w:p w14:paraId="6E4EE210"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511 State Docks Rod., Eufaula, AL 36027</w:t>
      </w:r>
    </w:p>
    <w:p w14:paraId="63436FAE"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joblink.alabama.gov/</w:t>
      </w:r>
      <w:proofErr w:type="spellStart"/>
      <w:r w:rsidRPr="00E4510D">
        <w:rPr>
          <w:rFonts w:ascii="Times New Roman" w:hAnsi="Times New Roman" w:cs="Times New Roman"/>
          <w:sz w:val="30"/>
          <w:szCs w:val="30"/>
        </w:rPr>
        <w:t>ada</w:t>
      </w:r>
      <w:proofErr w:type="spellEnd"/>
      <w:r w:rsidRPr="00E4510D">
        <w:rPr>
          <w:rFonts w:ascii="Times New Roman" w:hAnsi="Times New Roman" w:cs="Times New Roman"/>
          <w:sz w:val="30"/>
          <w:szCs w:val="30"/>
        </w:rPr>
        <w:t>/r</w:t>
      </w:r>
    </w:p>
    <w:p w14:paraId="2D204765"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334-687-8251</w:t>
      </w:r>
    </w:p>
    <w:p w14:paraId="409A7C10" w14:textId="77777777" w:rsidR="00E4510D" w:rsidRDefault="00E4510D" w:rsidP="00E4510D">
      <w:pPr>
        <w:spacing w:line="240" w:lineRule="auto"/>
        <w:rPr>
          <w:rFonts w:ascii="Times New Roman" w:hAnsi="Times New Roman" w:cs="Times New Roman"/>
          <w:sz w:val="30"/>
          <w:szCs w:val="30"/>
        </w:rPr>
      </w:pPr>
    </w:p>
    <w:p w14:paraId="5517F95D" w14:textId="29BFDD53" w:rsidR="00E4510D" w:rsidRPr="00E4510D" w:rsidRDefault="00E4510D" w:rsidP="00E4510D">
      <w:pPr>
        <w:spacing w:line="240" w:lineRule="auto"/>
        <w:rPr>
          <w:rFonts w:ascii="Times New Roman" w:hAnsi="Times New Roman" w:cs="Times New Roman"/>
          <w:b/>
          <w:bCs/>
          <w:sz w:val="30"/>
          <w:szCs w:val="30"/>
          <w:u w:val="single"/>
        </w:rPr>
      </w:pPr>
      <w:r w:rsidRPr="00E4510D">
        <w:rPr>
          <w:rFonts w:ascii="Times New Roman" w:hAnsi="Times New Roman" w:cs="Times New Roman"/>
          <w:b/>
          <w:bCs/>
          <w:sz w:val="30"/>
          <w:szCs w:val="30"/>
          <w:u w:val="single"/>
        </w:rPr>
        <w:t>Eufaula Staffing</w:t>
      </w:r>
    </w:p>
    <w:p w14:paraId="13C657BA"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110 E. Broad St., Eufaula, AL 36027</w:t>
      </w:r>
    </w:p>
    <w:p w14:paraId="3B204679"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www.eufaulastaffing.com</w:t>
      </w:r>
    </w:p>
    <w:p w14:paraId="603C69DF"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334-687-0100</w:t>
      </w:r>
    </w:p>
    <w:p w14:paraId="08B668A8" w14:textId="55B3982F" w:rsidR="00E4510D" w:rsidRPr="00E4510D" w:rsidRDefault="00E4510D" w:rsidP="00E4510D">
      <w:pPr>
        <w:spacing w:line="240" w:lineRule="auto"/>
        <w:rPr>
          <w:rFonts w:ascii="Times New Roman" w:hAnsi="Times New Roman" w:cs="Times New Roman"/>
          <w:sz w:val="30"/>
          <w:szCs w:val="30"/>
        </w:rPr>
      </w:pPr>
    </w:p>
    <w:p w14:paraId="58D9A3EF" w14:textId="77777777" w:rsidR="00E4510D" w:rsidRPr="00E4510D" w:rsidRDefault="00E4510D" w:rsidP="00E4510D">
      <w:pPr>
        <w:spacing w:line="240" w:lineRule="auto"/>
        <w:rPr>
          <w:rFonts w:ascii="Times New Roman" w:hAnsi="Times New Roman" w:cs="Times New Roman"/>
          <w:b/>
          <w:bCs/>
          <w:sz w:val="30"/>
          <w:szCs w:val="30"/>
          <w:u w:val="single"/>
        </w:rPr>
      </w:pPr>
      <w:r w:rsidRPr="00E4510D">
        <w:rPr>
          <w:rFonts w:ascii="Times New Roman" w:hAnsi="Times New Roman" w:cs="Times New Roman"/>
          <w:b/>
          <w:bCs/>
          <w:sz w:val="30"/>
          <w:szCs w:val="30"/>
          <w:u w:val="single"/>
        </w:rPr>
        <w:t>Resource MFG</w:t>
      </w:r>
    </w:p>
    <w:p w14:paraId="3072FCCA"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1324 S. Eufaula Ave., Eufaula, AL 36027</w:t>
      </w:r>
    </w:p>
    <w:p w14:paraId="4658999D"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www.resourcemfg.com</w:t>
      </w:r>
    </w:p>
    <w:p w14:paraId="2E1FF64B" w14:textId="4288620E" w:rsid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334-687-7460</w:t>
      </w:r>
    </w:p>
    <w:p w14:paraId="05269732" w14:textId="3483000E" w:rsidR="00E4510D" w:rsidRDefault="00E4510D" w:rsidP="00E4510D">
      <w:pPr>
        <w:spacing w:line="240" w:lineRule="auto"/>
        <w:rPr>
          <w:rFonts w:ascii="Times New Roman" w:hAnsi="Times New Roman" w:cs="Times New Roman"/>
          <w:sz w:val="30"/>
          <w:szCs w:val="30"/>
        </w:rPr>
      </w:pPr>
    </w:p>
    <w:p w14:paraId="20A5D6FB" w14:textId="15351003" w:rsidR="00E4510D" w:rsidRDefault="00E4510D" w:rsidP="00E4510D">
      <w:pPr>
        <w:spacing w:line="240" w:lineRule="auto"/>
        <w:rPr>
          <w:rFonts w:ascii="Times New Roman" w:hAnsi="Times New Roman" w:cs="Times New Roman"/>
          <w:sz w:val="30"/>
          <w:szCs w:val="30"/>
        </w:rPr>
      </w:pPr>
    </w:p>
    <w:p w14:paraId="2FB3F8BD" w14:textId="265A4699" w:rsidR="00E4510D" w:rsidRDefault="00E4510D" w:rsidP="00E4510D">
      <w:pPr>
        <w:spacing w:line="240" w:lineRule="auto"/>
        <w:rPr>
          <w:rFonts w:ascii="Times New Roman" w:hAnsi="Times New Roman" w:cs="Times New Roman"/>
          <w:sz w:val="30"/>
          <w:szCs w:val="30"/>
        </w:rPr>
      </w:pPr>
    </w:p>
    <w:p w14:paraId="7053308C" w14:textId="427A6A50" w:rsidR="00E4510D" w:rsidRDefault="00E4510D" w:rsidP="00E4510D">
      <w:pPr>
        <w:spacing w:line="240" w:lineRule="auto"/>
        <w:rPr>
          <w:rFonts w:ascii="Times New Roman" w:hAnsi="Times New Roman" w:cs="Times New Roman"/>
          <w:sz w:val="30"/>
          <w:szCs w:val="30"/>
        </w:rPr>
      </w:pPr>
    </w:p>
    <w:p w14:paraId="6D4D57DA" w14:textId="4B302966" w:rsidR="00E4510D" w:rsidRDefault="00E4510D" w:rsidP="00E4510D">
      <w:pPr>
        <w:spacing w:line="240" w:lineRule="auto"/>
        <w:rPr>
          <w:rFonts w:ascii="Times New Roman" w:hAnsi="Times New Roman" w:cs="Times New Roman"/>
          <w:sz w:val="30"/>
          <w:szCs w:val="30"/>
        </w:rPr>
      </w:pPr>
    </w:p>
    <w:p w14:paraId="11B11AC7" w14:textId="525D0D46" w:rsidR="00E4510D" w:rsidRDefault="00E4510D" w:rsidP="00E4510D">
      <w:pPr>
        <w:spacing w:line="240" w:lineRule="auto"/>
        <w:rPr>
          <w:rFonts w:ascii="Times New Roman" w:hAnsi="Times New Roman" w:cs="Times New Roman"/>
          <w:sz w:val="30"/>
          <w:szCs w:val="30"/>
        </w:rPr>
      </w:pPr>
    </w:p>
    <w:p w14:paraId="56D30D1F" w14:textId="79AB3E2B" w:rsidR="00E4510D" w:rsidRDefault="00E4510D" w:rsidP="00E4510D">
      <w:pPr>
        <w:spacing w:line="240" w:lineRule="auto"/>
        <w:rPr>
          <w:rFonts w:ascii="Times New Roman" w:hAnsi="Times New Roman" w:cs="Times New Roman"/>
          <w:sz w:val="30"/>
          <w:szCs w:val="30"/>
        </w:rPr>
      </w:pPr>
    </w:p>
    <w:p w14:paraId="2587728C"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b/>
          <w:bCs/>
          <w:i/>
          <w:iCs/>
          <w:sz w:val="44"/>
          <w:szCs w:val="44"/>
        </w:rPr>
        <w:lastRenderedPageBreak/>
        <w:t>Young Adult Career Development</w:t>
      </w:r>
      <w:r w:rsidRPr="00E4510D">
        <w:rPr>
          <w:rFonts w:ascii="Times New Roman" w:hAnsi="Times New Roman" w:cs="Times New Roman"/>
          <w:sz w:val="30"/>
          <w:szCs w:val="30"/>
        </w:rPr>
        <w:t>*</w:t>
      </w:r>
    </w:p>
    <w:p w14:paraId="58423329" w14:textId="313AAA4B" w:rsidR="00E4510D" w:rsidRPr="00E4510D" w:rsidRDefault="00E4510D" w:rsidP="00E4510D">
      <w:pPr>
        <w:spacing w:line="240" w:lineRule="auto"/>
        <w:rPr>
          <w:rFonts w:ascii="Times New Roman" w:hAnsi="Times New Roman" w:cs="Times New Roman"/>
          <w:b/>
          <w:bCs/>
          <w:sz w:val="30"/>
          <w:szCs w:val="30"/>
          <w:u w:val="single"/>
        </w:rPr>
      </w:pPr>
      <w:r w:rsidRPr="00E4510D">
        <w:rPr>
          <w:rFonts w:ascii="Times New Roman" w:hAnsi="Times New Roman" w:cs="Times New Roman"/>
          <w:b/>
          <w:bCs/>
          <w:sz w:val="30"/>
          <w:szCs w:val="30"/>
          <w:u w:val="single"/>
        </w:rPr>
        <w:t>Barbour County High Guidance</w:t>
      </w:r>
    </w:p>
    <w:p w14:paraId="7EB17E9D"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P.O. Box 429, Clayton, AL 36016</w:t>
      </w:r>
    </w:p>
    <w:p w14:paraId="7A533B40"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www.barbourschools.org</w:t>
      </w:r>
    </w:p>
    <w:p w14:paraId="66150DF1"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334-775-3543</w:t>
      </w:r>
    </w:p>
    <w:p w14:paraId="12C8A012" w14:textId="77777777" w:rsidR="00E4510D" w:rsidRDefault="00E4510D" w:rsidP="00E4510D">
      <w:pPr>
        <w:spacing w:line="240" w:lineRule="auto"/>
        <w:rPr>
          <w:rFonts w:ascii="Times New Roman" w:hAnsi="Times New Roman" w:cs="Times New Roman"/>
          <w:sz w:val="30"/>
          <w:szCs w:val="30"/>
        </w:rPr>
      </w:pPr>
    </w:p>
    <w:p w14:paraId="2A2A7EE4" w14:textId="524A987C" w:rsidR="00E4510D" w:rsidRPr="00E4510D" w:rsidRDefault="00E4510D" w:rsidP="00E4510D">
      <w:pPr>
        <w:spacing w:line="240" w:lineRule="auto"/>
        <w:rPr>
          <w:rFonts w:ascii="Times New Roman" w:hAnsi="Times New Roman" w:cs="Times New Roman"/>
          <w:b/>
          <w:bCs/>
          <w:sz w:val="30"/>
          <w:szCs w:val="30"/>
          <w:u w:val="single"/>
        </w:rPr>
      </w:pPr>
      <w:r w:rsidRPr="00E4510D">
        <w:rPr>
          <w:rFonts w:ascii="Times New Roman" w:hAnsi="Times New Roman" w:cs="Times New Roman"/>
          <w:b/>
          <w:bCs/>
          <w:sz w:val="30"/>
          <w:szCs w:val="30"/>
          <w:u w:val="single"/>
        </w:rPr>
        <w:t>Career Tech Ed (EHS/AMMS)</w:t>
      </w:r>
    </w:p>
    <w:p w14:paraId="3B52BA09"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530 Lake Drive, Eufaula, AL 36027</w:t>
      </w:r>
    </w:p>
    <w:p w14:paraId="6FB7B080"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www.eufaulacityschools.org</w:t>
      </w:r>
    </w:p>
    <w:p w14:paraId="74FB1868"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334-687-1110</w:t>
      </w:r>
    </w:p>
    <w:p w14:paraId="5FE43C00" w14:textId="4EDBC032" w:rsidR="00E4510D" w:rsidRPr="00E4510D" w:rsidRDefault="00E4510D" w:rsidP="00E4510D">
      <w:pPr>
        <w:spacing w:line="240" w:lineRule="auto"/>
        <w:rPr>
          <w:rFonts w:ascii="Times New Roman" w:hAnsi="Times New Roman" w:cs="Times New Roman"/>
          <w:sz w:val="30"/>
          <w:szCs w:val="30"/>
        </w:rPr>
      </w:pPr>
    </w:p>
    <w:p w14:paraId="51DEAD55" w14:textId="77777777" w:rsidR="00E4510D" w:rsidRPr="00E4510D" w:rsidRDefault="00E4510D" w:rsidP="00E4510D">
      <w:pPr>
        <w:spacing w:line="240" w:lineRule="auto"/>
        <w:rPr>
          <w:rFonts w:ascii="Times New Roman" w:hAnsi="Times New Roman" w:cs="Times New Roman"/>
          <w:b/>
          <w:bCs/>
          <w:sz w:val="30"/>
          <w:szCs w:val="30"/>
          <w:u w:val="single"/>
        </w:rPr>
      </w:pPr>
      <w:r w:rsidRPr="00E4510D">
        <w:rPr>
          <w:rFonts w:ascii="Times New Roman" w:hAnsi="Times New Roman" w:cs="Times New Roman"/>
          <w:b/>
          <w:bCs/>
          <w:sz w:val="30"/>
          <w:szCs w:val="30"/>
          <w:u w:val="single"/>
        </w:rPr>
        <w:t>Eufaula High Career Coach</w:t>
      </w:r>
    </w:p>
    <w:p w14:paraId="66AC6DD8"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530 Lake Drive, Eufaula, AL 36027</w:t>
      </w:r>
    </w:p>
    <w:p w14:paraId="7FFEDABF"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www.eufaulacityschools.org</w:t>
      </w:r>
    </w:p>
    <w:p w14:paraId="6F1AC513"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334-687-1110</w:t>
      </w:r>
    </w:p>
    <w:p w14:paraId="7107551F" w14:textId="5C2702EA" w:rsidR="00E4510D" w:rsidRPr="00E4510D" w:rsidRDefault="00E4510D" w:rsidP="00E4510D">
      <w:pPr>
        <w:spacing w:line="240" w:lineRule="auto"/>
        <w:rPr>
          <w:rFonts w:ascii="Times New Roman" w:hAnsi="Times New Roman" w:cs="Times New Roman"/>
          <w:sz w:val="30"/>
          <w:szCs w:val="30"/>
        </w:rPr>
      </w:pPr>
      <w:r>
        <w:rPr>
          <w:rFonts w:ascii="Times New Roman" w:hAnsi="Times New Roman" w:cs="Times New Roman"/>
          <w:sz w:val="30"/>
          <w:szCs w:val="30"/>
        </w:rPr>
        <w:t xml:space="preserve"> </w:t>
      </w:r>
    </w:p>
    <w:p w14:paraId="415983C4" w14:textId="77777777" w:rsidR="00E4510D" w:rsidRPr="00E4510D" w:rsidRDefault="00E4510D" w:rsidP="00E4510D">
      <w:pPr>
        <w:spacing w:line="240" w:lineRule="auto"/>
        <w:rPr>
          <w:rFonts w:ascii="Times New Roman" w:hAnsi="Times New Roman" w:cs="Times New Roman"/>
          <w:b/>
          <w:bCs/>
          <w:sz w:val="30"/>
          <w:szCs w:val="30"/>
          <w:u w:val="single"/>
        </w:rPr>
      </w:pPr>
      <w:r w:rsidRPr="00E4510D">
        <w:rPr>
          <w:rFonts w:ascii="Times New Roman" w:hAnsi="Times New Roman" w:cs="Times New Roman"/>
          <w:b/>
          <w:bCs/>
          <w:sz w:val="30"/>
          <w:szCs w:val="30"/>
          <w:u w:val="single"/>
        </w:rPr>
        <w:t>Eufaula High Guidance Counselor</w:t>
      </w:r>
    </w:p>
    <w:p w14:paraId="2220D9A3"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530 Lake Drive, Eufaula, AL 36027</w:t>
      </w:r>
    </w:p>
    <w:p w14:paraId="6149F71D"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www.eufaulacityschools.org</w:t>
      </w:r>
    </w:p>
    <w:p w14:paraId="6D99F683" w14:textId="5FA7BE9F" w:rsid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334-687-1110</w:t>
      </w:r>
    </w:p>
    <w:p w14:paraId="4148BE04" w14:textId="77777777" w:rsidR="00E4510D" w:rsidRPr="00E4510D" w:rsidRDefault="00E4510D" w:rsidP="00E4510D">
      <w:pPr>
        <w:spacing w:line="240" w:lineRule="auto"/>
        <w:rPr>
          <w:rFonts w:ascii="Times New Roman" w:hAnsi="Times New Roman" w:cs="Times New Roman"/>
          <w:sz w:val="30"/>
          <w:szCs w:val="30"/>
        </w:rPr>
      </w:pPr>
    </w:p>
    <w:p w14:paraId="101E43EA" w14:textId="77777777" w:rsidR="00E4510D" w:rsidRPr="00E4510D" w:rsidRDefault="00E4510D" w:rsidP="00E4510D">
      <w:pPr>
        <w:spacing w:line="240" w:lineRule="auto"/>
        <w:rPr>
          <w:rFonts w:ascii="Times New Roman" w:hAnsi="Times New Roman" w:cs="Times New Roman"/>
          <w:b/>
          <w:bCs/>
          <w:sz w:val="30"/>
          <w:szCs w:val="30"/>
          <w:u w:val="single"/>
        </w:rPr>
      </w:pPr>
      <w:r w:rsidRPr="00E4510D">
        <w:rPr>
          <w:rFonts w:ascii="Times New Roman" w:hAnsi="Times New Roman" w:cs="Times New Roman"/>
          <w:b/>
          <w:bCs/>
          <w:sz w:val="30"/>
          <w:szCs w:val="30"/>
          <w:u w:val="single"/>
        </w:rPr>
        <w:t>Lakeside School</w:t>
      </w:r>
    </w:p>
    <w:p w14:paraId="74201736"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1020 Lake Drive, Eufaula, AL 36027</w:t>
      </w:r>
    </w:p>
    <w:p w14:paraId="0E275D18"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www.lakesidechiefs.net</w:t>
      </w:r>
    </w:p>
    <w:p w14:paraId="172B198B"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334-687-5748</w:t>
      </w:r>
    </w:p>
    <w:p w14:paraId="1B9018CB" w14:textId="77777777" w:rsidR="00E4510D" w:rsidRPr="00E4510D" w:rsidRDefault="00E4510D" w:rsidP="00E4510D">
      <w:pPr>
        <w:spacing w:line="240" w:lineRule="auto"/>
        <w:rPr>
          <w:rFonts w:ascii="Times New Roman" w:hAnsi="Times New Roman" w:cs="Times New Roman"/>
          <w:b/>
          <w:bCs/>
          <w:sz w:val="30"/>
          <w:szCs w:val="30"/>
          <w:u w:val="single"/>
        </w:rPr>
      </w:pPr>
      <w:proofErr w:type="spellStart"/>
      <w:r w:rsidRPr="00E4510D">
        <w:rPr>
          <w:rFonts w:ascii="Times New Roman" w:hAnsi="Times New Roman" w:cs="Times New Roman"/>
          <w:b/>
          <w:bCs/>
          <w:sz w:val="30"/>
          <w:szCs w:val="30"/>
          <w:u w:val="single"/>
        </w:rPr>
        <w:lastRenderedPageBreak/>
        <w:t>YouthBuild</w:t>
      </w:r>
      <w:proofErr w:type="spellEnd"/>
    </w:p>
    <w:p w14:paraId="0213E16B"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525 School St, Eufaula, AL 36027</w:t>
      </w:r>
    </w:p>
    <w:p w14:paraId="4FBB65CA" w14:textId="77777777" w:rsidR="00E4510D" w:rsidRP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www.eufaulahousing.com/youthbuild</w:t>
      </w:r>
    </w:p>
    <w:p w14:paraId="397CE4A4" w14:textId="474B0067" w:rsidR="00E4510D" w:rsidRDefault="00E4510D" w:rsidP="00E4510D">
      <w:pPr>
        <w:spacing w:line="240" w:lineRule="auto"/>
        <w:rPr>
          <w:rFonts w:ascii="Times New Roman" w:hAnsi="Times New Roman" w:cs="Times New Roman"/>
          <w:sz w:val="30"/>
          <w:szCs w:val="30"/>
        </w:rPr>
      </w:pPr>
      <w:r w:rsidRPr="00E4510D">
        <w:rPr>
          <w:rFonts w:ascii="Times New Roman" w:hAnsi="Times New Roman" w:cs="Times New Roman"/>
          <w:sz w:val="30"/>
          <w:szCs w:val="30"/>
        </w:rPr>
        <w:t>334-232-4203</w:t>
      </w:r>
    </w:p>
    <w:p w14:paraId="235B3D0C" w14:textId="7E41AFBA" w:rsidR="00892867" w:rsidRDefault="00892867" w:rsidP="00E4510D">
      <w:pPr>
        <w:spacing w:line="240" w:lineRule="auto"/>
        <w:rPr>
          <w:rFonts w:ascii="Times New Roman" w:hAnsi="Times New Roman" w:cs="Times New Roman"/>
          <w:sz w:val="30"/>
          <w:szCs w:val="30"/>
        </w:rPr>
      </w:pPr>
    </w:p>
    <w:p w14:paraId="38FF5F84" w14:textId="355E4B0D" w:rsidR="00892867" w:rsidRPr="00421045" w:rsidRDefault="004D3FAA" w:rsidP="00421045">
      <w:pPr>
        <w:spacing w:after="0" w:line="240" w:lineRule="auto"/>
        <w:jc w:val="center"/>
        <w:rPr>
          <w:rFonts w:ascii="Times New Roman" w:hAnsi="Times New Roman" w:cs="Times New Roman"/>
          <w:i/>
          <w:iCs/>
          <w:sz w:val="44"/>
          <w:szCs w:val="44"/>
          <w:u w:val="single"/>
        </w:rPr>
      </w:pPr>
      <w:r w:rsidRPr="00421045">
        <w:rPr>
          <w:rFonts w:ascii="Times New Roman" w:hAnsi="Times New Roman" w:cs="Times New Roman"/>
          <w:i/>
          <w:iCs/>
          <w:sz w:val="44"/>
          <w:szCs w:val="44"/>
          <w:u w:val="single"/>
        </w:rPr>
        <w:t xml:space="preserve">City </w:t>
      </w:r>
      <w:r w:rsidR="00892867" w:rsidRPr="00421045">
        <w:rPr>
          <w:rFonts w:ascii="Times New Roman" w:hAnsi="Times New Roman" w:cs="Times New Roman"/>
          <w:i/>
          <w:iCs/>
          <w:sz w:val="44"/>
          <w:szCs w:val="44"/>
          <w:u w:val="single"/>
        </w:rPr>
        <w:t>Government</w:t>
      </w:r>
    </w:p>
    <w:p w14:paraId="2B0E2B74" w14:textId="1908EE10" w:rsidR="00892867" w:rsidRPr="00421045" w:rsidRDefault="00892867" w:rsidP="00421045">
      <w:pPr>
        <w:spacing w:after="0" w:line="240" w:lineRule="auto"/>
        <w:rPr>
          <w:rFonts w:ascii="Times New Roman" w:hAnsi="Times New Roman" w:cs="Times New Roman"/>
          <w:b/>
          <w:bCs/>
          <w:sz w:val="30"/>
          <w:szCs w:val="30"/>
        </w:rPr>
      </w:pPr>
      <w:r w:rsidRPr="00421045">
        <w:rPr>
          <w:rFonts w:ascii="Times New Roman" w:hAnsi="Times New Roman" w:cs="Times New Roman"/>
          <w:b/>
          <w:bCs/>
          <w:sz w:val="30"/>
          <w:szCs w:val="30"/>
        </w:rPr>
        <w:t>Clayton City Hall</w:t>
      </w:r>
    </w:p>
    <w:p w14:paraId="06A19ECD" w14:textId="7D3DBAA6" w:rsidR="00892867" w:rsidRDefault="00892867" w:rsidP="00421045">
      <w:pPr>
        <w:spacing w:after="0" w:line="240" w:lineRule="auto"/>
        <w:rPr>
          <w:rFonts w:ascii="Times New Roman" w:hAnsi="Times New Roman" w:cs="Times New Roman"/>
          <w:sz w:val="30"/>
          <w:szCs w:val="30"/>
        </w:rPr>
      </w:pPr>
      <w:r>
        <w:rPr>
          <w:rFonts w:ascii="Times New Roman" w:hAnsi="Times New Roman" w:cs="Times New Roman"/>
          <w:sz w:val="30"/>
          <w:szCs w:val="30"/>
        </w:rPr>
        <w:t>45 Reed Ave, Clayton, AL   36016</w:t>
      </w:r>
      <w:r w:rsidR="00B7220E">
        <w:rPr>
          <w:rFonts w:ascii="Times New Roman" w:hAnsi="Times New Roman" w:cs="Times New Roman"/>
          <w:sz w:val="30"/>
          <w:szCs w:val="30"/>
        </w:rPr>
        <w:t xml:space="preserve">  334-775-9176</w:t>
      </w:r>
    </w:p>
    <w:p w14:paraId="442E6B2A" w14:textId="7712E436" w:rsidR="00B7220E" w:rsidRDefault="004D3FAA" w:rsidP="00421045">
      <w:pPr>
        <w:spacing w:after="0" w:line="240" w:lineRule="auto"/>
        <w:rPr>
          <w:rFonts w:ascii="Times New Roman" w:hAnsi="Times New Roman" w:cs="Times New Roman"/>
          <w:sz w:val="30"/>
          <w:szCs w:val="30"/>
        </w:rPr>
      </w:pPr>
      <w:r w:rsidRPr="004D3FAA">
        <w:rPr>
          <w:rFonts w:ascii="Segoe UI" w:eastAsia="Times New Roman" w:hAnsi="Segoe UI" w:cs="Segoe UI"/>
          <w:noProof/>
          <w:color w:val="0073AA"/>
          <w:sz w:val="24"/>
          <w:szCs w:val="24"/>
        </w:rPr>
        <w:drawing>
          <wp:inline distT="0" distB="0" distL="0" distR="0" wp14:anchorId="5E44EC75" wp14:editId="15301D26">
            <wp:extent cx="381000" cy="381000"/>
            <wp:effectExtent l="0" t="0" r="0" b="0"/>
            <wp:docPr id="2" name="Picture 2" descr="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Times New Roman" w:hAnsi="Times New Roman" w:cs="Times New Roman"/>
          <w:sz w:val="30"/>
          <w:szCs w:val="30"/>
        </w:rPr>
        <w:t xml:space="preserve"> https:www.facebook</w:t>
      </w:r>
      <w:r w:rsidR="00421045">
        <w:rPr>
          <w:rFonts w:ascii="Times New Roman" w:hAnsi="Times New Roman" w:cs="Times New Roman"/>
          <w:sz w:val="30"/>
          <w:szCs w:val="30"/>
        </w:rPr>
        <w:t>/mayorkathythomas</w:t>
      </w:r>
    </w:p>
    <w:p w14:paraId="2AC9EAD9" w14:textId="77777777" w:rsidR="00421045" w:rsidRDefault="00421045" w:rsidP="00E4510D">
      <w:pPr>
        <w:spacing w:line="240" w:lineRule="auto"/>
        <w:rPr>
          <w:rFonts w:ascii="Times New Roman" w:hAnsi="Times New Roman" w:cs="Times New Roman"/>
          <w:sz w:val="30"/>
          <w:szCs w:val="30"/>
        </w:rPr>
      </w:pPr>
    </w:p>
    <w:p w14:paraId="6AE2C587" w14:textId="2F225670" w:rsidR="00B7220E" w:rsidRPr="004D3FAA" w:rsidRDefault="004D3FAA" w:rsidP="00E4510D">
      <w:pPr>
        <w:spacing w:line="240" w:lineRule="auto"/>
        <w:rPr>
          <w:rFonts w:ascii="Times New Roman" w:hAnsi="Times New Roman" w:cs="Times New Roman"/>
          <w:i/>
          <w:iCs/>
          <w:sz w:val="36"/>
          <w:szCs w:val="36"/>
          <w:u w:val="single"/>
        </w:rPr>
      </w:pPr>
      <w:r w:rsidRPr="004D3FAA">
        <w:rPr>
          <w:rFonts w:ascii="Times New Roman" w:hAnsi="Times New Roman" w:cs="Times New Roman"/>
          <w:i/>
          <w:iCs/>
          <w:sz w:val="36"/>
          <w:szCs w:val="36"/>
          <w:u w:val="single"/>
        </w:rPr>
        <w:t>County Government</w:t>
      </w:r>
    </w:p>
    <w:tbl>
      <w:tblPr>
        <w:tblW w:w="13980" w:type="dxa"/>
        <w:shd w:val="clear" w:color="auto" w:fill="FFFFFF"/>
        <w:tblCellMar>
          <w:top w:w="15" w:type="dxa"/>
          <w:left w:w="15" w:type="dxa"/>
          <w:bottom w:w="15" w:type="dxa"/>
          <w:right w:w="15" w:type="dxa"/>
        </w:tblCellMar>
        <w:tblLook w:val="04A0" w:firstRow="1" w:lastRow="0" w:firstColumn="1" w:lastColumn="0" w:noHBand="0" w:noVBand="1"/>
      </w:tblPr>
      <w:tblGrid>
        <w:gridCol w:w="14130"/>
      </w:tblGrid>
      <w:tr w:rsidR="004D3FAA" w:rsidRPr="004D3FAA" w14:paraId="02BBDF5B" w14:textId="77777777" w:rsidTr="004D3FAA">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D3FAA" w:rsidRPr="004D3FAA" w14:paraId="23B5E797"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3C40F9A4" w14:textId="77777777" w:rsidR="004D3FAA" w:rsidRPr="004D3FAA" w:rsidRDefault="004D3FAA" w:rsidP="00421045">
                  <w:pPr>
                    <w:spacing w:after="0" w:line="240" w:lineRule="auto"/>
                    <w:rPr>
                      <w:rFonts w:ascii="Times New Roman" w:eastAsia="Times New Roman" w:hAnsi="Times New Roman" w:cs="Times New Roman"/>
                      <w:sz w:val="30"/>
                      <w:szCs w:val="30"/>
                    </w:rPr>
                  </w:pPr>
                  <w:r w:rsidRPr="004D3FAA">
                    <w:rPr>
                      <w:rFonts w:ascii="Times New Roman" w:eastAsia="Times New Roman" w:hAnsi="Times New Roman" w:cs="Times New Roman"/>
                      <w:b/>
                      <w:bCs/>
                      <w:sz w:val="30"/>
                      <w:szCs w:val="30"/>
                    </w:rPr>
                    <w:t>Barbour County Commissioner</w:t>
                  </w:r>
                </w:p>
              </w:tc>
            </w:tr>
            <w:tr w:rsidR="004D3FAA" w:rsidRPr="004D3FAA" w14:paraId="659BDC57"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14824B9F" w14:textId="77777777" w:rsidR="004D3FAA" w:rsidRPr="004D3FAA" w:rsidRDefault="004D3FAA" w:rsidP="00421045">
                  <w:pPr>
                    <w:spacing w:after="0" w:line="240" w:lineRule="auto"/>
                    <w:rPr>
                      <w:rFonts w:ascii="Segoe UI" w:eastAsia="Times New Roman" w:hAnsi="Segoe UI" w:cs="Segoe UI"/>
                      <w:sz w:val="24"/>
                      <w:szCs w:val="24"/>
                    </w:rPr>
                  </w:pPr>
                  <w:r w:rsidRPr="004D3FAA">
                    <w:rPr>
                      <w:rFonts w:ascii="Segoe UI" w:eastAsia="Times New Roman" w:hAnsi="Segoe UI" w:cs="Segoe UI"/>
                      <w:sz w:val="24"/>
                      <w:szCs w:val="24"/>
                    </w:rPr>
                    <w:t>113 Court Square, Clayton, AL 36016</w:t>
                  </w:r>
                </w:p>
              </w:tc>
            </w:tr>
            <w:tr w:rsidR="004D3FAA" w:rsidRPr="004D3FAA" w14:paraId="4A254184"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760DDAF" w14:textId="77777777" w:rsidR="004D3FAA" w:rsidRPr="004D3FAA" w:rsidRDefault="004D3FAA" w:rsidP="00421045">
                  <w:pPr>
                    <w:spacing w:after="0" w:line="240" w:lineRule="auto"/>
                    <w:rPr>
                      <w:rFonts w:ascii="Segoe UI" w:eastAsia="Times New Roman" w:hAnsi="Segoe UI" w:cs="Segoe UI"/>
                      <w:sz w:val="24"/>
                      <w:szCs w:val="24"/>
                    </w:rPr>
                  </w:pPr>
                  <w:hyperlink r:id="rId7" w:history="1">
                    <w:r w:rsidRPr="004D3FAA">
                      <w:rPr>
                        <w:rFonts w:ascii="Segoe UI" w:eastAsia="Times New Roman" w:hAnsi="Segoe UI" w:cs="Segoe UI"/>
                        <w:color w:val="0073AA"/>
                        <w:sz w:val="24"/>
                        <w:szCs w:val="24"/>
                        <w:u w:val="single"/>
                      </w:rPr>
                      <w:t>334-775-3203</w:t>
                    </w:r>
                  </w:hyperlink>
                </w:p>
              </w:tc>
            </w:tr>
          </w:tbl>
          <w:p w14:paraId="124F2E9C" w14:textId="77777777" w:rsidR="004D3FAA" w:rsidRPr="004D3FAA" w:rsidRDefault="004D3FAA" w:rsidP="00421045">
            <w:pPr>
              <w:spacing w:after="0" w:line="240" w:lineRule="auto"/>
              <w:rPr>
                <w:rFonts w:ascii="Segoe UI" w:eastAsia="Times New Roman" w:hAnsi="Segoe UI" w:cs="Segoe UI"/>
                <w:color w:val="111111"/>
                <w:sz w:val="33"/>
                <w:szCs w:val="33"/>
              </w:rPr>
            </w:pPr>
          </w:p>
        </w:tc>
      </w:tr>
      <w:tr w:rsidR="004D3FAA" w:rsidRPr="004D3FAA" w14:paraId="11BAB77B" w14:textId="77777777" w:rsidTr="004D3FAA">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D3FAA" w:rsidRPr="004D3FAA" w14:paraId="17B561C6" w14:textId="77777777" w:rsidTr="00421045">
              <w:trPr>
                <w:trHeight w:val="177"/>
              </w:trPr>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7C7460E0" w14:textId="77777777" w:rsidR="004D3FAA" w:rsidRPr="004D3FAA" w:rsidRDefault="004D3FAA" w:rsidP="00421045">
                  <w:pPr>
                    <w:spacing w:after="0" w:line="240" w:lineRule="auto"/>
                    <w:rPr>
                      <w:rFonts w:ascii="Times New Roman" w:eastAsia="Times New Roman" w:hAnsi="Times New Roman" w:cs="Times New Roman"/>
                      <w:sz w:val="30"/>
                      <w:szCs w:val="30"/>
                    </w:rPr>
                  </w:pPr>
                  <w:r w:rsidRPr="004D3FAA">
                    <w:rPr>
                      <w:rFonts w:ascii="Times New Roman" w:eastAsia="Times New Roman" w:hAnsi="Times New Roman" w:cs="Times New Roman"/>
                      <w:b/>
                      <w:bCs/>
                      <w:sz w:val="30"/>
                      <w:szCs w:val="30"/>
                    </w:rPr>
                    <w:t>Barbour County EMA</w:t>
                  </w:r>
                </w:p>
              </w:tc>
            </w:tr>
            <w:tr w:rsidR="004D3FAA" w:rsidRPr="004D3FAA" w14:paraId="28FD0F51"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4749ECE" w14:textId="77777777" w:rsidR="004D3FAA" w:rsidRPr="004D3FAA" w:rsidRDefault="004D3FAA" w:rsidP="00421045">
                  <w:pPr>
                    <w:spacing w:after="0" w:line="240" w:lineRule="auto"/>
                    <w:rPr>
                      <w:rFonts w:ascii="Segoe UI" w:eastAsia="Times New Roman" w:hAnsi="Segoe UI" w:cs="Segoe UI"/>
                      <w:sz w:val="24"/>
                      <w:szCs w:val="24"/>
                    </w:rPr>
                  </w:pPr>
                  <w:r w:rsidRPr="004D3FAA">
                    <w:rPr>
                      <w:rFonts w:ascii="Segoe UI" w:eastAsia="Times New Roman" w:hAnsi="Segoe UI" w:cs="Segoe UI"/>
                      <w:sz w:val="24"/>
                      <w:szCs w:val="24"/>
                    </w:rPr>
                    <w:t>545 E Eufaula Ave., Eufaula, AL 36027</w:t>
                  </w:r>
                </w:p>
              </w:tc>
            </w:tr>
            <w:tr w:rsidR="004D3FAA" w:rsidRPr="004D3FAA" w14:paraId="59E7901E"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0F415F09" w14:textId="77777777" w:rsidR="004D3FAA" w:rsidRPr="004D3FAA" w:rsidRDefault="004D3FAA" w:rsidP="00421045">
                  <w:pPr>
                    <w:spacing w:after="0" w:line="240" w:lineRule="auto"/>
                    <w:rPr>
                      <w:rFonts w:ascii="Segoe UI" w:eastAsia="Times New Roman" w:hAnsi="Segoe UI" w:cs="Segoe UI"/>
                      <w:sz w:val="24"/>
                      <w:szCs w:val="24"/>
                    </w:rPr>
                  </w:pPr>
                  <w:hyperlink r:id="rId8" w:history="1">
                    <w:r w:rsidRPr="004D3FAA">
                      <w:rPr>
                        <w:rFonts w:ascii="Segoe UI" w:eastAsia="Times New Roman" w:hAnsi="Segoe UI" w:cs="Segoe UI"/>
                        <w:color w:val="0073AA"/>
                        <w:sz w:val="24"/>
                        <w:szCs w:val="24"/>
                        <w:u w:val="single"/>
                      </w:rPr>
                      <w:t>ema@eufaulaalabama.com</w:t>
                    </w:r>
                  </w:hyperlink>
                </w:p>
              </w:tc>
            </w:tr>
            <w:tr w:rsidR="004D3FAA" w:rsidRPr="004D3FAA" w14:paraId="03A57E4C"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390C36A" w14:textId="77777777" w:rsidR="004D3FAA" w:rsidRPr="004D3FAA" w:rsidRDefault="004D3FAA" w:rsidP="00421045">
                  <w:pPr>
                    <w:spacing w:after="0" w:line="240" w:lineRule="auto"/>
                    <w:rPr>
                      <w:rFonts w:ascii="Segoe UI" w:eastAsia="Times New Roman" w:hAnsi="Segoe UI" w:cs="Segoe UI"/>
                      <w:sz w:val="24"/>
                      <w:szCs w:val="24"/>
                    </w:rPr>
                  </w:pPr>
                  <w:r w:rsidRPr="004D3FAA">
                    <w:rPr>
                      <w:rFonts w:ascii="Segoe UI" w:eastAsia="Times New Roman" w:hAnsi="Segoe UI" w:cs="Segoe UI"/>
                      <w:noProof/>
                      <w:color w:val="0073AA"/>
                      <w:sz w:val="24"/>
                      <w:szCs w:val="24"/>
                    </w:rPr>
                    <w:drawing>
                      <wp:inline distT="0" distB="0" distL="0" distR="0" wp14:anchorId="63985C80" wp14:editId="67217C6E">
                        <wp:extent cx="381000" cy="381000"/>
                        <wp:effectExtent l="0" t="0" r="0" b="0"/>
                        <wp:docPr id="3" name="Picture 3" descr="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4D3FAA">
                    <w:rPr>
                      <w:rFonts w:ascii="Segoe UI" w:eastAsia="Times New Roman" w:hAnsi="Segoe UI" w:cs="Segoe UI"/>
                      <w:sz w:val="24"/>
                      <w:szCs w:val="24"/>
                    </w:rPr>
                    <w:t> </w:t>
                  </w:r>
                  <w:r w:rsidRPr="004D3FAA">
                    <w:rPr>
                      <w:rFonts w:ascii="Segoe UI" w:eastAsia="Times New Roman" w:hAnsi="Segoe UI" w:cs="Segoe UI"/>
                      <w:noProof/>
                      <w:color w:val="0073AA"/>
                      <w:sz w:val="24"/>
                      <w:szCs w:val="24"/>
                    </w:rPr>
                    <w:drawing>
                      <wp:inline distT="0" distB="0" distL="0" distR="0" wp14:anchorId="0AAF7150" wp14:editId="079ACC61">
                        <wp:extent cx="381000" cy="381000"/>
                        <wp:effectExtent l="0" t="0" r="0" b="0"/>
                        <wp:docPr id="4" name="Picture 4" descr="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EEAD357" w14:textId="77777777" w:rsidR="004D3FAA" w:rsidRPr="004D3FAA" w:rsidRDefault="004D3FAA" w:rsidP="00421045">
            <w:pPr>
              <w:spacing w:after="0" w:line="240" w:lineRule="auto"/>
              <w:rPr>
                <w:rFonts w:ascii="Segoe UI" w:eastAsia="Times New Roman" w:hAnsi="Segoe UI" w:cs="Segoe UI"/>
                <w:color w:val="111111"/>
                <w:sz w:val="33"/>
                <w:szCs w:val="33"/>
              </w:rPr>
            </w:pPr>
          </w:p>
        </w:tc>
      </w:tr>
      <w:tr w:rsidR="004D3FAA" w:rsidRPr="004D3FAA" w14:paraId="092BEC82" w14:textId="77777777" w:rsidTr="004D3FAA">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D3FAA" w:rsidRPr="004D3FAA" w14:paraId="61DE02AB"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31D9B5C" w14:textId="77777777" w:rsidR="004D3FAA" w:rsidRPr="004D3FAA" w:rsidRDefault="004D3FAA" w:rsidP="00421045">
                  <w:pPr>
                    <w:spacing w:after="0" w:line="240" w:lineRule="auto"/>
                    <w:rPr>
                      <w:rFonts w:ascii="Times New Roman" w:eastAsia="Times New Roman" w:hAnsi="Times New Roman" w:cs="Times New Roman"/>
                      <w:sz w:val="30"/>
                      <w:szCs w:val="30"/>
                    </w:rPr>
                  </w:pPr>
                  <w:r w:rsidRPr="004D3FAA">
                    <w:rPr>
                      <w:rFonts w:ascii="Times New Roman" w:eastAsia="Times New Roman" w:hAnsi="Times New Roman" w:cs="Times New Roman"/>
                      <w:b/>
                      <w:bCs/>
                      <w:sz w:val="30"/>
                      <w:szCs w:val="30"/>
                    </w:rPr>
                    <w:t>Barbour County Probate Judge</w:t>
                  </w:r>
                </w:p>
              </w:tc>
            </w:tr>
            <w:tr w:rsidR="004D3FAA" w:rsidRPr="004D3FAA" w14:paraId="6E2CD088"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1D1949B1" w14:textId="77777777" w:rsidR="004D3FAA" w:rsidRPr="004D3FAA" w:rsidRDefault="004D3FAA" w:rsidP="00421045">
                  <w:pPr>
                    <w:spacing w:after="0" w:line="240" w:lineRule="auto"/>
                    <w:rPr>
                      <w:rFonts w:ascii="Segoe UI" w:eastAsia="Times New Roman" w:hAnsi="Segoe UI" w:cs="Segoe UI"/>
                      <w:sz w:val="24"/>
                      <w:szCs w:val="24"/>
                    </w:rPr>
                  </w:pPr>
                  <w:r w:rsidRPr="004D3FAA">
                    <w:rPr>
                      <w:rFonts w:ascii="Segoe UI" w:eastAsia="Times New Roman" w:hAnsi="Segoe UI" w:cs="Segoe UI"/>
                      <w:sz w:val="24"/>
                      <w:szCs w:val="24"/>
                    </w:rPr>
                    <w:t>201 Court Square, Clayton, AL 36016</w:t>
                  </w:r>
                </w:p>
              </w:tc>
            </w:tr>
            <w:tr w:rsidR="004D3FAA" w:rsidRPr="004D3FAA" w14:paraId="30784A49"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848EB50" w14:textId="77777777" w:rsidR="004D3FAA" w:rsidRPr="004D3FAA" w:rsidRDefault="004D3FAA" w:rsidP="00421045">
                  <w:pPr>
                    <w:spacing w:after="0" w:line="240" w:lineRule="auto"/>
                    <w:rPr>
                      <w:rFonts w:ascii="Segoe UI" w:eastAsia="Times New Roman" w:hAnsi="Segoe UI" w:cs="Segoe UI"/>
                      <w:sz w:val="24"/>
                      <w:szCs w:val="24"/>
                    </w:rPr>
                  </w:pPr>
                  <w:hyperlink r:id="rId11" w:history="1">
                    <w:r w:rsidRPr="004D3FAA">
                      <w:rPr>
                        <w:rFonts w:ascii="Segoe UI" w:eastAsia="Times New Roman" w:hAnsi="Segoe UI" w:cs="Segoe UI"/>
                        <w:color w:val="0073AA"/>
                        <w:sz w:val="24"/>
                        <w:szCs w:val="24"/>
                        <w:u w:val="single"/>
                      </w:rPr>
                      <w:t>334-775-8371</w:t>
                    </w:r>
                  </w:hyperlink>
                </w:p>
              </w:tc>
            </w:tr>
          </w:tbl>
          <w:p w14:paraId="11C68D6B" w14:textId="77777777" w:rsidR="004D3FAA" w:rsidRPr="004D3FAA" w:rsidRDefault="004D3FAA" w:rsidP="00421045">
            <w:pPr>
              <w:spacing w:after="0" w:line="240" w:lineRule="auto"/>
              <w:rPr>
                <w:rFonts w:ascii="Segoe UI" w:eastAsia="Times New Roman" w:hAnsi="Segoe UI" w:cs="Segoe UI"/>
                <w:color w:val="111111"/>
                <w:sz w:val="33"/>
                <w:szCs w:val="33"/>
              </w:rPr>
            </w:pPr>
          </w:p>
        </w:tc>
      </w:tr>
      <w:tr w:rsidR="004D3FAA" w:rsidRPr="004D3FAA" w14:paraId="4D662B4F" w14:textId="77777777" w:rsidTr="004D3FAA">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D3FAA" w:rsidRPr="004D3FAA" w14:paraId="736D15A7"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751CF843" w14:textId="77777777" w:rsidR="004D3FAA" w:rsidRPr="004D3FAA" w:rsidRDefault="004D3FAA" w:rsidP="00421045">
                  <w:pPr>
                    <w:spacing w:after="0" w:line="240" w:lineRule="auto"/>
                    <w:rPr>
                      <w:rFonts w:ascii="Times New Roman" w:eastAsia="Times New Roman" w:hAnsi="Times New Roman" w:cs="Times New Roman"/>
                      <w:sz w:val="30"/>
                      <w:szCs w:val="30"/>
                    </w:rPr>
                  </w:pPr>
                  <w:r w:rsidRPr="004D3FAA">
                    <w:rPr>
                      <w:rFonts w:ascii="Times New Roman" w:eastAsia="Times New Roman" w:hAnsi="Times New Roman" w:cs="Times New Roman"/>
                      <w:b/>
                      <w:bCs/>
                      <w:sz w:val="30"/>
                      <w:szCs w:val="30"/>
                    </w:rPr>
                    <w:t>Barbour County Probate Judge</w:t>
                  </w:r>
                </w:p>
              </w:tc>
            </w:tr>
            <w:tr w:rsidR="004D3FAA" w:rsidRPr="004D3FAA" w14:paraId="6E6E05C2"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3AE4967D" w14:textId="77777777" w:rsidR="004D3FAA" w:rsidRPr="004D3FAA" w:rsidRDefault="004D3FAA" w:rsidP="00421045">
                  <w:pPr>
                    <w:spacing w:after="0" w:line="240" w:lineRule="auto"/>
                    <w:rPr>
                      <w:rFonts w:ascii="Segoe UI" w:eastAsia="Times New Roman" w:hAnsi="Segoe UI" w:cs="Segoe UI"/>
                      <w:sz w:val="24"/>
                      <w:szCs w:val="24"/>
                    </w:rPr>
                  </w:pPr>
                  <w:r w:rsidRPr="004D3FAA">
                    <w:rPr>
                      <w:rFonts w:ascii="Segoe UI" w:eastAsia="Times New Roman" w:hAnsi="Segoe UI" w:cs="Segoe UI"/>
                      <w:sz w:val="24"/>
                      <w:szCs w:val="24"/>
                    </w:rPr>
                    <w:t>303 E Broad St # 101, Eufaula, AL 36027</w:t>
                  </w:r>
                </w:p>
              </w:tc>
            </w:tr>
            <w:tr w:rsidR="004D3FAA" w:rsidRPr="004D3FAA" w14:paraId="61B575F4"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0DDFE734" w14:textId="77777777" w:rsidR="004D3FAA" w:rsidRPr="004D3FAA" w:rsidRDefault="004D3FAA" w:rsidP="00421045">
                  <w:pPr>
                    <w:spacing w:after="0" w:line="240" w:lineRule="auto"/>
                    <w:rPr>
                      <w:rFonts w:ascii="Segoe UI" w:eastAsia="Times New Roman" w:hAnsi="Segoe UI" w:cs="Segoe UI"/>
                      <w:sz w:val="24"/>
                      <w:szCs w:val="24"/>
                    </w:rPr>
                  </w:pPr>
                  <w:hyperlink r:id="rId12" w:history="1">
                    <w:r w:rsidRPr="004D3FAA">
                      <w:rPr>
                        <w:rFonts w:ascii="Segoe UI" w:eastAsia="Times New Roman" w:hAnsi="Segoe UI" w:cs="Segoe UI"/>
                        <w:color w:val="0073AA"/>
                        <w:sz w:val="24"/>
                        <w:szCs w:val="24"/>
                        <w:u w:val="single"/>
                      </w:rPr>
                      <w:t>334-687-1530</w:t>
                    </w:r>
                  </w:hyperlink>
                </w:p>
              </w:tc>
            </w:tr>
          </w:tbl>
          <w:p w14:paraId="097AF719" w14:textId="77777777" w:rsidR="004D3FAA" w:rsidRPr="004D3FAA" w:rsidRDefault="004D3FAA" w:rsidP="00421045">
            <w:pPr>
              <w:spacing w:after="0" w:line="240" w:lineRule="auto"/>
              <w:rPr>
                <w:rFonts w:ascii="Segoe UI" w:eastAsia="Times New Roman" w:hAnsi="Segoe UI" w:cs="Segoe UI"/>
                <w:color w:val="111111"/>
                <w:sz w:val="33"/>
                <w:szCs w:val="33"/>
              </w:rPr>
            </w:pPr>
          </w:p>
        </w:tc>
      </w:tr>
    </w:tbl>
    <w:p w14:paraId="535AC70D" w14:textId="5C9318AF" w:rsidR="004D3FAA" w:rsidRDefault="004D3FAA" w:rsidP="00E4510D">
      <w:pPr>
        <w:spacing w:line="240" w:lineRule="auto"/>
        <w:rPr>
          <w:rFonts w:ascii="Times New Roman" w:hAnsi="Times New Roman" w:cs="Times New Roman"/>
          <w:sz w:val="30"/>
          <w:szCs w:val="30"/>
        </w:rPr>
      </w:pPr>
    </w:p>
    <w:tbl>
      <w:tblPr>
        <w:tblW w:w="13980" w:type="dxa"/>
        <w:shd w:val="clear" w:color="auto" w:fill="FFFFFF"/>
        <w:tblCellMar>
          <w:top w:w="15" w:type="dxa"/>
          <w:left w:w="15" w:type="dxa"/>
          <w:bottom w:w="15" w:type="dxa"/>
          <w:right w:w="15" w:type="dxa"/>
        </w:tblCellMar>
        <w:tblLook w:val="04A0" w:firstRow="1" w:lastRow="0" w:firstColumn="1" w:lastColumn="0" w:noHBand="0" w:noVBand="1"/>
      </w:tblPr>
      <w:tblGrid>
        <w:gridCol w:w="14130"/>
      </w:tblGrid>
      <w:tr w:rsidR="00421045" w:rsidRPr="00421045" w14:paraId="4FA7D0D4" w14:textId="77777777" w:rsidTr="00421045">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21045" w:rsidRPr="00421045" w14:paraId="1C18CDD1"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1ACF41B7" w14:textId="77777777" w:rsidR="00421045" w:rsidRPr="00421045" w:rsidRDefault="00421045" w:rsidP="00421045">
                  <w:pPr>
                    <w:spacing w:before="150" w:after="0" w:line="240" w:lineRule="auto"/>
                    <w:rPr>
                      <w:rFonts w:ascii="Times New Roman" w:eastAsia="Times New Roman" w:hAnsi="Times New Roman" w:cs="Times New Roman"/>
                      <w:sz w:val="30"/>
                      <w:szCs w:val="30"/>
                    </w:rPr>
                  </w:pPr>
                  <w:r w:rsidRPr="00421045">
                    <w:rPr>
                      <w:rFonts w:ascii="Times New Roman" w:eastAsia="Times New Roman" w:hAnsi="Times New Roman" w:cs="Times New Roman"/>
                      <w:b/>
                      <w:bCs/>
                      <w:sz w:val="30"/>
                      <w:szCs w:val="30"/>
                    </w:rPr>
                    <w:lastRenderedPageBreak/>
                    <w:t>Barbour County Revenue Commissioner</w:t>
                  </w:r>
                </w:p>
              </w:tc>
            </w:tr>
            <w:tr w:rsidR="00421045" w:rsidRPr="00421045" w14:paraId="586FDBA3"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7E9C9793" w14:textId="77777777" w:rsidR="00421045" w:rsidRPr="00421045" w:rsidRDefault="00421045" w:rsidP="00421045">
                  <w:pPr>
                    <w:spacing w:before="150" w:after="0" w:line="240" w:lineRule="auto"/>
                    <w:rPr>
                      <w:rFonts w:ascii="Segoe UI" w:eastAsia="Times New Roman" w:hAnsi="Segoe UI" w:cs="Segoe UI"/>
                      <w:sz w:val="24"/>
                      <w:szCs w:val="24"/>
                    </w:rPr>
                  </w:pPr>
                  <w:r w:rsidRPr="00421045">
                    <w:rPr>
                      <w:rFonts w:ascii="Segoe UI" w:eastAsia="Times New Roman" w:hAnsi="Segoe UI" w:cs="Segoe UI"/>
                      <w:sz w:val="24"/>
                      <w:szCs w:val="24"/>
                    </w:rPr>
                    <w:t>303 E Broad St #110, Eufaula, AL 36027</w:t>
                  </w:r>
                </w:p>
              </w:tc>
            </w:tr>
            <w:tr w:rsidR="00421045" w:rsidRPr="00421045" w14:paraId="69102F7B"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5649D228" w14:textId="77777777" w:rsidR="00421045" w:rsidRPr="00421045" w:rsidRDefault="00421045" w:rsidP="00421045">
                  <w:pPr>
                    <w:spacing w:after="0" w:line="240" w:lineRule="auto"/>
                    <w:rPr>
                      <w:rFonts w:ascii="Segoe UI" w:eastAsia="Times New Roman" w:hAnsi="Segoe UI" w:cs="Segoe UI"/>
                      <w:sz w:val="24"/>
                      <w:szCs w:val="24"/>
                    </w:rPr>
                  </w:pPr>
                  <w:hyperlink r:id="rId13" w:history="1">
                    <w:r w:rsidRPr="00421045">
                      <w:rPr>
                        <w:rFonts w:ascii="Segoe UI" w:eastAsia="Times New Roman" w:hAnsi="Segoe UI" w:cs="Segoe UI"/>
                        <w:color w:val="0073AA"/>
                        <w:sz w:val="24"/>
                        <w:szCs w:val="24"/>
                        <w:u w:val="single"/>
                      </w:rPr>
                      <w:t>revenue.alabama.gov/property-tax/county-officesappraisal-assessment-records</w:t>
                    </w:r>
                  </w:hyperlink>
                </w:p>
              </w:tc>
            </w:tr>
            <w:tr w:rsidR="00421045" w:rsidRPr="00421045" w14:paraId="1EE30F55"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CFA718E" w14:textId="77777777" w:rsidR="00421045" w:rsidRPr="00421045" w:rsidRDefault="00421045" w:rsidP="00421045">
                  <w:pPr>
                    <w:spacing w:after="0" w:line="240" w:lineRule="auto"/>
                    <w:rPr>
                      <w:rFonts w:ascii="Segoe UI" w:eastAsia="Times New Roman" w:hAnsi="Segoe UI" w:cs="Segoe UI"/>
                      <w:sz w:val="24"/>
                      <w:szCs w:val="24"/>
                    </w:rPr>
                  </w:pPr>
                  <w:hyperlink r:id="rId14" w:history="1">
                    <w:r w:rsidRPr="00421045">
                      <w:rPr>
                        <w:rFonts w:ascii="Segoe UI" w:eastAsia="Times New Roman" w:hAnsi="Segoe UI" w:cs="Segoe UI"/>
                        <w:color w:val="0073AA"/>
                        <w:sz w:val="24"/>
                        <w:szCs w:val="24"/>
                        <w:u w:val="single"/>
                      </w:rPr>
                      <w:t>334-687-7639</w:t>
                    </w:r>
                  </w:hyperlink>
                </w:p>
              </w:tc>
            </w:tr>
          </w:tbl>
          <w:p w14:paraId="07CFF2F2" w14:textId="77777777" w:rsidR="00421045" w:rsidRPr="00421045" w:rsidRDefault="00421045" w:rsidP="00421045">
            <w:pPr>
              <w:spacing w:after="0" w:line="240" w:lineRule="auto"/>
              <w:rPr>
                <w:rFonts w:ascii="Segoe UI" w:eastAsia="Times New Roman" w:hAnsi="Segoe UI" w:cs="Segoe UI"/>
                <w:color w:val="111111"/>
                <w:sz w:val="33"/>
                <w:szCs w:val="33"/>
              </w:rPr>
            </w:pPr>
          </w:p>
        </w:tc>
      </w:tr>
      <w:tr w:rsidR="00421045" w:rsidRPr="00421045" w14:paraId="5B7CD27E" w14:textId="77777777" w:rsidTr="00421045">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21045" w:rsidRPr="00421045" w14:paraId="3CDDEE8E"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74034794" w14:textId="77777777" w:rsidR="00421045" w:rsidRPr="00421045" w:rsidRDefault="00421045" w:rsidP="00421045">
                  <w:pPr>
                    <w:spacing w:after="0" w:line="240" w:lineRule="auto"/>
                    <w:rPr>
                      <w:rFonts w:ascii="Times New Roman" w:eastAsia="Times New Roman" w:hAnsi="Times New Roman" w:cs="Times New Roman"/>
                      <w:sz w:val="30"/>
                      <w:szCs w:val="30"/>
                    </w:rPr>
                  </w:pPr>
                  <w:r w:rsidRPr="00421045">
                    <w:rPr>
                      <w:rFonts w:ascii="Times New Roman" w:eastAsia="Times New Roman" w:hAnsi="Times New Roman" w:cs="Times New Roman"/>
                      <w:b/>
                      <w:bCs/>
                      <w:sz w:val="30"/>
                      <w:szCs w:val="30"/>
                    </w:rPr>
                    <w:t>Board of Registrars</w:t>
                  </w:r>
                </w:p>
              </w:tc>
            </w:tr>
            <w:tr w:rsidR="00421045" w:rsidRPr="00421045" w14:paraId="39B8A0CB"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91585BE" w14:textId="77777777" w:rsidR="00421045" w:rsidRPr="00421045" w:rsidRDefault="00421045" w:rsidP="00421045">
                  <w:pPr>
                    <w:spacing w:after="0" w:line="240" w:lineRule="auto"/>
                    <w:rPr>
                      <w:rFonts w:ascii="Segoe UI" w:eastAsia="Times New Roman" w:hAnsi="Segoe UI" w:cs="Segoe UI"/>
                      <w:sz w:val="24"/>
                      <w:szCs w:val="24"/>
                    </w:rPr>
                  </w:pPr>
                  <w:r w:rsidRPr="00421045">
                    <w:rPr>
                      <w:rFonts w:ascii="Segoe UI" w:eastAsia="Times New Roman" w:hAnsi="Segoe UI" w:cs="Segoe UI"/>
                      <w:sz w:val="24"/>
                      <w:szCs w:val="24"/>
                    </w:rPr>
                    <w:t>303 E Broad St # 108, Eufaula, AL 36027</w:t>
                  </w:r>
                </w:p>
              </w:tc>
            </w:tr>
            <w:tr w:rsidR="00421045" w:rsidRPr="00421045" w14:paraId="626368E0"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7AFD4C42" w14:textId="77777777" w:rsidR="00421045" w:rsidRPr="00421045" w:rsidRDefault="00421045" w:rsidP="00421045">
                  <w:pPr>
                    <w:spacing w:after="0" w:line="240" w:lineRule="auto"/>
                    <w:rPr>
                      <w:rFonts w:ascii="Segoe UI" w:eastAsia="Times New Roman" w:hAnsi="Segoe UI" w:cs="Segoe UI"/>
                      <w:sz w:val="24"/>
                      <w:szCs w:val="24"/>
                    </w:rPr>
                  </w:pPr>
                  <w:hyperlink r:id="rId15" w:history="1">
                    <w:r w:rsidRPr="00421045">
                      <w:rPr>
                        <w:rFonts w:ascii="Segoe UI" w:eastAsia="Times New Roman" w:hAnsi="Segoe UI" w:cs="Segoe UI"/>
                        <w:color w:val="0073AA"/>
                        <w:sz w:val="24"/>
                        <w:szCs w:val="24"/>
                        <w:u w:val="single"/>
                      </w:rPr>
                      <w:t>Barbour@vote.alabama.gov</w:t>
                    </w:r>
                  </w:hyperlink>
                </w:p>
              </w:tc>
            </w:tr>
            <w:tr w:rsidR="00421045" w:rsidRPr="00421045" w14:paraId="1C5D82FF"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1ABB3E9B" w14:textId="77777777" w:rsidR="00421045" w:rsidRPr="00421045" w:rsidRDefault="00421045" w:rsidP="00421045">
                  <w:pPr>
                    <w:spacing w:after="0" w:line="240" w:lineRule="auto"/>
                    <w:rPr>
                      <w:rFonts w:ascii="Segoe UI" w:eastAsia="Times New Roman" w:hAnsi="Segoe UI" w:cs="Segoe UI"/>
                      <w:sz w:val="24"/>
                      <w:szCs w:val="24"/>
                    </w:rPr>
                  </w:pPr>
                  <w:hyperlink r:id="rId16" w:history="1">
                    <w:r w:rsidRPr="00421045">
                      <w:rPr>
                        <w:rFonts w:ascii="Segoe UI" w:eastAsia="Times New Roman" w:hAnsi="Segoe UI" w:cs="Segoe UI"/>
                        <w:color w:val="0073AA"/>
                        <w:sz w:val="24"/>
                        <w:szCs w:val="24"/>
                        <w:u w:val="single"/>
                      </w:rPr>
                      <w:t>334-687-1585</w:t>
                    </w:r>
                  </w:hyperlink>
                </w:p>
              </w:tc>
            </w:tr>
          </w:tbl>
          <w:p w14:paraId="4A773D70" w14:textId="77777777" w:rsidR="00421045" w:rsidRPr="00421045" w:rsidRDefault="00421045" w:rsidP="00421045">
            <w:pPr>
              <w:spacing w:after="0" w:line="240" w:lineRule="auto"/>
              <w:rPr>
                <w:rFonts w:ascii="Segoe UI" w:eastAsia="Times New Roman" w:hAnsi="Segoe UI" w:cs="Segoe UI"/>
                <w:color w:val="111111"/>
                <w:sz w:val="33"/>
                <w:szCs w:val="33"/>
              </w:rPr>
            </w:pPr>
          </w:p>
        </w:tc>
      </w:tr>
      <w:tr w:rsidR="00421045" w:rsidRPr="00421045" w14:paraId="37EF2787" w14:textId="77777777" w:rsidTr="00421045">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21045" w:rsidRPr="00421045" w14:paraId="59607CB3"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5EA41FB0" w14:textId="77777777" w:rsidR="00421045" w:rsidRPr="00421045" w:rsidRDefault="00421045" w:rsidP="00421045">
                  <w:pPr>
                    <w:spacing w:after="0" w:line="240" w:lineRule="auto"/>
                    <w:rPr>
                      <w:rFonts w:ascii="Times New Roman" w:eastAsia="Times New Roman" w:hAnsi="Times New Roman" w:cs="Times New Roman"/>
                      <w:sz w:val="30"/>
                      <w:szCs w:val="30"/>
                    </w:rPr>
                  </w:pPr>
                  <w:r w:rsidRPr="00421045">
                    <w:rPr>
                      <w:rFonts w:ascii="Times New Roman" w:eastAsia="Times New Roman" w:hAnsi="Times New Roman" w:cs="Times New Roman"/>
                      <w:b/>
                      <w:bCs/>
                      <w:sz w:val="30"/>
                      <w:szCs w:val="30"/>
                    </w:rPr>
                    <w:t>Circuit Clerk</w:t>
                  </w:r>
                </w:p>
              </w:tc>
            </w:tr>
            <w:tr w:rsidR="00421045" w:rsidRPr="00421045" w14:paraId="4BE8063B"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59CD018" w14:textId="77777777" w:rsidR="00421045" w:rsidRPr="00421045" w:rsidRDefault="00421045" w:rsidP="00421045">
                  <w:pPr>
                    <w:spacing w:after="0" w:line="240" w:lineRule="auto"/>
                    <w:rPr>
                      <w:rFonts w:ascii="Segoe UI" w:eastAsia="Times New Roman" w:hAnsi="Segoe UI" w:cs="Segoe UI"/>
                      <w:sz w:val="24"/>
                      <w:szCs w:val="24"/>
                    </w:rPr>
                  </w:pPr>
                  <w:r w:rsidRPr="00421045">
                    <w:rPr>
                      <w:rFonts w:ascii="Segoe UI" w:eastAsia="Times New Roman" w:hAnsi="Segoe UI" w:cs="Segoe UI"/>
                      <w:sz w:val="24"/>
                      <w:szCs w:val="24"/>
                    </w:rPr>
                    <w:t>303 East Broad St. Rm. 201, Eufaula, Alabama, 36027</w:t>
                  </w:r>
                </w:p>
              </w:tc>
            </w:tr>
            <w:tr w:rsidR="00421045" w:rsidRPr="00421045" w14:paraId="080D66CC"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1F43D349" w14:textId="77777777" w:rsidR="00421045" w:rsidRPr="00421045" w:rsidRDefault="00421045" w:rsidP="00421045">
                  <w:pPr>
                    <w:spacing w:after="0" w:line="240" w:lineRule="auto"/>
                    <w:rPr>
                      <w:rFonts w:ascii="Segoe UI" w:eastAsia="Times New Roman" w:hAnsi="Segoe UI" w:cs="Segoe UI"/>
                      <w:sz w:val="24"/>
                      <w:szCs w:val="24"/>
                    </w:rPr>
                  </w:pPr>
                  <w:hyperlink r:id="rId17" w:history="1">
                    <w:r w:rsidRPr="00421045">
                      <w:rPr>
                        <w:rFonts w:ascii="Segoe UI" w:eastAsia="Times New Roman" w:hAnsi="Segoe UI" w:cs="Segoe UI"/>
                        <w:color w:val="0073AA"/>
                        <w:sz w:val="24"/>
                        <w:szCs w:val="24"/>
                        <w:u w:val="single"/>
                      </w:rPr>
                      <w:t>334-687-1500</w:t>
                    </w:r>
                  </w:hyperlink>
                </w:p>
              </w:tc>
            </w:tr>
          </w:tbl>
          <w:p w14:paraId="052D5A55" w14:textId="77777777" w:rsidR="00421045" w:rsidRPr="00421045" w:rsidRDefault="00421045" w:rsidP="00421045">
            <w:pPr>
              <w:spacing w:after="0" w:line="240" w:lineRule="auto"/>
              <w:rPr>
                <w:rFonts w:ascii="Segoe UI" w:eastAsia="Times New Roman" w:hAnsi="Segoe UI" w:cs="Segoe UI"/>
                <w:color w:val="111111"/>
                <w:sz w:val="33"/>
                <w:szCs w:val="33"/>
              </w:rPr>
            </w:pPr>
          </w:p>
        </w:tc>
      </w:tr>
      <w:tr w:rsidR="00421045" w:rsidRPr="00421045" w14:paraId="6CD52815" w14:textId="77777777" w:rsidTr="00421045">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21045" w:rsidRPr="00421045" w14:paraId="6ED33FC7"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CCC25CE" w14:textId="77777777" w:rsidR="00421045" w:rsidRPr="00421045" w:rsidRDefault="00421045" w:rsidP="00421045">
                  <w:pPr>
                    <w:spacing w:after="0" w:line="240" w:lineRule="auto"/>
                    <w:rPr>
                      <w:rFonts w:ascii="Times New Roman" w:eastAsia="Times New Roman" w:hAnsi="Times New Roman" w:cs="Times New Roman"/>
                      <w:sz w:val="30"/>
                      <w:szCs w:val="30"/>
                    </w:rPr>
                  </w:pPr>
                  <w:r w:rsidRPr="00421045">
                    <w:rPr>
                      <w:rFonts w:ascii="Times New Roman" w:eastAsia="Times New Roman" w:hAnsi="Times New Roman" w:cs="Times New Roman"/>
                      <w:b/>
                      <w:bCs/>
                      <w:sz w:val="30"/>
                      <w:szCs w:val="30"/>
                    </w:rPr>
                    <w:t>E-911</w:t>
                  </w:r>
                  <w:r w:rsidRPr="00421045">
                    <w:rPr>
                      <w:rFonts w:ascii="Times New Roman" w:eastAsia="Times New Roman" w:hAnsi="Times New Roman" w:cs="Times New Roman"/>
                      <w:sz w:val="30"/>
                      <w:szCs w:val="30"/>
                    </w:rPr>
                    <w:t> (Enhanced 911)</w:t>
                  </w:r>
                </w:p>
              </w:tc>
            </w:tr>
            <w:tr w:rsidR="00421045" w:rsidRPr="00421045" w14:paraId="4BA1C444"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39429D85" w14:textId="77777777" w:rsidR="00421045" w:rsidRPr="00421045" w:rsidRDefault="00421045" w:rsidP="00421045">
                  <w:pPr>
                    <w:spacing w:after="0" w:line="240" w:lineRule="auto"/>
                    <w:rPr>
                      <w:rFonts w:ascii="Segoe UI" w:eastAsia="Times New Roman" w:hAnsi="Segoe UI" w:cs="Segoe UI"/>
                      <w:sz w:val="24"/>
                      <w:szCs w:val="24"/>
                    </w:rPr>
                  </w:pPr>
                  <w:hyperlink r:id="rId18" w:history="1">
                    <w:r w:rsidRPr="00421045">
                      <w:rPr>
                        <w:rFonts w:ascii="Segoe UI" w:eastAsia="Times New Roman" w:hAnsi="Segoe UI" w:cs="Segoe UI"/>
                        <w:color w:val="0073AA"/>
                        <w:sz w:val="24"/>
                        <w:szCs w:val="24"/>
                        <w:u w:val="single"/>
                      </w:rPr>
                      <w:t>334-687-0472</w:t>
                    </w:r>
                  </w:hyperlink>
                </w:p>
              </w:tc>
            </w:tr>
          </w:tbl>
          <w:p w14:paraId="17F35373" w14:textId="77777777" w:rsidR="00421045" w:rsidRPr="00421045" w:rsidRDefault="00421045" w:rsidP="00421045">
            <w:pPr>
              <w:spacing w:after="0" w:line="240" w:lineRule="auto"/>
              <w:rPr>
                <w:rFonts w:ascii="Segoe UI" w:eastAsia="Times New Roman" w:hAnsi="Segoe UI" w:cs="Segoe UI"/>
                <w:color w:val="111111"/>
                <w:sz w:val="33"/>
                <w:szCs w:val="33"/>
              </w:rPr>
            </w:pPr>
          </w:p>
        </w:tc>
      </w:tr>
      <w:tr w:rsidR="00421045" w:rsidRPr="00421045" w14:paraId="7A0CEDEC" w14:textId="77777777" w:rsidTr="00421045">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21045" w:rsidRPr="00421045" w14:paraId="7F8674E2"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86FAE81" w14:textId="77777777" w:rsidR="00421045" w:rsidRPr="00421045" w:rsidRDefault="00421045" w:rsidP="00421045">
                  <w:pPr>
                    <w:spacing w:after="0" w:line="240" w:lineRule="auto"/>
                    <w:rPr>
                      <w:rFonts w:ascii="Times New Roman" w:eastAsia="Times New Roman" w:hAnsi="Times New Roman" w:cs="Times New Roman"/>
                      <w:sz w:val="30"/>
                      <w:szCs w:val="30"/>
                    </w:rPr>
                  </w:pPr>
                  <w:r w:rsidRPr="00421045">
                    <w:rPr>
                      <w:rFonts w:ascii="Times New Roman" w:eastAsia="Times New Roman" w:hAnsi="Times New Roman" w:cs="Times New Roman"/>
                      <w:b/>
                      <w:bCs/>
                      <w:sz w:val="30"/>
                      <w:szCs w:val="30"/>
                    </w:rPr>
                    <w:t>Eufaula Animal Shelter</w:t>
                  </w:r>
                </w:p>
              </w:tc>
            </w:tr>
            <w:tr w:rsidR="00421045" w:rsidRPr="00421045" w14:paraId="6067DABC"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43F0320" w14:textId="77777777" w:rsidR="00421045" w:rsidRPr="00421045" w:rsidRDefault="00421045" w:rsidP="00421045">
                  <w:pPr>
                    <w:spacing w:after="0" w:line="240" w:lineRule="auto"/>
                    <w:rPr>
                      <w:rFonts w:ascii="Segoe UI" w:eastAsia="Times New Roman" w:hAnsi="Segoe UI" w:cs="Segoe UI"/>
                      <w:sz w:val="24"/>
                      <w:szCs w:val="24"/>
                    </w:rPr>
                  </w:pPr>
                  <w:r w:rsidRPr="00421045">
                    <w:rPr>
                      <w:rFonts w:ascii="Segoe UI" w:eastAsia="Times New Roman" w:hAnsi="Segoe UI" w:cs="Segoe UI"/>
                      <w:sz w:val="24"/>
                      <w:szCs w:val="24"/>
                    </w:rPr>
                    <w:t>990 Industrial Park Dr, Eufaula, AL 36027</w:t>
                  </w:r>
                </w:p>
              </w:tc>
            </w:tr>
            <w:tr w:rsidR="00421045" w:rsidRPr="00421045" w14:paraId="14537D23"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0B3F3EA9" w14:textId="77777777" w:rsidR="00421045" w:rsidRPr="00421045" w:rsidRDefault="00421045" w:rsidP="00421045">
                  <w:pPr>
                    <w:spacing w:after="0" w:line="240" w:lineRule="auto"/>
                    <w:rPr>
                      <w:rFonts w:ascii="Segoe UI" w:eastAsia="Times New Roman" w:hAnsi="Segoe UI" w:cs="Segoe UI"/>
                      <w:sz w:val="24"/>
                      <w:szCs w:val="24"/>
                    </w:rPr>
                  </w:pPr>
                  <w:hyperlink r:id="rId19" w:history="1">
                    <w:r w:rsidRPr="00421045">
                      <w:rPr>
                        <w:rFonts w:ascii="Segoe UI" w:eastAsia="Times New Roman" w:hAnsi="Segoe UI" w:cs="Segoe UI"/>
                        <w:color w:val="0073AA"/>
                        <w:sz w:val="24"/>
                        <w:szCs w:val="24"/>
                        <w:u w:val="single"/>
                      </w:rPr>
                      <w:t>334-687-1200</w:t>
                    </w:r>
                  </w:hyperlink>
                </w:p>
              </w:tc>
            </w:tr>
          </w:tbl>
          <w:p w14:paraId="61F473D7" w14:textId="77777777" w:rsidR="00421045" w:rsidRPr="00421045" w:rsidRDefault="00421045" w:rsidP="00421045">
            <w:pPr>
              <w:spacing w:after="0" w:line="240" w:lineRule="auto"/>
              <w:rPr>
                <w:rFonts w:ascii="Segoe UI" w:eastAsia="Times New Roman" w:hAnsi="Segoe UI" w:cs="Segoe UI"/>
                <w:color w:val="111111"/>
                <w:sz w:val="33"/>
                <w:szCs w:val="33"/>
              </w:rPr>
            </w:pPr>
          </w:p>
        </w:tc>
      </w:tr>
      <w:tr w:rsidR="00421045" w:rsidRPr="00421045" w14:paraId="5D123C52" w14:textId="77777777" w:rsidTr="00421045">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21045" w:rsidRPr="00421045" w14:paraId="59A75E6A"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5D106960" w14:textId="77777777" w:rsidR="00421045" w:rsidRPr="00421045" w:rsidRDefault="00421045" w:rsidP="00421045">
                  <w:pPr>
                    <w:spacing w:after="0" w:line="240" w:lineRule="auto"/>
                    <w:rPr>
                      <w:rFonts w:ascii="Times New Roman" w:eastAsia="Times New Roman" w:hAnsi="Times New Roman" w:cs="Times New Roman"/>
                      <w:sz w:val="30"/>
                      <w:szCs w:val="30"/>
                    </w:rPr>
                  </w:pPr>
                  <w:r w:rsidRPr="00421045">
                    <w:rPr>
                      <w:rFonts w:ascii="Times New Roman" w:eastAsia="Times New Roman" w:hAnsi="Times New Roman" w:cs="Times New Roman"/>
                      <w:b/>
                      <w:bCs/>
                      <w:sz w:val="30"/>
                      <w:szCs w:val="30"/>
                    </w:rPr>
                    <w:t>Land Fill</w:t>
                  </w:r>
                </w:p>
              </w:tc>
            </w:tr>
            <w:tr w:rsidR="00421045" w:rsidRPr="00421045" w14:paraId="53D32D5E"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04DE00D9" w14:textId="77777777" w:rsidR="00421045" w:rsidRPr="00421045" w:rsidRDefault="00421045" w:rsidP="00421045">
                  <w:pPr>
                    <w:spacing w:after="0" w:line="240" w:lineRule="auto"/>
                    <w:rPr>
                      <w:rFonts w:ascii="Segoe UI" w:eastAsia="Times New Roman" w:hAnsi="Segoe UI" w:cs="Segoe UI"/>
                      <w:sz w:val="24"/>
                      <w:szCs w:val="24"/>
                    </w:rPr>
                  </w:pPr>
                  <w:r w:rsidRPr="00421045">
                    <w:rPr>
                      <w:rFonts w:ascii="Segoe UI" w:eastAsia="Times New Roman" w:hAnsi="Segoe UI" w:cs="Segoe UI"/>
                      <w:sz w:val="24"/>
                      <w:szCs w:val="24"/>
                    </w:rPr>
                    <w:t>80 Gilchrist Rd, Clayton, AL 36016</w:t>
                  </w:r>
                </w:p>
              </w:tc>
            </w:tr>
            <w:tr w:rsidR="00421045" w:rsidRPr="00421045" w14:paraId="4106B1DD"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7805340" w14:textId="77777777" w:rsidR="00421045" w:rsidRPr="00421045" w:rsidRDefault="00421045" w:rsidP="00421045">
                  <w:pPr>
                    <w:spacing w:after="0" w:line="240" w:lineRule="auto"/>
                    <w:rPr>
                      <w:rFonts w:ascii="Segoe UI" w:eastAsia="Times New Roman" w:hAnsi="Segoe UI" w:cs="Segoe UI"/>
                      <w:sz w:val="24"/>
                      <w:szCs w:val="24"/>
                    </w:rPr>
                  </w:pPr>
                  <w:hyperlink r:id="rId20" w:history="1">
                    <w:r w:rsidRPr="00421045">
                      <w:rPr>
                        <w:rFonts w:ascii="Segoe UI" w:eastAsia="Times New Roman" w:hAnsi="Segoe UI" w:cs="Segoe UI"/>
                        <w:color w:val="0073AA"/>
                        <w:sz w:val="24"/>
                        <w:szCs w:val="24"/>
                        <w:u w:val="single"/>
                      </w:rPr>
                      <w:t>334-775-8100</w:t>
                    </w:r>
                  </w:hyperlink>
                </w:p>
              </w:tc>
            </w:tr>
          </w:tbl>
          <w:p w14:paraId="38E24F8A" w14:textId="77777777" w:rsidR="00421045" w:rsidRPr="00421045" w:rsidRDefault="00421045" w:rsidP="00421045">
            <w:pPr>
              <w:spacing w:after="0" w:line="240" w:lineRule="auto"/>
              <w:rPr>
                <w:rFonts w:ascii="Segoe UI" w:eastAsia="Times New Roman" w:hAnsi="Segoe UI" w:cs="Segoe UI"/>
                <w:color w:val="111111"/>
                <w:sz w:val="33"/>
                <w:szCs w:val="33"/>
              </w:rPr>
            </w:pPr>
          </w:p>
        </w:tc>
      </w:tr>
      <w:tr w:rsidR="00421045" w:rsidRPr="00421045" w14:paraId="439ECA1F" w14:textId="77777777" w:rsidTr="00421045">
        <w:tc>
          <w:tcPr>
            <w:tcW w:w="0" w:type="auto"/>
            <w:tcBorders>
              <w:top w:val="nil"/>
              <w:left w:val="nil"/>
              <w:bottom w:val="nil"/>
              <w:right w:val="nil"/>
            </w:tcBorders>
            <w:shd w:val="clear" w:color="auto" w:fill="auto"/>
            <w:tcMar>
              <w:top w:w="75" w:type="dxa"/>
              <w:left w:w="75" w:type="dxa"/>
              <w:bottom w:w="75" w:type="dxa"/>
              <w:right w:w="75" w:type="dxa"/>
            </w:tcMar>
            <w:vAlign w:val="center"/>
            <w:hideMark/>
          </w:tcPr>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421045" w:rsidRPr="00421045" w14:paraId="7C692168"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1FA0F1CE" w14:textId="77777777" w:rsidR="00421045" w:rsidRPr="00421045" w:rsidRDefault="00421045" w:rsidP="00421045">
                  <w:pPr>
                    <w:spacing w:after="0" w:line="240" w:lineRule="auto"/>
                    <w:rPr>
                      <w:rFonts w:ascii="Times New Roman" w:eastAsia="Times New Roman" w:hAnsi="Times New Roman" w:cs="Times New Roman"/>
                      <w:sz w:val="30"/>
                      <w:szCs w:val="30"/>
                    </w:rPr>
                  </w:pPr>
                  <w:r w:rsidRPr="00421045">
                    <w:rPr>
                      <w:rFonts w:ascii="Times New Roman" w:eastAsia="Times New Roman" w:hAnsi="Times New Roman" w:cs="Times New Roman"/>
                      <w:b/>
                      <w:bCs/>
                      <w:sz w:val="30"/>
                      <w:szCs w:val="30"/>
                    </w:rPr>
                    <w:t>Solid Waste</w:t>
                  </w:r>
                </w:p>
              </w:tc>
            </w:tr>
            <w:tr w:rsidR="00421045" w:rsidRPr="00421045" w14:paraId="1CDFC7C7"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68338E1C" w14:textId="77777777" w:rsidR="00421045" w:rsidRPr="00421045" w:rsidRDefault="00421045" w:rsidP="00421045">
                  <w:pPr>
                    <w:spacing w:after="0" w:line="240" w:lineRule="auto"/>
                    <w:rPr>
                      <w:rFonts w:ascii="Segoe UI" w:eastAsia="Times New Roman" w:hAnsi="Segoe UI" w:cs="Segoe UI"/>
                      <w:sz w:val="24"/>
                      <w:szCs w:val="24"/>
                    </w:rPr>
                  </w:pPr>
                  <w:r w:rsidRPr="00421045">
                    <w:rPr>
                      <w:rFonts w:ascii="Segoe UI" w:eastAsia="Times New Roman" w:hAnsi="Segoe UI" w:cs="Segoe UI"/>
                      <w:sz w:val="24"/>
                      <w:szCs w:val="24"/>
                    </w:rPr>
                    <w:t>1 Court Square, Clayton, AL 36016</w:t>
                  </w:r>
                </w:p>
              </w:tc>
            </w:tr>
            <w:tr w:rsidR="00421045" w:rsidRPr="00421045" w14:paraId="25E47120" w14:textId="77777777">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4FFFDD95" w14:textId="77777777" w:rsidR="00421045" w:rsidRPr="00421045" w:rsidRDefault="00421045" w:rsidP="00421045">
                  <w:pPr>
                    <w:spacing w:after="0" w:line="240" w:lineRule="auto"/>
                    <w:rPr>
                      <w:rFonts w:ascii="Segoe UI" w:eastAsia="Times New Roman" w:hAnsi="Segoe UI" w:cs="Segoe UI"/>
                      <w:sz w:val="24"/>
                      <w:szCs w:val="24"/>
                    </w:rPr>
                  </w:pPr>
                  <w:hyperlink r:id="rId21" w:history="1">
                    <w:r w:rsidRPr="00421045">
                      <w:rPr>
                        <w:rFonts w:ascii="Segoe UI" w:eastAsia="Times New Roman" w:hAnsi="Segoe UI" w:cs="Segoe UI"/>
                        <w:color w:val="0073AA"/>
                        <w:sz w:val="24"/>
                        <w:szCs w:val="24"/>
                        <w:u w:val="single"/>
                      </w:rPr>
                      <w:t>334-775-1120</w:t>
                    </w:r>
                  </w:hyperlink>
                </w:p>
              </w:tc>
            </w:tr>
          </w:tbl>
          <w:p w14:paraId="47D4A3DA" w14:textId="77777777" w:rsidR="00421045" w:rsidRPr="00421045" w:rsidRDefault="00421045" w:rsidP="00421045">
            <w:pPr>
              <w:spacing w:after="0" w:line="240" w:lineRule="auto"/>
              <w:rPr>
                <w:rFonts w:ascii="Segoe UI" w:eastAsia="Times New Roman" w:hAnsi="Segoe UI" w:cs="Segoe UI"/>
                <w:color w:val="111111"/>
                <w:sz w:val="33"/>
                <w:szCs w:val="33"/>
              </w:rPr>
            </w:pPr>
          </w:p>
        </w:tc>
      </w:tr>
    </w:tbl>
    <w:p w14:paraId="1226DF0C" w14:textId="77777777" w:rsidR="004D3FAA" w:rsidRDefault="004D3FAA" w:rsidP="00E4510D">
      <w:pPr>
        <w:spacing w:line="240" w:lineRule="auto"/>
        <w:rPr>
          <w:rFonts w:ascii="Times New Roman" w:hAnsi="Times New Roman" w:cs="Times New Roman"/>
          <w:sz w:val="30"/>
          <w:szCs w:val="30"/>
        </w:rPr>
      </w:pPr>
    </w:p>
    <w:p w14:paraId="3D008A7D" w14:textId="77777777" w:rsidR="00892867" w:rsidRDefault="00892867" w:rsidP="00E4510D">
      <w:pPr>
        <w:spacing w:line="240" w:lineRule="auto"/>
        <w:rPr>
          <w:rFonts w:ascii="Times New Roman" w:hAnsi="Times New Roman" w:cs="Times New Roman"/>
          <w:sz w:val="30"/>
          <w:szCs w:val="30"/>
        </w:rPr>
      </w:pPr>
    </w:p>
    <w:p w14:paraId="26A3C198" w14:textId="37D40C23" w:rsidR="00E4510D" w:rsidRPr="002344EC" w:rsidRDefault="002344EC" w:rsidP="002344EC">
      <w:pPr>
        <w:spacing w:after="0" w:line="240" w:lineRule="auto"/>
        <w:rPr>
          <w:rFonts w:ascii="Times New Roman" w:hAnsi="Times New Roman" w:cs="Times New Roman"/>
          <w:i/>
          <w:iCs/>
          <w:sz w:val="44"/>
          <w:szCs w:val="44"/>
          <w:u w:val="single"/>
        </w:rPr>
      </w:pPr>
      <w:r w:rsidRPr="002344EC">
        <w:rPr>
          <w:rFonts w:ascii="Times New Roman" w:hAnsi="Times New Roman" w:cs="Times New Roman"/>
          <w:i/>
          <w:iCs/>
          <w:sz w:val="44"/>
          <w:szCs w:val="44"/>
          <w:u w:val="single"/>
        </w:rPr>
        <w:lastRenderedPageBreak/>
        <w:t>Fire Department</w:t>
      </w:r>
    </w:p>
    <w:tbl>
      <w:tblPr>
        <w:tblW w:w="1398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2344EC" w:rsidRPr="002344EC" w14:paraId="05EB1BC8" w14:textId="77777777" w:rsidTr="002344E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FE52C8E" w14:textId="49124D04" w:rsidR="002344EC" w:rsidRPr="002344EC" w:rsidRDefault="002344EC" w:rsidP="002344EC">
            <w:pPr>
              <w:spacing w:after="0" w:line="240" w:lineRule="auto"/>
              <w:rPr>
                <w:rFonts w:ascii="Times New Roman" w:eastAsia="Times New Roman" w:hAnsi="Times New Roman" w:cs="Times New Roman"/>
                <w:color w:val="111111"/>
                <w:sz w:val="30"/>
                <w:szCs w:val="30"/>
              </w:rPr>
            </w:pPr>
            <w:r w:rsidRPr="002344EC">
              <w:rPr>
                <w:rFonts w:ascii="Times New Roman" w:eastAsia="Times New Roman" w:hAnsi="Times New Roman" w:cs="Times New Roman"/>
                <w:b/>
                <w:bCs/>
                <w:color w:val="111111"/>
                <w:sz w:val="30"/>
                <w:szCs w:val="30"/>
              </w:rPr>
              <w:t>C</w:t>
            </w:r>
            <w:r w:rsidRPr="002344EC">
              <w:rPr>
                <w:rFonts w:ascii="Times New Roman" w:eastAsia="Times New Roman" w:hAnsi="Times New Roman" w:cs="Times New Roman"/>
                <w:b/>
                <w:bCs/>
                <w:color w:val="111111"/>
                <w:sz w:val="30"/>
                <w:szCs w:val="30"/>
              </w:rPr>
              <w:t>layton Volunteer Fire Department</w:t>
            </w:r>
          </w:p>
        </w:tc>
      </w:tr>
      <w:tr w:rsidR="002344EC" w:rsidRPr="002344EC" w14:paraId="2B6E06DD" w14:textId="77777777" w:rsidTr="002344E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2795731E" w14:textId="77777777" w:rsidR="002344EC" w:rsidRPr="002344EC" w:rsidRDefault="002344EC" w:rsidP="002344EC">
            <w:pPr>
              <w:spacing w:after="0" w:line="240" w:lineRule="auto"/>
              <w:rPr>
                <w:rFonts w:ascii="Segoe UI" w:eastAsia="Times New Roman" w:hAnsi="Segoe UI" w:cs="Segoe UI"/>
                <w:color w:val="111111"/>
                <w:sz w:val="33"/>
                <w:szCs w:val="33"/>
              </w:rPr>
            </w:pPr>
            <w:r w:rsidRPr="002344EC">
              <w:rPr>
                <w:rFonts w:ascii="Segoe UI" w:eastAsia="Times New Roman" w:hAnsi="Segoe UI" w:cs="Segoe UI"/>
                <w:color w:val="111111"/>
                <w:sz w:val="33"/>
                <w:szCs w:val="33"/>
              </w:rPr>
              <w:t>6 S Midway St, Clayton, AL 36016</w:t>
            </w:r>
          </w:p>
        </w:tc>
      </w:tr>
      <w:tr w:rsidR="002344EC" w:rsidRPr="002344EC" w14:paraId="186BAD92" w14:textId="77777777" w:rsidTr="002344EC">
        <w:tc>
          <w:tcPr>
            <w:tcW w:w="0" w:type="auto"/>
            <w:tcBorders>
              <w:top w:val="nil"/>
              <w:left w:val="nil"/>
              <w:bottom w:val="nil"/>
              <w:right w:val="nil"/>
            </w:tcBorders>
            <w:shd w:val="clear" w:color="auto" w:fill="auto"/>
            <w:tcMar>
              <w:top w:w="75" w:type="dxa"/>
              <w:left w:w="75" w:type="dxa"/>
              <w:bottom w:w="75" w:type="dxa"/>
              <w:right w:w="75" w:type="dxa"/>
            </w:tcMar>
            <w:vAlign w:val="center"/>
            <w:hideMark/>
          </w:tcPr>
          <w:p w14:paraId="370A1245" w14:textId="77777777" w:rsidR="002344EC" w:rsidRPr="002344EC" w:rsidRDefault="002344EC" w:rsidP="002344EC">
            <w:pPr>
              <w:spacing w:after="0" w:line="240" w:lineRule="auto"/>
              <w:rPr>
                <w:rFonts w:ascii="Segoe UI" w:eastAsia="Times New Roman" w:hAnsi="Segoe UI" w:cs="Segoe UI"/>
                <w:color w:val="111111"/>
                <w:sz w:val="33"/>
                <w:szCs w:val="33"/>
              </w:rPr>
            </w:pPr>
            <w:hyperlink r:id="rId22" w:history="1">
              <w:r w:rsidRPr="002344EC">
                <w:rPr>
                  <w:rFonts w:ascii="Segoe UI" w:eastAsia="Times New Roman" w:hAnsi="Segoe UI" w:cs="Segoe UI"/>
                  <w:color w:val="0073AA"/>
                  <w:sz w:val="33"/>
                  <w:szCs w:val="33"/>
                  <w:u w:val="single"/>
                </w:rPr>
                <w:t>334-775-9176</w:t>
              </w:r>
            </w:hyperlink>
          </w:p>
        </w:tc>
      </w:tr>
    </w:tbl>
    <w:p w14:paraId="5CE26D6F" w14:textId="77777777" w:rsidR="002344EC" w:rsidRDefault="002344EC" w:rsidP="00E4510D">
      <w:pPr>
        <w:spacing w:line="240" w:lineRule="auto"/>
        <w:rPr>
          <w:rFonts w:ascii="Times New Roman" w:hAnsi="Times New Roman" w:cs="Times New Roman"/>
          <w:sz w:val="30"/>
          <w:szCs w:val="30"/>
        </w:rPr>
      </w:pPr>
    </w:p>
    <w:p w14:paraId="7686D5B6" w14:textId="5BE3DB4A" w:rsidR="00E4510D" w:rsidRPr="002344EC" w:rsidRDefault="002344EC" w:rsidP="00E4510D">
      <w:pPr>
        <w:spacing w:line="240" w:lineRule="auto"/>
        <w:rPr>
          <w:rFonts w:ascii="Times New Roman" w:hAnsi="Times New Roman" w:cs="Times New Roman"/>
          <w:i/>
          <w:iCs/>
          <w:sz w:val="44"/>
          <w:szCs w:val="44"/>
          <w:u w:val="single"/>
        </w:rPr>
      </w:pPr>
      <w:r w:rsidRPr="002344EC">
        <w:rPr>
          <w:rFonts w:ascii="Times New Roman" w:hAnsi="Times New Roman" w:cs="Times New Roman"/>
          <w:i/>
          <w:iCs/>
          <w:sz w:val="44"/>
          <w:szCs w:val="44"/>
          <w:u w:val="single"/>
        </w:rPr>
        <w:t>State and Federal Resources</w:t>
      </w:r>
    </w:p>
    <w:p w14:paraId="4F607F46" w14:textId="05A08E8B" w:rsidR="002344EC" w:rsidRPr="002344EC" w:rsidRDefault="002344EC" w:rsidP="00E4510D">
      <w:pPr>
        <w:spacing w:line="240" w:lineRule="auto"/>
        <w:rPr>
          <w:rFonts w:ascii="Times New Roman" w:hAnsi="Times New Roman" w:cs="Times New Roman"/>
          <w:sz w:val="30"/>
          <w:szCs w:val="30"/>
        </w:rPr>
      </w:pPr>
      <w:r w:rsidRPr="002344EC">
        <w:rPr>
          <w:rStyle w:val="Strong"/>
          <w:rFonts w:ascii="Times New Roman" w:hAnsi="Times New Roman" w:cs="Times New Roman"/>
          <w:sz w:val="30"/>
          <w:szCs w:val="30"/>
          <w:shd w:val="clear" w:color="auto" w:fill="FFFFFF"/>
        </w:rPr>
        <w:t>Alabama Forestry Commission - Barbour County</w:t>
      </w:r>
    </w:p>
    <w:p w14:paraId="7AEFE466" w14:textId="6E441465" w:rsidR="00E4510D" w:rsidRPr="002344EC" w:rsidRDefault="002344EC" w:rsidP="00E4510D">
      <w:pPr>
        <w:spacing w:line="240" w:lineRule="auto"/>
        <w:rPr>
          <w:rFonts w:ascii="Times New Roman" w:hAnsi="Times New Roman" w:cs="Times New Roman"/>
          <w:sz w:val="33"/>
          <w:szCs w:val="33"/>
          <w:shd w:val="clear" w:color="auto" w:fill="FFFFFF"/>
        </w:rPr>
      </w:pPr>
      <w:r w:rsidRPr="002344EC">
        <w:rPr>
          <w:rFonts w:ascii="Times New Roman" w:hAnsi="Times New Roman" w:cs="Times New Roman"/>
          <w:sz w:val="33"/>
          <w:szCs w:val="33"/>
          <w:shd w:val="clear" w:color="auto" w:fill="FFFFFF"/>
        </w:rPr>
        <w:t>431 Highway 51 South, Clayton, AL 36016</w:t>
      </w:r>
    </w:p>
    <w:p w14:paraId="44CF4AB9" w14:textId="3686DB62" w:rsidR="002344EC" w:rsidRDefault="002344EC" w:rsidP="00E4510D">
      <w:pPr>
        <w:spacing w:line="240" w:lineRule="auto"/>
        <w:rPr>
          <w:rFonts w:ascii="Times New Roman" w:hAnsi="Times New Roman" w:cs="Times New Roman"/>
          <w:sz w:val="33"/>
          <w:szCs w:val="33"/>
          <w:shd w:val="clear" w:color="auto" w:fill="FFFFFF"/>
        </w:rPr>
      </w:pPr>
      <w:hyperlink r:id="rId23" w:history="1">
        <w:r w:rsidRPr="002344EC">
          <w:rPr>
            <w:rFonts w:ascii="Times New Roman" w:hAnsi="Times New Roman" w:cs="Times New Roman"/>
            <w:color w:val="0073AA"/>
            <w:sz w:val="33"/>
            <w:szCs w:val="33"/>
            <w:u w:val="single"/>
            <w:shd w:val="clear" w:color="auto" w:fill="FFFFFF"/>
          </w:rPr>
          <w:t>Perry Pritchett</w:t>
        </w:r>
      </w:hyperlink>
      <w:r w:rsidRPr="002344EC">
        <w:rPr>
          <w:rFonts w:ascii="Times New Roman" w:hAnsi="Times New Roman" w:cs="Times New Roman"/>
          <w:sz w:val="33"/>
          <w:szCs w:val="33"/>
          <w:shd w:val="clear" w:color="auto" w:fill="FFFFFF"/>
        </w:rPr>
        <w:t>, Management Specialist</w:t>
      </w:r>
      <w:r w:rsidRPr="002344EC">
        <w:rPr>
          <w:rFonts w:ascii="Times New Roman" w:hAnsi="Times New Roman" w:cs="Times New Roman"/>
          <w:sz w:val="33"/>
          <w:szCs w:val="33"/>
        </w:rPr>
        <w:br/>
      </w:r>
      <w:hyperlink r:id="rId24" w:history="1">
        <w:r w:rsidRPr="002344EC">
          <w:rPr>
            <w:rFonts w:ascii="Times New Roman" w:hAnsi="Times New Roman" w:cs="Times New Roman"/>
            <w:color w:val="0073AA"/>
            <w:sz w:val="33"/>
            <w:szCs w:val="33"/>
            <w:u w:val="single"/>
            <w:shd w:val="clear" w:color="auto" w:fill="FFFFFF"/>
          </w:rPr>
          <w:t>Zachary Ellis</w:t>
        </w:r>
      </w:hyperlink>
      <w:r w:rsidRPr="002344EC">
        <w:rPr>
          <w:rFonts w:ascii="Times New Roman" w:hAnsi="Times New Roman" w:cs="Times New Roman"/>
          <w:sz w:val="33"/>
          <w:szCs w:val="33"/>
          <w:shd w:val="clear" w:color="auto" w:fill="FFFFFF"/>
        </w:rPr>
        <w:t>, Forest Ranger</w:t>
      </w:r>
      <w:r w:rsidRPr="002344EC">
        <w:rPr>
          <w:rFonts w:ascii="Times New Roman" w:hAnsi="Times New Roman" w:cs="Times New Roman"/>
          <w:sz w:val="33"/>
          <w:szCs w:val="33"/>
        </w:rPr>
        <w:br/>
      </w:r>
      <w:hyperlink r:id="rId25" w:history="1">
        <w:r w:rsidRPr="002344EC">
          <w:rPr>
            <w:rFonts w:ascii="Times New Roman" w:hAnsi="Times New Roman" w:cs="Times New Roman"/>
            <w:color w:val="0073AA"/>
            <w:sz w:val="33"/>
            <w:szCs w:val="33"/>
            <w:u w:val="single"/>
            <w:shd w:val="clear" w:color="auto" w:fill="FFFFFF"/>
          </w:rPr>
          <w:t>Andrew Guy</w:t>
        </w:r>
      </w:hyperlink>
      <w:r w:rsidRPr="002344EC">
        <w:rPr>
          <w:rFonts w:ascii="Times New Roman" w:hAnsi="Times New Roman" w:cs="Times New Roman"/>
          <w:sz w:val="33"/>
          <w:szCs w:val="33"/>
          <w:shd w:val="clear" w:color="auto" w:fill="FFFFFF"/>
        </w:rPr>
        <w:t>, Regional Forester</w:t>
      </w:r>
    </w:p>
    <w:p w14:paraId="6E9B1D88" w14:textId="15F2CE41" w:rsidR="002344EC" w:rsidRDefault="002344EC" w:rsidP="00E4510D">
      <w:pPr>
        <w:spacing w:line="240" w:lineRule="auto"/>
        <w:rPr>
          <w:rFonts w:ascii="Times New Roman" w:hAnsi="Times New Roman" w:cs="Times New Roman"/>
          <w:sz w:val="33"/>
          <w:szCs w:val="33"/>
          <w:shd w:val="clear" w:color="auto" w:fill="FFFFFF"/>
        </w:rPr>
      </w:pPr>
      <w:r>
        <w:rPr>
          <w:rFonts w:ascii="Times New Roman" w:hAnsi="Times New Roman" w:cs="Times New Roman"/>
          <w:sz w:val="33"/>
          <w:szCs w:val="33"/>
          <w:shd w:val="clear" w:color="auto" w:fill="FFFFFF"/>
        </w:rPr>
        <w:t>334-726-4146</w:t>
      </w:r>
    </w:p>
    <w:tbl>
      <w:tblPr>
        <w:tblW w:w="139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05"/>
        <w:gridCol w:w="2790"/>
        <w:gridCol w:w="2790"/>
        <w:gridCol w:w="2790"/>
        <w:gridCol w:w="2805"/>
      </w:tblGrid>
      <w:tr w:rsidR="002344EC" w:rsidRPr="002344EC" w14:paraId="11C54A10" w14:textId="77777777" w:rsidTr="002344EC">
        <w:trPr>
          <w:tblCellSpacing w:w="15" w:type="dxa"/>
        </w:trPr>
        <w:tc>
          <w:tcPr>
            <w:tcW w:w="0" w:type="auto"/>
            <w:gridSpan w:val="5"/>
            <w:tcBorders>
              <w:top w:val="nil"/>
              <w:left w:val="nil"/>
              <w:bottom w:val="nil"/>
              <w:right w:val="nil"/>
            </w:tcBorders>
            <w:shd w:val="clear" w:color="auto" w:fill="auto"/>
            <w:tcMar>
              <w:top w:w="120" w:type="dxa"/>
              <w:left w:w="168" w:type="dxa"/>
              <w:bottom w:w="120" w:type="dxa"/>
              <w:right w:w="168" w:type="dxa"/>
            </w:tcMar>
            <w:vAlign w:val="center"/>
            <w:hideMark/>
          </w:tcPr>
          <w:tbl>
            <w:tblPr>
              <w:tblW w:w="1559"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679"/>
            </w:tblGrid>
            <w:tr w:rsidR="002344EC" w:rsidRPr="002344EC" w14:paraId="3BA0BC85" w14:textId="77777777" w:rsidTr="002344EC">
              <w:trPr>
                <w:trHeight w:val="380"/>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3F51AE83" w14:textId="1225C5EA" w:rsidR="002344EC" w:rsidRPr="002344EC" w:rsidRDefault="002344EC" w:rsidP="002344EC">
                  <w:pPr>
                    <w:spacing w:line="240" w:lineRule="auto"/>
                    <w:rPr>
                      <w:rFonts w:ascii="Times New Roman" w:hAnsi="Times New Roman" w:cs="Times New Roman"/>
                      <w:sz w:val="33"/>
                      <w:szCs w:val="33"/>
                      <w:shd w:val="clear" w:color="auto" w:fill="FFFFFF"/>
                    </w:rPr>
                  </w:pPr>
                  <w:r w:rsidRPr="002344EC">
                    <w:rPr>
                      <w:rFonts w:ascii="Times New Roman" w:hAnsi="Times New Roman" w:cs="Times New Roman"/>
                      <w:sz w:val="33"/>
                      <w:szCs w:val="33"/>
                      <w:shd w:val="clear" w:color="auto" w:fill="FFFFFF"/>
                    </w:rPr>
                    <w:drawing>
                      <wp:inline distT="0" distB="0" distL="0" distR="0" wp14:anchorId="348998FD" wp14:editId="6AC49219">
                        <wp:extent cx="381000" cy="381000"/>
                        <wp:effectExtent l="0" t="0" r="0" b="0"/>
                        <wp:docPr id="11" name="Picture 11" descr="facebook">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2344EC">
                    <w:rPr>
                      <w:rFonts w:ascii="Times New Roman" w:hAnsi="Times New Roman" w:cs="Times New Roman"/>
                      <w:sz w:val="33"/>
                      <w:szCs w:val="33"/>
                      <w:shd w:val="clear" w:color="auto" w:fill="FFFFFF"/>
                    </w:rPr>
                    <w:t> </w:t>
                  </w:r>
                  <w:r w:rsidRPr="002344EC">
                    <w:rPr>
                      <w:rFonts w:ascii="Times New Roman" w:hAnsi="Times New Roman" w:cs="Times New Roman"/>
                      <w:sz w:val="33"/>
                      <w:szCs w:val="33"/>
                      <w:shd w:val="clear" w:color="auto" w:fill="FFFFFF"/>
                    </w:rPr>
                    <w:drawing>
                      <wp:inline distT="0" distB="0" distL="0" distR="0" wp14:anchorId="1DBEE486" wp14:editId="48DC739F">
                        <wp:extent cx="381000" cy="381000"/>
                        <wp:effectExtent l="0" t="0" r="0" b="0"/>
                        <wp:docPr id="10" name="Picture 10" descr="twit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2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06D077F" w14:textId="77777777" w:rsidR="002344EC" w:rsidRPr="002344EC" w:rsidRDefault="002344EC" w:rsidP="002344EC">
            <w:pPr>
              <w:spacing w:line="240" w:lineRule="auto"/>
              <w:rPr>
                <w:rFonts w:ascii="Times New Roman" w:hAnsi="Times New Roman" w:cs="Times New Roman"/>
                <w:sz w:val="33"/>
                <w:szCs w:val="33"/>
                <w:shd w:val="clear" w:color="auto" w:fill="FFFFFF"/>
              </w:rPr>
            </w:pPr>
          </w:p>
        </w:tc>
      </w:tr>
      <w:tr w:rsidR="002344EC" w:rsidRPr="002344EC" w14:paraId="7751B855" w14:textId="77777777" w:rsidTr="002344EC">
        <w:trPr>
          <w:tblCellSpacing w:w="15" w:type="dxa"/>
        </w:trPr>
        <w:tc>
          <w:tcPr>
            <w:tcW w:w="0" w:type="auto"/>
            <w:shd w:val="clear" w:color="auto" w:fill="FFFFFF"/>
            <w:vAlign w:val="center"/>
            <w:hideMark/>
          </w:tcPr>
          <w:p w14:paraId="58B700C2" w14:textId="77777777" w:rsidR="002344EC" w:rsidRPr="002344EC" w:rsidRDefault="002344EC" w:rsidP="002344EC">
            <w:pPr>
              <w:spacing w:line="240" w:lineRule="auto"/>
              <w:rPr>
                <w:rFonts w:ascii="Times New Roman" w:hAnsi="Times New Roman" w:cs="Times New Roman"/>
                <w:sz w:val="33"/>
                <w:szCs w:val="33"/>
                <w:shd w:val="clear" w:color="auto" w:fill="FFFFFF"/>
              </w:rPr>
            </w:pPr>
          </w:p>
        </w:tc>
        <w:tc>
          <w:tcPr>
            <w:tcW w:w="0" w:type="auto"/>
            <w:shd w:val="clear" w:color="auto" w:fill="FFFFFF"/>
            <w:vAlign w:val="center"/>
            <w:hideMark/>
          </w:tcPr>
          <w:p w14:paraId="7FA4EE1C" w14:textId="77777777" w:rsidR="002344EC" w:rsidRPr="002344EC" w:rsidRDefault="002344EC" w:rsidP="002344EC">
            <w:pPr>
              <w:spacing w:line="240" w:lineRule="auto"/>
              <w:rPr>
                <w:rFonts w:ascii="Times New Roman" w:hAnsi="Times New Roman" w:cs="Times New Roman"/>
                <w:sz w:val="33"/>
                <w:szCs w:val="33"/>
                <w:shd w:val="clear" w:color="auto" w:fill="FFFFFF"/>
              </w:rPr>
            </w:pPr>
          </w:p>
        </w:tc>
        <w:tc>
          <w:tcPr>
            <w:tcW w:w="0" w:type="auto"/>
            <w:shd w:val="clear" w:color="auto" w:fill="FFFFFF"/>
            <w:vAlign w:val="center"/>
            <w:hideMark/>
          </w:tcPr>
          <w:p w14:paraId="754FADFE" w14:textId="77777777" w:rsidR="002344EC" w:rsidRPr="002344EC" w:rsidRDefault="002344EC" w:rsidP="002344EC">
            <w:pPr>
              <w:spacing w:line="240" w:lineRule="auto"/>
              <w:rPr>
                <w:rFonts w:ascii="Times New Roman" w:hAnsi="Times New Roman" w:cs="Times New Roman"/>
                <w:sz w:val="33"/>
                <w:szCs w:val="33"/>
                <w:shd w:val="clear" w:color="auto" w:fill="FFFFFF"/>
              </w:rPr>
            </w:pPr>
          </w:p>
        </w:tc>
        <w:tc>
          <w:tcPr>
            <w:tcW w:w="0" w:type="auto"/>
            <w:shd w:val="clear" w:color="auto" w:fill="FFFFFF"/>
            <w:vAlign w:val="center"/>
            <w:hideMark/>
          </w:tcPr>
          <w:p w14:paraId="0CD2D300" w14:textId="77777777" w:rsidR="002344EC" w:rsidRPr="002344EC" w:rsidRDefault="002344EC" w:rsidP="002344EC">
            <w:pPr>
              <w:spacing w:line="240" w:lineRule="auto"/>
              <w:rPr>
                <w:rFonts w:ascii="Times New Roman" w:hAnsi="Times New Roman" w:cs="Times New Roman"/>
                <w:sz w:val="33"/>
                <w:szCs w:val="33"/>
                <w:shd w:val="clear" w:color="auto" w:fill="FFFFFF"/>
              </w:rPr>
            </w:pPr>
          </w:p>
        </w:tc>
        <w:tc>
          <w:tcPr>
            <w:tcW w:w="0" w:type="auto"/>
            <w:shd w:val="clear" w:color="auto" w:fill="FFFFFF"/>
            <w:vAlign w:val="center"/>
            <w:hideMark/>
          </w:tcPr>
          <w:p w14:paraId="0EF565DE" w14:textId="77777777" w:rsidR="002344EC" w:rsidRPr="002344EC" w:rsidRDefault="002344EC" w:rsidP="002344EC">
            <w:pPr>
              <w:spacing w:line="240" w:lineRule="auto"/>
              <w:rPr>
                <w:rFonts w:ascii="Times New Roman" w:hAnsi="Times New Roman" w:cs="Times New Roman"/>
                <w:sz w:val="33"/>
                <w:szCs w:val="33"/>
                <w:shd w:val="clear" w:color="auto" w:fill="FFFFFF"/>
              </w:rPr>
            </w:pPr>
          </w:p>
        </w:tc>
      </w:tr>
    </w:tbl>
    <w:p w14:paraId="1EDF5062" w14:textId="77777777" w:rsidR="002344EC" w:rsidRDefault="002344EC" w:rsidP="00E4510D">
      <w:pPr>
        <w:spacing w:line="240" w:lineRule="auto"/>
        <w:rPr>
          <w:rFonts w:ascii="Times New Roman" w:hAnsi="Times New Roman" w:cs="Times New Roman"/>
          <w:sz w:val="33"/>
          <w:szCs w:val="33"/>
          <w:shd w:val="clear" w:color="auto" w:fill="FFFFFF"/>
        </w:rPr>
      </w:pPr>
    </w:p>
    <w:tbl>
      <w:tblPr>
        <w:tblW w:w="6173"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173"/>
      </w:tblGrid>
      <w:tr w:rsidR="008F593E" w:rsidRPr="008F593E" w14:paraId="7910ACD6" w14:textId="77777777" w:rsidTr="008F593E">
        <w:trPr>
          <w:trHeight w:val="529"/>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24A8C169" w14:textId="77777777" w:rsidR="008F593E" w:rsidRPr="008F593E" w:rsidRDefault="008F593E" w:rsidP="008F593E">
            <w:pPr>
              <w:spacing w:after="0" w:line="240" w:lineRule="auto"/>
              <w:rPr>
                <w:rFonts w:ascii="Times New Roman" w:eastAsia="Times New Roman" w:hAnsi="Times New Roman" w:cs="Times New Roman"/>
                <w:sz w:val="30"/>
                <w:szCs w:val="30"/>
              </w:rPr>
            </w:pPr>
            <w:r w:rsidRPr="008F593E">
              <w:rPr>
                <w:rFonts w:ascii="Times New Roman" w:eastAsia="Times New Roman" w:hAnsi="Times New Roman" w:cs="Times New Roman"/>
                <w:b/>
                <w:bCs/>
                <w:sz w:val="30"/>
                <w:szCs w:val="30"/>
              </w:rPr>
              <w:t>Department of Human Resources</w:t>
            </w:r>
          </w:p>
        </w:tc>
      </w:tr>
      <w:tr w:rsidR="008F593E" w:rsidRPr="008F593E" w14:paraId="5B8B35B3" w14:textId="77777777" w:rsidTr="008F593E">
        <w:trPr>
          <w:trHeight w:val="539"/>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0FC389D4" w14:textId="77777777" w:rsidR="008F593E" w:rsidRPr="008F593E" w:rsidRDefault="008F593E" w:rsidP="008F593E">
            <w:pPr>
              <w:spacing w:after="0" w:line="240" w:lineRule="auto"/>
              <w:rPr>
                <w:rFonts w:ascii="Segoe UI" w:eastAsia="Times New Roman" w:hAnsi="Segoe UI" w:cs="Segoe UI"/>
                <w:sz w:val="33"/>
                <w:szCs w:val="33"/>
              </w:rPr>
            </w:pPr>
            <w:r w:rsidRPr="008F593E">
              <w:rPr>
                <w:rFonts w:ascii="Segoe UI" w:eastAsia="Times New Roman" w:hAnsi="Segoe UI" w:cs="Segoe UI"/>
                <w:sz w:val="33"/>
                <w:szCs w:val="33"/>
              </w:rPr>
              <w:t>276 Highway 239, Clayton, AL 36016</w:t>
            </w:r>
          </w:p>
        </w:tc>
      </w:tr>
      <w:tr w:rsidR="008F593E" w:rsidRPr="008F593E" w14:paraId="0CF4D62E" w14:textId="77777777" w:rsidTr="008F593E">
        <w:trPr>
          <w:trHeight w:val="313"/>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0697E9E6" w14:textId="77777777" w:rsidR="008F593E" w:rsidRPr="008F593E" w:rsidRDefault="008F593E" w:rsidP="008F593E">
            <w:pPr>
              <w:spacing w:after="0" w:line="240" w:lineRule="auto"/>
              <w:rPr>
                <w:rFonts w:ascii="Segoe UI" w:eastAsia="Times New Roman" w:hAnsi="Segoe UI" w:cs="Segoe UI"/>
                <w:sz w:val="33"/>
                <w:szCs w:val="33"/>
              </w:rPr>
            </w:pPr>
            <w:hyperlink r:id="rId28" w:history="1">
              <w:r w:rsidRPr="008F593E">
                <w:rPr>
                  <w:rFonts w:ascii="Segoe UI" w:eastAsia="Times New Roman" w:hAnsi="Segoe UI" w:cs="Segoe UI"/>
                  <w:color w:val="0073AA"/>
                  <w:sz w:val="33"/>
                  <w:szCs w:val="33"/>
                  <w:u w:val="single"/>
                </w:rPr>
                <w:t>dhr.alabama.gov/county-office-contact</w:t>
              </w:r>
            </w:hyperlink>
          </w:p>
        </w:tc>
      </w:tr>
      <w:tr w:rsidR="008F593E" w:rsidRPr="008F593E" w14:paraId="7027B630" w14:textId="77777777" w:rsidTr="008F593E">
        <w:trPr>
          <w:trHeight w:val="313"/>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27C949FA" w14:textId="77777777" w:rsidR="008F593E" w:rsidRPr="008F593E" w:rsidRDefault="008F593E" w:rsidP="008F593E">
            <w:pPr>
              <w:spacing w:after="0" w:line="240" w:lineRule="auto"/>
              <w:rPr>
                <w:rFonts w:ascii="Segoe UI" w:eastAsia="Times New Roman" w:hAnsi="Segoe UI" w:cs="Segoe UI"/>
                <w:sz w:val="33"/>
                <w:szCs w:val="33"/>
              </w:rPr>
            </w:pPr>
            <w:hyperlink r:id="rId29" w:history="1">
              <w:r w:rsidRPr="008F593E">
                <w:rPr>
                  <w:rFonts w:ascii="Segoe UI" w:eastAsia="Times New Roman" w:hAnsi="Segoe UI" w:cs="Segoe UI"/>
                  <w:color w:val="0073AA"/>
                  <w:sz w:val="33"/>
                  <w:szCs w:val="33"/>
                  <w:u w:val="single"/>
                </w:rPr>
                <w:t>334-775-2000</w:t>
              </w:r>
            </w:hyperlink>
          </w:p>
        </w:tc>
      </w:tr>
    </w:tbl>
    <w:p w14:paraId="062622DD" w14:textId="1D9C36A7" w:rsidR="002344EC" w:rsidRDefault="002344EC" w:rsidP="00E4510D">
      <w:pPr>
        <w:spacing w:line="240" w:lineRule="auto"/>
        <w:rPr>
          <w:rFonts w:ascii="Times New Roman" w:hAnsi="Times New Roman" w:cs="Times New Roman"/>
          <w:sz w:val="33"/>
          <w:szCs w:val="33"/>
          <w:shd w:val="clear" w:color="auto" w:fill="FFFFFF"/>
        </w:rPr>
      </w:pPr>
    </w:p>
    <w:p w14:paraId="0CE96F13" w14:textId="77777777" w:rsidR="008F593E" w:rsidRDefault="008F593E" w:rsidP="00E4510D">
      <w:pPr>
        <w:spacing w:line="240" w:lineRule="auto"/>
        <w:rPr>
          <w:rFonts w:ascii="Times New Roman" w:hAnsi="Times New Roman" w:cs="Times New Roman"/>
          <w:sz w:val="33"/>
          <w:szCs w:val="33"/>
          <w:shd w:val="clear" w:color="auto" w:fill="FFFFFF"/>
        </w:rPr>
      </w:pPr>
    </w:p>
    <w:tbl>
      <w:tblPr>
        <w:tblW w:w="139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376"/>
      </w:tblGrid>
      <w:tr w:rsidR="008F593E" w:rsidRPr="008F593E" w14:paraId="14210117"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tbl>
            <w:tblPr>
              <w:tblpPr w:leftFromText="180" w:rightFromText="180" w:horzAnchor="page" w:tblpX="1" w:tblpY="-960"/>
              <w:tblOverlap w:val="never"/>
              <w:tblW w:w="13980"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8F593E" w:rsidRPr="008F593E" w14:paraId="4B39375F"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79C9BBDE" w14:textId="77777777" w:rsidR="008F593E" w:rsidRPr="008F593E" w:rsidRDefault="008F593E" w:rsidP="008F593E">
                  <w:pPr>
                    <w:spacing w:after="0" w:line="240" w:lineRule="auto"/>
                    <w:rPr>
                      <w:rFonts w:ascii="Times New Roman" w:eastAsia="Times New Roman" w:hAnsi="Times New Roman" w:cs="Times New Roman"/>
                      <w:sz w:val="30"/>
                      <w:szCs w:val="30"/>
                    </w:rPr>
                  </w:pPr>
                  <w:r w:rsidRPr="008F593E">
                    <w:rPr>
                      <w:rFonts w:ascii="Times New Roman" w:eastAsia="Times New Roman" w:hAnsi="Times New Roman" w:cs="Times New Roman"/>
                      <w:b/>
                      <w:bCs/>
                      <w:sz w:val="30"/>
                      <w:szCs w:val="30"/>
                    </w:rPr>
                    <w:lastRenderedPageBreak/>
                    <w:t>Health Department</w:t>
                  </w:r>
                </w:p>
              </w:tc>
            </w:tr>
            <w:tr w:rsidR="008F593E" w:rsidRPr="008F593E" w14:paraId="519F65A4"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6D0E1DF0" w14:textId="77777777" w:rsidR="008F593E" w:rsidRPr="008F593E" w:rsidRDefault="008F593E" w:rsidP="008F593E">
                  <w:pPr>
                    <w:spacing w:after="0" w:line="240" w:lineRule="auto"/>
                    <w:rPr>
                      <w:rFonts w:ascii="Segoe UI" w:eastAsia="Times New Roman" w:hAnsi="Segoe UI" w:cs="Segoe UI"/>
                      <w:sz w:val="24"/>
                      <w:szCs w:val="24"/>
                    </w:rPr>
                  </w:pPr>
                  <w:r w:rsidRPr="008F593E">
                    <w:rPr>
                      <w:rFonts w:ascii="Segoe UI" w:eastAsia="Times New Roman" w:hAnsi="Segoe UI" w:cs="Segoe UI"/>
                      <w:sz w:val="24"/>
                      <w:szCs w:val="24"/>
                    </w:rPr>
                    <w:t>634 School St., Eufaula, AL 36027</w:t>
                  </w:r>
                </w:p>
              </w:tc>
            </w:tr>
            <w:tr w:rsidR="008F593E" w:rsidRPr="008F593E" w14:paraId="244A442B"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6B0B1C51" w14:textId="77777777" w:rsidR="008F593E" w:rsidRPr="008F593E" w:rsidRDefault="008F593E" w:rsidP="008F593E">
                  <w:pPr>
                    <w:spacing w:after="0" w:line="240" w:lineRule="auto"/>
                    <w:rPr>
                      <w:rFonts w:ascii="Segoe UI" w:eastAsia="Times New Roman" w:hAnsi="Segoe UI" w:cs="Segoe UI"/>
                      <w:sz w:val="24"/>
                      <w:szCs w:val="24"/>
                    </w:rPr>
                  </w:pPr>
                  <w:hyperlink r:id="rId30" w:history="1">
                    <w:r w:rsidRPr="008F593E">
                      <w:rPr>
                        <w:rFonts w:ascii="Segoe UI" w:eastAsia="Times New Roman" w:hAnsi="Segoe UI" w:cs="Segoe UI"/>
                        <w:color w:val="0073AA"/>
                        <w:sz w:val="24"/>
                        <w:szCs w:val="24"/>
                        <w:u w:val="single"/>
                      </w:rPr>
                      <w:t>www.alabamapublichealth.gov/barbour</w:t>
                    </w:r>
                  </w:hyperlink>
                </w:p>
              </w:tc>
            </w:tr>
            <w:tr w:rsidR="008F593E" w:rsidRPr="008F593E" w14:paraId="570665C1"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5025D919" w14:textId="77777777" w:rsidR="008F593E" w:rsidRPr="008F593E" w:rsidRDefault="008F593E" w:rsidP="008F593E">
                  <w:pPr>
                    <w:spacing w:after="0" w:line="240" w:lineRule="auto"/>
                    <w:rPr>
                      <w:rFonts w:ascii="Segoe UI" w:eastAsia="Times New Roman" w:hAnsi="Segoe UI" w:cs="Segoe UI"/>
                      <w:sz w:val="24"/>
                      <w:szCs w:val="24"/>
                    </w:rPr>
                  </w:pPr>
                  <w:hyperlink r:id="rId31" w:history="1">
                    <w:r w:rsidRPr="008F593E">
                      <w:rPr>
                        <w:rFonts w:ascii="Segoe UI" w:eastAsia="Times New Roman" w:hAnsi="Segoe UI" w:cs="Segoe UI"/>
                        <w:color w:val="0073AA"/>
                        <w:sz w:val="24"/>
                        <w:szCs w:val="24"/>
                        <w:u w:val="single"/>
                      </w:rPr>
                      <w:t>334-687-4808</w:t>
                    </w:r>
                  </w:hyperlink>
                </w:p>
              </w:tc>
            </w:tr>
          </w:tbl>
          <w:p w14:paraId="2B7A7681" w14:textId="77777777" w:rsidR="008F593E" w:rsidRPr="008F593E" w:rsidRDefault="008F593E" w:rsidP="008F593E">
            <w:pPr>
              <w:spacing w:after="0" w:line="240" w:lineRule="auto"/>
              <w:rPr>
                <w:rFonts w:ascii="Segoe UI" w:eastAsia="Times New Roman" w:hAnsi="Segoe UI" w:cs="Segoe UI"/>
                <w:sz w:val="33"/>
                <w:szCs w:val="33"/>
              </w:rPr>
            </w:pPr>
          </w:p>
        </w:tc>
      </w:tr>
      <w:tr w:rsidR="008F593E" w:rsidRPr="008F593E" w14:paraId="79C424DE"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tbl>
            <w:tblPr>
              <w:tblW w:w="13980"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8F593E" w:rsidRPr="008F593E" w14:paraId="43D24D26"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51339B1B" w14:textId="77777777" w:rsidR="008F593E" w:rsidRPr="008F593E" w:rsidRDefault="008F593E" w:rsidP="008F593E">
                  <w:pPr>
                    <w:spacing w:after="0" w:line="240" w:lineRule="auto"/>
                    <w:rPr>
                      <w:rFonts w:ascii="Times New Roman" w:eastAsia="Times New Roman" w:hAnsi="Times New Roman" w:cs="Times New Roman"/>
                      <w:sz w:val="30"/>
                      <w:szCs w:val="30"/>
                    </w:rPr>
                  </w:pPr>
                  <w:r w:rsidRPr="008F593E">
                    <w:rPr>
                      <w:rFonts w:ascii="Times New Roman" w:eastAsia="Times New Roman" w:hAnsi="Times New Roman" w:cs="Times New Roman"/>
                      <w:b/>
                      <w:bCs/>
                      <w:sz w:val="30"/>
                      <w:szCs w:val="30"/>
                    </w:rPr>
                    <w:t>USDA Farm Service Agency</w:t>
                  </w:r>
                </w:p>
              </w:tc>
            </w:tr>
            <w:tr w:rsidR="008F593E" w:rsidRPr="008F593E" w14:paraId="2889B375"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75E68BAF" w14:textId="77777777" w:rsidR="008F593E" w:rsidRPr="008F593E" w:rsidRDefault="008F593E" w:rsidP="008F593E">
                  <w:pPr>
                    <w:spacing w:after="0" w:line="240" w:lineRule="auto"/>
                    <w:rPr>
                      <w:rFonts w:ascii="Segoe UI" w:eastAsia="Times New Roman" w:hAnsi="Segoe UI" w:cs="Segoe UI"/>
                      <w:sz w:val="24"/>
                      <w:szCs w:val="24"/>
                    </w:rPr>
                  </w:pPr>
                  <w:r w:rsidRPr="008F593E">
                    <w:rPr>
                      <w:rFonts w:ascii="Segoe UI" w:eastAsia="Times New Roman" w:hAnsi="Segoe UI" w:cs="Segoe UI"/>
                      <w:sz w:val="24"/>
                      <w:szCs w:val="24"/>
                    </w:rPr>
                    <w:t xml:space="preserve">16 </w:t>
                  </w:r>
                  <w:proofErr w:type="spellStart"/>
                  <w:r w:rsidRPr="008F593E">
                    <w:rPr>
                      <w:rFonts w:ascii="Segoe UI" w:eastAsia="Times New Roman" w:hAnsi="Segoe UI" w:cs="Segoe UI"/>
                      <w:sz w:val="24"/>
                      <w:szCs w:val="24"/>
                    </w:rPr>
                    <w:t>Nern</w:t>
                  </w:r>
                  <w:proofErr w:type="spellEnd"/>
                  <w:r w:rsidRPr="008F593E">
                    <w:rPr>
                      <w:rFonts w:ascii="Segoe UI" w:eastAsia="Times New Roman" w:hAnsi="Segoe UI" w:cs="Segoe UI"/>
                      <w:sz w:val="24"/>
                      <w:szCs w:val="24"/>
                    </w:rPr>
                    <w:t xml:space="preserve"> Street, Clayton, AL 36016</w:t>
                  </w:r>
                </w:p>
              </w:tc>
            </w:tr>
            <w:tr w:rsidR="008F593E" w:rsidRPr="008F593E" w14:paraId="01532DE3"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45B66526" w14:textId="77777777" w:rsidR="008F593E" w:rsidRPr="008F593E" w:rsidRDefault="008F593E" w:rsidP="008F593E">
                  <w:pPr>
                    <w:spacing w:after="0" w:line="240" w:lineRule="auto"/>
                    <w:rPr>
                      <w:rFonts w:ascii="Segoe UI" w:eastAsia="Times New Roman" w:hAnsi="Segoe UI" w:cs="Segoe UI"/>
                      <w:sz w:val="24"/>
                      <w:szCs w:val="24"/>
                    </w:rPr>
                  </w:pPr>
                  <w:hyperlink r:id="rId32" w:history="1">
                    <w:r w:rsidRPr="008F593E">
                      <w:rPr>
                        <w:rFonts w:ascii="Segoe UI" w:eastAsia="Times New Roman" w:hAnsi="Segoe UI" w:cs="Segoe UI"/>
                        <w:color w:val="0073AA"/>
                        <w:sz w:val="24"/>
                        <w:szCs w:val="24"/>
                        <w:u w:val="single"/>
                      </w:rPr>
                      <w:t>www.fsa.usda.gov/state-offices/Alabama/index</w:t>
                    </w:r>
                  </w:hyperlink>
                </w:p>
              </w:tc>
            </w:tr>
            <w:tr w:rsidR="008F593E" w:rsidRPr="008F593E" w14:paraId="6FE07EF6"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6F141117" w14:textId="77777777" w:rsidR="008F593E" w:rsidRPr="008F593E" w:rsidRDefault="008F593E" w:rsidP="008F593E">
                  <w:pPr>
                    <w:spacing w:after="0" w:line="240" w:lineRule="auto"/>
                    <w:rPr>
                      <w:rFonts w:ascii="Segoe UI" w:eastAsia="Times New Roman" w:hAnsi="Segoe UI" w:cs="Segoe UI"/>
                      <w:sz w:val="24"/>
                      <w:szCs w:val="24"/>
                    </w:rPr>
                  </w:pPr>
                  <w:hyperlink r:id="rId33" w:history="1">
                    <w:r w:rsidRPr="008F593E">
                      <w:rPr>
                        <w:rFonts w:ascii="Segoe UI" w:eastAsia="Times New Roman" w:hAnsi="Segoe UI" w:cs="Segoe UI"/>
                        <w:color w:val="0073AA"/>
                        <w:sz w:val="24"/>
                        <w:szCs w:val="24"/>
                        <w:u w:val="single"/>
                      </w:rPr>
                      <w:t>334-775-3266</w:t>
                    </w:r>
                  </w:hyperlink>
                  <w:r w:rsidRPr="008F593E">
                    <w:rPr>
                      <w:rFonts w:ascii="Segoe UI" w:eastAsia="Times New Roman" w:hAnsi="Segoe UI" w:cs="Segoe UI"/>
                      <w:sz w:val="24"/>
                      <w:szCs w:val="24"/>
                    </w:rPr>
                    <w:t> </w:t>
                  </w:r>
                  <w:proofErr w:type="spellStart"/>
                  <w:r w:rsidRPr="008F593E">
                    <w:rPr>
                      <w:rFonts w:ascii="Segoe UI" w:eastAsia="Times New Roman" w:hAnsi="Segoe UI" w:cs="Segoe UI"/>
                      <w:sz w:val="24"/>
                      <w:szCs w:val="24"/>
                    </w:rPr>
                    <w:t>ext</w:t>
                  </w:r>
                  <w:proofErr w:type="spellEnd"/>
                  <w:r w:rsidRPr="008F593E">
                    <w:rPr>
                      <w:rFonts w:ascii="Segoe UI" w:eastAsia="Times New Roman" w:hAnsi="Segoe UI" w:cs="Segoe UI"/>
                      <w:sz w:val="24"/>
                      <w:szCs w:val="24"/>
                    </w:rPr>
                    <w:t xml:space="preserve"> 2</w:t>
                  </w:r>
                </w:p>
              </w:tc>
            </w:tr>
          </w:tbl>
          <w:p w14:paraId="1273A66B" w14:textId="77777777" w:rsidR="008F593E" w:rsidRPr="008F593E" w:rsidRDefault="008F593E" w:rsidP="008F593E">
            <w:pPr>
              <w:spacing w:after="0" w:line="240" w:lineRule="auto"/>
              <w:rPr>
                <w:rFonts w:ascii="Segoe UI" w:eastAsia="Times New Roman" w:hAnsi="Segoe UI" w:cs="Segoe UI"/>
                <w:sz w:val="33"/>
                <w:szCs w:val="33"/>
              </w:rPr>
            </w:pPr>
          </w:p>
        </w:tc>
      </w:tr>
      <w:tr w:rsidR="008F593E" w:rsidRPr="008F593E" w14:paraId="27C6C571"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tbl>
            <w:tblPr>
              <w:tblW w:w="13980"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8F593E" w:rsidRPr="008F593E" w14:paraId="1F29CF0D"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74C75C38" w14:textId="77777777" w:rsidR="008F593E" w:rsidRPr="008F593E" w:rsidRDefault="008F593E" w:rsidP="008F593E">
                  <w:pPr>
                    <w:spacing w:after="0" w:line="240" w:lineRule="auto"/>
                    <w:rPr>
                      <w:rFonts w:ascii="Times New Roman" w:eastAsia="Times New Roman" w:hAnsi="Times New Roman" w:cs="Times New Roman"/>
                      <w:sz w:val="30"/>
                      <w:szCs w:val="30"/>
                    </w:rPr>
                  </w:pPr>
                  <w:r w:rsidRPr="008F593E">
                    <w:rPr>
                      <w:rFonts w:ascii="Times New Roman" w:eastAsia="Times New Roman" w:hAnsi="Times New Roman" w:cs="Times New Roman"/>
                      <w:b/>
                      <w:bCs/>
                      <w:sz w:val="30"/>
                      <w:szCs w:val="30"/>
                    </w:rPr>
                    <w:t>USDA Natural Resource Conservation Service</w:t>
                  </w:r>
                </w:p>
              </w:tc>
            </w:tr>
            <w:tr w:rsidR="008F593E" w:rsidRPr="008F593E" w14:paraId="639740DA"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21F8DF32" w14:textId="77777777" w:rsidR="008F593E" w:rsidRPr="008F593E" w:rsidRDefault="008F593E" w:rsidP="008F593E">
                  <w:pPr>
                    <w:spacing w:after="0" w:line="240" w:lineRule="auto"/>
                    <w:rPr>
                      <w:rFonts w:ascii="Segoe UI" w:eastAsia="Times New Roman" w:hAnsi="Segoe UI" w:cs="Segoe UI"/>
                      <w:sz w:val="24"/>
                      <w:szCs w:val="24"/>
                    </w:rPr>
                  </w:pPr>
                  <w:r w:rsidRPr="008F593E">
                    <w:rPr>
                      <w:rFonts w:ascii="Segoe UI" w:eastAsia="Times New Roman" w:hAnsi="Segoe UI" w:cs="Segoe UI"/>
                      <w:sz w:val="24"/>
                      <w:szCs w:val="24"/>
                    </w:rPr>
                    <w:t xml:space="preserve">16 </w:t>
                  </w:r>
                  <w:proofErr w:type="spellStart"/>
                  <w:r w:rsidRPr="008F593E">
                    <w:rPr>
                      <w:rFonts w:ascii="Segoe UI" w:eastAsia="Times New Roman" w:hAnsi="Segoe UI" w:cs="Segoe UI"/>
                      <w:sz w:val="24"/>
                      <w:szCs w:val="24"/>
                    </w:rPr>
                    <w:t>Nern</w:t>
                  </w:r>
                  <w:proofErr w:type="spellEnd"/>
                  <w:r w:rsidRPr="008F593E">
                    <w:rPr>
                      <w:rFonts w:ascii="Segoe UI" w:eastAsia="Times New Roman" w:hAnsi="Segoe UI" w:cs="Segoe UI"/>
                      <w:sz w:val="24"/>
                      <w:szCs w:val="24"/>
                    </w:rPr>
                    <w:t xml:space="preserve"> Street, Clayton, AL 36016</w:t>
                  </w:r>
                </w:p>
              </w:tc>
            </w:tr>
            <w:tr w:rsidR="008F593E" w:rsidRPr="008F593E" w14:paraId="5A9B61D1"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3C9FD42C" w14:textId="77777777" w:rsidR="008F593E" w:rsidRPr="008F593E" w:rsidRDefault="008F593E" w:rsidP="008F593E">
                  <w:pPr>
                    <w:spacing w:after="0" w:line="240" w:lineRule="auto"/>
                    <w:rPr>
                      <w:rFonts w:ascii="Segoe UI" w:eastAsia="Times New Roman" w:hAnsi="Segoe UI" w:cs="Segoe UI"/>
                      <w:sz w:val="24"/>
                      <w:szCs w:val="24"/>
                    </w:rPr>
                  </w:pPr>
                  <w:hyperlink r:id="rId34" w:history="1">
                    <w:r w:rsidRPr="008F593E">
                      <w:rPr>
                        <w:rFonts w:ascii="Segoe UI" w:eastAsia="Times New Roman" w:hAnsi="Segoe UI" w:cs="Segoe UI"/>
                        <w:color w:val="0073AA"/>
                        <w:sz w:val="24"/>
                        <w:szCs w:val="24"/>
                        <w:u w:val="single"/>
                      </w:rPr>
                      <w:t>www.nrcs.usda.gov/wps/portal/nrcs/site/al/home</w:t>
                    </w:r>
                  </w:hyperlink>
                </w:p>
              </w:tc>
            </w:tr>
            <w:tr w:rsidR="008F593E" w:rsidRPr="008F593E" w14:paraId="43DD65BC"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160473DB" w14:textId="77777777" w:rsidR="008F593E" w:rsidRPr="008F593E" w:rsidRDefault="008F593E" w:rsidP="008F593E">
                  <w:pPr>
                    <w:spacing w:after="0" w:line="240" w:lineRule="auto"/>
                    <w:rPr>
                      <w:rFonts w:ascii="Segoe UI" w:eastAsia="Times New Roman" w:hAnsi="Segoe UI" w:cs="Segoe UI"/>
                      <w:sz w:val="24"/>
                      <w:szCs w:val="24"/>
                    </w:rPr>
                  </w:pPr>
                  <w:hyperlink r:id="rId35" w:history="1">
                    <w:r w:rsidRPr="008F593E">
                      <w:rPr>
                        <w:rFonts w:ascii="Segoe UI" w:eastAsia="Times New Roman" w:hAnsi="Segoe UI" w:cs="Segoe UI"/>
                        <w:color w:val="0073AA"/>
                        <w:sz w:val="24"/>
                        <w:szCs w:val="24"/>
                        <w:u w:val="single"/>
                      </w:rPr>
                      <w:t>344-775-3266</w:t>
                    </w:r>
                  </w:hyperlink>
                  <w:r w:rsidRPr="008F593E">
                    <w:rPr>
                      <w:rFonts w:ascii="Segoe UI" w:eastAsia="Times New Roman" w:hAnsi="Segoe UI" w:cs="Segoe UI"/>
                      <w:sz w:val="24"/>
                      <w:szCs w:val="24"/>
                    </w:rPr>
                    <w:t> </w:t>
                  </w:r>
                  <w:proofErr w:type="spellStart"/>
                  <w:r w:rsidRPr="008F593E">
                    <w:rPr>
                      <w:rFonts w:ascii="Segoe UI" w:eastAsia="Times New Roman" w:hAnsi="Segoe UI" w:cs="Segoe UI"/>
                      <w:sz w:val="24"/>
                      <w:szCs w:val="24"/>
                    </w:rPr>
                    <w:t>ext</w:t>
                  </w:r>
                  <w:proofErr w:type="spellEnd"/>
                  <w:r w:rsidRPr="008F593E">
                    <w:rPr>
                      <w:rFonts w:ascii="Segoe UI" w:eastAsia="Times New Roman" w:hAnsi="Segoe UI" w:cs="Segoe UI"/>
                      <w:sz w:val="24"/>
                      <w:szCs w:val="24"/>
                    </w:rPr>
                    <w:t xml:space="preserve"> 3</w:t>
                  </w:r>
                </w:p>
              </w:tc>
            </w:tr>
          </w:tbl>
          <w:p w14:paraId="1F94BA96" w14:textId="77777777" w:rsidR="008F593E" w:rsidRPr="008F593E" w:rsidRDefault="008F593E" w:rsidP="008F593E">
            <w:pPr>
              <w:spacing w:after="0" w:line="240" w:lineRule="auto"/>
              <w:rPr>
                <w:rFonts w:ascii="Segoe UI" w:eastAsia="Times New Roman" w:hAnsi="Segoe UI" w:cs="Segoe UI"/>
                <w:sz w:val="33"/>
                <w:szCs w:val="33"/>
              </w:rPr>
            </w:pPr>
          </w:p>
        </w:tc>
      </w:tr>
      <w:tr w:rsidR="008F593E" w:rsidRPr="008F593E" w14:paraId="7EF812BC" w14:textId="77777777" w:rsidTr="008F593E">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tbl>
            <w:tblPr>
              <w:tblW w:w="13980"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3980"/>
            </w:tblGrid>
            <w:tr w:rsidR="008F593E" w:rsidRPr="008F593E" w14:paraId="50B7909C"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0F913554" w14:textId="77777777" w:rsidR="008F593E" w:rsidRPr="008F593E" w:rsidRDefault="008F593E" w:rsidP="008F593E">
                  <w:pPr>
                    <w:spacing w:after="0" w:line="240" w:lineRule="auto"/>
                    <w:rPr>
                      <w:rFonts w:ascii="Times New Roman" w:eastAsia="Times New Roman" w:hAnsi="Times New Roman" w:cs="Times New Roman"/>
                      <w:sz w:val="30"/>
                      <w:szCs w:val="30"/>
                    </w:rPr>
                  </w:pPr>
                  <w:r w:rsidRPr="008F593E">
                    <w:rPr>
                      <w:rFonts w:ascii="Times New Roman" w:eastAsia="Times New Roman" w:hAnsi="Times New Roman" w:cs="Times New Roman"/>
                      <w:b/>
                      <w:bCs/>
                      <w:sz w:val="30"/>
                      <w:szCs w:val="30"/>
                    </w:rPr>
                    <w:t>USDA Rural Development</w:t>
                  </w:r>
                </w:p>
              </w:tc>
            </w:tr>
            <w:tr w:rsidR="008F593E" w:rsidRPr="008F593E" w14:paraId="2FB13A1B" w14:textId="77777777">
              <w:trPr>
                <w:tblCellSpacing w:w="15" w:type="dxa"/>
              </w:trPr>
              <w:tc>
                <w:tcPr>
                  <w:tcW w:w="0" w:type="auto"/>
                  <w:tcBorders>
                    <w:top w:val="nil"/>
                    <w:left w:val="nil"/>
                    <w:bottom w:val="nil"/>
                    <w:right w:val="nil"/>
                  </w:tcBorders>
                  <w:shd w:val="clear" w:color="auto" w:fill="auto"/>
                  <w:tcMar>
                    <w:top w:w="120" w:type="dxa"/>
                    <w:left w:w="168" w:type="dxa"/>
                    <w:bottom w:w="120" w:type="dxa"/>
                    <w:right w:w="168" w:type="dxa"/>
                  </w:tcMar>
                  <w:vAlign w:val="center"/>
                  <w:hideMark/>
                </w:tcPr>
                <w:p w14:paraId="2D339A3F" w14:textId="77777777" w:rsidR="008F593E" w:rsidRPr="008F593E" w:rsidRDefault="008F593E" w:rsidP="008F593E">
                  <w:pPr>
                    <w:spacing w:after="0" w:line="240" w:lineRule="auto"/>
                    <w:rPr>
                      <w:rFonts w:ascii="Segoe UI" w:eastAsia="Times New Roman" w:hAnsi="Segoe UI" w:cs="Segoe UI"/>
                      <w:sz w:val="24"/>
                      <w:szCs w:val="24"/>
                    </w:rPr>
                  </w:pPr>
                  <w:hyperlink r:id="rId36" w:history="1">
                    <w:r w:rsidRPr="008F593E">
                      <w:rPr>
                        <w:rFonts w:ascii="Segoe UI" w:eastAsia="Times New Roman" w:hAnsi="Segoe UI" w:cs="Segoe UI"/>
                        <w:color w:val="0073AA"/>
                        <w:sz w:val="24"/>
                        <w:szCs w:val="24"/>
                        <w:u w:val="single"/>
                      </w:rPr>
                      <w:t>www.rd.usda.gov/al</w:t>
                    </w:r>
                  </w:hyperlink>
                </w:p>
              </w:tc>
            </w:tr>
          </w:tbl>
          <w:p w14:paraId="3D0EE1C5" w14:textId="77777777" w:rsidR="008F593E" w:rsidRPr="008F593E" w:rsidRDefault="008F593E" w:rsidP="008F593E">
            <w:pPr>
              <w:spacing w:after="0" w:line="240" w:lineRule="auto"/>
              <w:rPr>
                <w:rFonts w:ascii="Segoe UI" w:eastAsia="Times New Roman" w:hAnsi="Segoe UI" w:cs="Segoe UI"/>
                <w:sz w:val="33"/>
                <w:szCs w:val="33"/>
              </w:rPr>
            </w:pPr>
          </w:p>
        </w:tc>
      </w:tr>
    </w:tbl>
    <w:p w14:paraId="6AA94B4F" w14:textId="42F869FA" w:rsidR="002344EC" w:rsidRDefault="002344EC" w:rsidP="008F593E">
      <w:pPr>
        <w:spacing w:after="0" w:line="240" w:lineRule="auto"/>
        <w:rPr>
          <w:rFonts w:ascii="Times New Roman" w:hAnsi="Times New Roman" w:cs="Times New Roman"/>
          <w:sz w:val="30"/>
          <w:szCs w:val="30"/>
        </w:rPr>
      </w:pPr>
    </w:p>
    <w:p w14:paraId="2966D5A1" w14:textId="77777777" w:rsidR="007D18B6" w:rsidRDefault="007D18B6" w:rsidP="008F593E">
      <w:pPr>
        <w:spacing w:after="0" w:line="240" w:lineRule="auto"/>
        <w:rPr>
          <w:rFonts w:ascii="Times New Roman" w:hAnsi="Times New Roman" w:cs="Times New Roman"/>
          <w:i/>
          <w:iCs/>
          <w:sz w:val="44"/>
          <w:szCs w:val="44"/>
          <w:u w:val="single"/>
        </w:rPr>
      </w:pPr>
    </w:p>
    <w:p w14:paraId="4B85E3FE" w14:textId="77777777" w:rsidR="007D18B6" w:rsidRDefault="007D18B6" w:rsidP="008F593E">
      <w:pPr>
        <w:spacing w:after="0" w:line="240" w:lineRule="auto"/>
        <w:rPr>
          <w:rFonts w:ascii="Times New Roman" w:hAnsi="Times New Roman" w:cs="Times New Roman"/>
          <w:i/>
          <w:iCs/>
          <w:sz w:val="44"/>
          <w:szCs w:val="44"/>
          <w:u w:val="single"/>
        </w:rPr>
      </w:pPr>
    </w:p>
    <w:p w14:paraId="0AD7A02C" w14:textId="77777777" w:rsidR="007D18B6" w:rsidRDefault="007D18B6" w:rsidP="008F593E">
      <w:pPr>
        <w:spacing w:after="0" w:line="240" w:lineRule="auto"/>
        <w:rPr>
          <w:rFonts w:ascii="Times New Roman" w:hAnsi="Times New Roman" w:cs="Times New Roman"/>
          <w:i/>
          <w:iCs/>
          <w:sz w:val="44"/>
          <w:szCs w:val="44"/>
          <w:u w:val="single"/>
        </w:rPr>
      </w:pPr>
    </w:p>
    <w:p w14:paraId="61145208" w14:textId="77777777" w:rsidR="007D18B6" w:rsidRDefault="007D18B6" w:rsidP="008F593E">
      <w:pPr>
        <w:spacing w:after="0" w:line="240" w:lineRule="auto"/>
        <w:rPr>
          <w:rFonts w:ascii="Times New Roman" w:hAnsi="Times New Roman" w:cs="Times New Roman"/>
          <w:i/>
          <w:iCs/>
          <w:sz w:val="44"/>
          <w:szCs w:val="44"/>
          <w:u w:val="single"/>
        </w:rPr>
      </w:pPr>
    </w:p>
    <w:p w14:paraId="6E8CB7E8" w14:textId="77777777" w:rsidR="007D18B6" w:rsidRDefault="007D18B6" w:rsidP="008F593E">
      <w:pPr>
        <w:spacing w:after="0" w:line="240" w:lineRule="auto"/>
        <w:rPr>
          <w:rFonts w:ascii="Times New Roman" w:hAnsi="Times New Roman" w:cs="Times New Roman"/>
          <w:i/>
          <w:iCs/>
          <w:sz w:val="44"/>
          <w:szCs w:val="44"/>
          <w:u w:val="single"/>
        </w:rPr>
      </w:pPr>
    </w:p>
    <w:p w14:paraId="4F0685C5" w14:textId="3E166B86" w:rsidR="007D18B6" w:rsidRDefault="007D18B6" w:rsidP="008F593E">
      <w:pPr>
        <w:spacing w:after="0" w:line="240" w:lineRule="auto"/>
        <w:rPr>
          <w:rFonts w:ascii="Times New Roman" w:hAnsi="Times New Roman" w:cs="Times New Roman"/>
          <w:sz w:val="30"/>
          <w:szCs w:val="30"/>
        </w:rPr>
      </w:pPr>
      <w:r w:rsidRPr="007D18B6">
        <w:rPr>
          <w:rFonts w:ascii="Times New Roman" w:eastAsia="Times New Roman" w:hAnsi="Times New Roman" w:cs="Times New Roman"/>
          <w:b/>
          <w:bCs/>
          <w:noProof/>
          <w:color w:val="000000"/>
          <w:sz w:val="24"/>
          <w:szCs w:val="24"/>
        </w:rPr>
        <w:lastRenderedPageBreak/>
        <w:drawing>
          <wp:anchor distT="0" distB="0" distL="0" distR="0" simplePos="0" relativeHeight="251659264" behindDoc="1" locked="0" layoutInCell="1" allowOverlap="0" wp14:anchorId="07AE4398" wp14:editId="66156631">
            <wp:simplePos x="0" y="0"/>
            <wp:positionH relativeFrom="column">
              <wp:posOffset>3904615</wp:posOffset>
            </wp:positionH>
            <wp:positionV relativeFrom="line">
              <wp:posOffset>-371475</wp:posOffset>
            </wp:positionV>
            <wp:extent cx="1343025" cy="1117397"/>
            <wp:effectExtent l="0" t="0" r="0" b="6985"/>
            <wp:wrapNone/>
            <wp:docPr id="6" name="Picture 3" descr="WIC COVID-19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C COVID-19 Graphic"/>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43025" cy="11173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44"/>
          <w:szCs w:val="44"/>
          <w:u w:val="single"/>
        </w:rPr>
        <w:t>Women Infant &amp; Children (WIC)</w:t>
      </w:r>
    </w:p>
    <w:p w14:paraId="18F1E37E" w14:textId="110E6AFC" w:rsidR="007D18B6" w:rsidRDefault="007D18B6" w:rsidP="008F593E">
      <w:pPr>
        <w:spacing w:after="0" w:line="240" w:lineRule="auto"/>
        <w:rPr>
          <w:rFonts w:ascii="Times New Roman" w:hAnsi="Times New Roman" w:cs="Times New Roman"/>
          <w:sz w:val="30"/>
          <w:szCs w:val="30"/>
        </w:rPr>
      </w:pPr>
    </w:p>
    <w:p w14:paraId="2B673E7B" w14:textId="23BA5332" w:rsidR="007D18B6" w:rsidRPr="007D18B6" w:rsidRDefault="007D18B6" w:rsidP="007D18B6">
      <w:pPr>
        <w:shd w:val="clear" w:color="auto" w:fill="FFFFFF"/>
        <w:spacing w:after="150" w:line="240" w:lineRule="auto"/>
        <w:outlineLvl w:val="1"/>
        <w:rPr>
          <w:rFonts w:ascii="Times New Roman" w:eastAsia="Times New Roman" w:hAnsi="Times New Roman" w:cs="Times New Roman"/>
          <w:b/>
          <w:bCs/>
          <w:color w:val="000000"/>
          <w:sz w:val="24"/>
          <w:szCs w:val="24"/>
        </w:rPr>
      </w:pPr>
      <w:r w:rsidRPr="007D18B6">
        <w:rPr>
          <w:rFonts w:ascii="Times New Roman" w:eastAsia="Times New Roman" w:hAnsi="Times New Roman" w:cs="Times New Roman"/>
          <w:b/>
          <w:bCs/>
          <w:color w:val="000000"/>
          <w:sz w:val="24"/>
          <w:szCs w:val="24"/>
        </w:rPr>
        <w:t>COVID-19 WIC Information</w:t>
      </w:r>
    </w:p>
    <w:p w14:paraId="32D4C861" w14:textId="77777777" w:rsidR="007D18B6" w:rsidRPr="007D18B6" w:rsidRDefault="007D18B6" w:rsidP="007D18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18B6">
        <w:rPr>
          <w:rFonts w:ascii="Times New Roman" w:eastAsia="Times New Roman" w:hAnsi="Times New Roman" w:cs="Times New Roman"/>
          <w:color w:val="333333"/>
          <w:sz w:val="24"/>
          <w:szCs w:val="24"/>
        </w:rPr>
        <w:t xml:space="preserve">Alabama WIC is still open for business and has modified services throughout the state to help keep WIC families and staff safe. To find your local clinic or to learn more about the WIC program, download our free “Alabama WIC” app in your app store, call </w:t>
      </w:r>
      <w:r w:rsidRPr="007D18B6">
        <w:rPr>
          <w:rFonts w:ascii="Times New Roman" w:eastAsia="Times New Roman" w:hAnsi="Times New Roman" w:cs="Times New Roman"/>
          <w:b/>
          <w:bCs/>
          <w:color w:val="333333"/>
          <w:sz w:val="24"/>
          <w:szCs w:val="24"/>
          <w:u w:val="single"/>
        </w:rPr>
        <w:t>1-888-942-4673</w:t>
      </w:r>
      <w:r w:rsidRPr="007D18B6">
        <w:rPr>
          <w:rFonts w:ascii="Times New Roman" w:eastAsia="Times New Roman" w:hAnsi="Times New Roman" w:cs="Times New Roman"/>
          <w:color w:val="333333"/>
          <w:sz w:val="24"/>
          <w:szCs w:val="24"/>
        </w:rPr>
        <w:t xml:space="preserve"> or e-mail </w:t>
      </w:r>
      <w:hyperlink r:id="rId38" w:history="1">
        <w:r w:rsidRPr="007D18B6">
          <w:rPr>
            <w:rFonts w:ascii="Times New Roman" w:eastAsia="Times New Roman" w:hAnsi="Times New Roman" w:cs="Times New Roman"/>
            <w:color w:val="003399"/>
            <w:sz w:val="24"/>
            <w:szCs w:val="24"/>
            <w:u w:val="single"/>
          </w:rPr>
          <w:t>wic@adph.state.al.us</w:t>
        </w:r>
      </w:hyperlink>
      <w:r w:rsidRPr="007D18B6">
        <w:rPr>
          <w:rFonts w:ascii="Times New Roman" w:eastAsia="Times New Roman" w:hAnsi="Times New Roman" w:cs="Times New Roman"/>
          <w:color w:val="333333"/>
          <w:sz w:val="24"/>
          <w:szCs w:val="24"/>
        </w:rPr>
        <w:t>.</w:t>
      </w:r>
    </w:p>
    <w:p w14:paraId="281806F5" w14:textId="77777777" w:rsidR="007D18B6" w:rsidRPr="007D18B6" w:rsidRDefault="007D18B6" w:rsidP="007D18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18B6">
        <w:rPr>
          <w:rFonts w:ascii="Times New Roman" w:eastAsia="Times New Roman" w:hAnsi="Times New Roman" w:cs="Times New Roman"/>
          <w:color w:val="333333"/>
          <w:sz w:val="24"/>
          <w:szCs w:val="24"/>
        </w:rPr>
        <w:t>If you're due to pick up benefits, check your card balance first. Benefits may already be loaded onto your card.</w:t>
      </w:r>
    </w:p>
    <w:p w14:paraId="3CCFB70D" w14:textId="5DFE4628" w:rsidR="007D18B6" w:rsidRDefault="007D18B6" w:rsidP="007D18B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D18B6">
        <w:rPr>
          <w:rFonts w:ascii="Times New Roman" w:eastAsia="Times New Roman" w:hAnsi="Times New Roman" w:cs="Times New Roman"/>
          <w:color w:val="333333"/>
          <w:sz w:val="24"/>
          <w:szCs w:val="24"/>
        </w:rPr>
        <w:t>If your clinic requested you e-mail proof of identity, residence or income, the e-mail address is: </w:t>
      </w:r>
      <w:hyperlink r:id="rId39" w:history="1">
        <w:r w:rsidRPr="007D18B6">
          <w:rPr>
            <w:rFonts w:ascii="Times New Roman" w:eastAsia="Times New Roman" w:hAnsi="Times New Roman" w:cs="Times New Roman"/>
            <w:color w:val="003399"/>
            <w:sz w:val="24"/>
            <w:szCs w:val="24"/>
            <w:u w:val="single"/>
          </w:rPr>
          <w:t>WICproofs@adph.state.al.us</w:t>
        </w:r>
      </w:hyperlink>
      <w:r w:rsidRPr="007D18B6">
        <w:rPr>
          <w:rFonts w:ascii="Times New Roman" w:eastAsia="Times New Roman" w:hAnsi="Times New Roman" w:cs="Times New Roman"/>
          <w:color w:val="333333"/>
          <w:sz w:val="24"/>
          <w:szCs w:val="24"/>
        </w:rPr>
        <w:t>.</w:t>
      </w:r>
    </w:p>
    <w:p w14:paraId="749FC5B4" w14:textId="77777777" w:rsidR="007D18B6" w:rsidRPr="007D18B6" w:rsidRDefault="007D18B6" w:rsidP="007D18B6">
      <w:pPr>
        <w:shd w:val="clear" w:color="auto" w:fill="FFFFFF"/>
        <w:spacing w:after="150" w:line="240" w:lineRule="auto"/>
        <w:outlineLvl w:val="0"/>
        <w:rPr>
          <w:rFonts w:ascii="Times New Roman" w:eastAsia="Times New Roman" w:hAnsi="Times New Roman" w:cs="Times New Roman"/>
          <w:b/>
          <w:bCs/>
          <w:color w:val="000000"/>
          <w:kern w:val="36"/>
          <w:sz w:val="30"/>
          <w:szCs w:val="30"/>
        </w:rPr>
      </w:pPr>
      <w:r w:rsidRPr="007D18B6">
        <w:rPr>
          <w:rFonts w:ascii="Times New Roman" w:eastAsia="Times New Roman" w:hAnsi="Times New Roman" w:cs="Times New Roman"/>
          <w:b/>
          <w:bCs/>
          <w:color w:val="000000"/>
          <w:kern w:val="36"/>
          <w:sz w:val="30"/>
          <w:szCs w:val="30"/>
        </w:rPr>
        <w:t>Pregnancy Resources</w:t>
      </w:r>
    </w:p>
    <w:p w14:paraId="30707577" w14:textId="77777777" w:rsidR="007D18B6" w:rsidRPr="007D18B6" w:rsidRDefault="007D18B6" w:rsidP="007D18B6">
      <w:pPr>
        <w:shd w:val="clear" w:color="auto" w:fill="FFFFFF"/>
        <w:spacing w:after="150" w:line="240" w:lineRule="auto"/>
        <w:outlineLvl w:val="1"/>
        <w:rPr>
          <w:rFonts w:ascii="Arial" w:eastAsia="Times New Roman" w:hAnsi="Arial" w:cs="Arial"/>
          <w:b/>
          <w:bCs/>
          <w:color w:val="000000"/>
          <w:sz w:val="20"/>
          <w:szCs w:val="20"/>
        </w:rPr>
      </w:pPr>
      <w:r w:rsidRPr="007D18B6">
        <w:rPr>
          <w:rFonts w:ascii="Arial" w:eastAsia="Times New Roman" w:hAnsi="Arial" w:cs="Arial"/>
          <w:b/>
          <w:bCs/>
          <w:color w:val="000000"/>
          <w:sz w:val="20"/>
          <w:szCs w:val="20"/>
        </w:rPr>
        <w:t>Folic Acid</w:t>
      </w:r>
    </w:p>
    <w:p w14:paraId="65571F6F"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Folic Acid is a B vitamin that is an essential nutrient for healthy growth and development. The U.S. Public Health Service and the Centers for Disease Control and Prevention recommend that all women of childbearing age take 400 micrograms of folic acid every day to help prevent major birth defects of the baby's brain and spine known as neural tube defects (NTDs).</w:t>
      </w:r>
    </w:p>
    <w:p w14:paraId="5A5DD0EC"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About 3,000 pregnancies are affected by NTDs each year in the U.S. It is estimated if women took folic acid every day before getting pregnant and during early pregnancy, it may help reduce the number of pregnancies affected by NTDs by up to 70 percent.</w:t>
      </w:r>
    </w:p>
    <w:p w14:paraId="5C24C147"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NTDs are detected through an alpha-fetoprotein test (AFP). AFP is a blood test administered at 16-18 weeks of pregnancy. The test measures alpha-fetoprotein, a substance produced by the fetus and secreted into the amniotic fluid. An elevated AFP can mean the mother is carrying twins or that there is a problem with the placenta. An elevated AFP can also mean that there is the possibility of birth defects present such as kidney or liver disease, Down syndrome, spina bifida, or other defects. Additional follow up and testing will be conducted by the healthcare provider if an elevated AFP is detected.</w:t>
      </w:r>
    </w:p>
    <w:p w14:paraId="0917AEF1"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Foods that contain folic acid include:</w:t>
      </w:r>
    </w:p>
    <w:p w14:paraId="6C9F0779" w14:textId="77777777" w:rsidR="007D18B6" w:rsidRPr="007D18B6" w:rsidRDefault="007D18B6" w:rsidP="007D18B6">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7D18B6">
        <w:rPr>
          <w:rFonts w:ascii="Arial" w:eastAsia="Times New Roman" w:hAnsi="Arial" w:cs="Arial"/>
          <w:color w:val="333333"/>
          <w:sz w:val="20"/>
          <w:szCs w:val="20"/>
        </w:rPr>
        <w:t>Beans, like lentils, pinto beans, and black beans</w:t>
      </w:r>
    </w:p>
    <w:p w14:paraId="2BEEA871" w14:textId="77777777" w:rsidR="007D18B6" w:rsidRPr="007D18B6" w:rsidRDefault="007D18B6" w:rsidP="007D18B6">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7D18B6">
        <w:rPr>
          <w:rFonts w:ascii="Arial" w:eastAsia="Times New Roman" w:hAnsi="Arial" w:cs="Arial"/>
          <w:color w:val="333333"/>
          <w:sz w:val="20"/>
          <w:szCs w:val="20"/>
        </w:rPr>
        <w:t>Leafy green vegetables, like spinach and Romaine lettuce</w:t>
      </w:r>
    </w:p>
    <w:p w14:paraId="7DC0B7B6" w14:textId="77777777" w:rsidR="007D18B6" w:rsidRPr="007D18B6" w:rsidRDefault="007D18B6" w:rsidP="007D18B6">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7D18B6">
        <w:rPr>
          <w:rFonts w:ascii="Arial" w:eastAsia="Times New Roman" w:hAnsi="Arial" w:cs="Arial"/>
          <w:color w:val="333333"/>
          <w:sz w:val="20"/>
          <w:szCs w:val="20"/>
        </w:rPr>
        <w:t>Asparagus</w:t>
      </w:r>
    </w:p>
    <w:p w14:paraId="6554B7F4" w14:textId="77777777" w:rsidR="007D18B6" w:rsidRPr="007D18B6" w:rsidRDefault="007D18B6" w:rsidP="007D18B6">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7D18B6">
        <w:rPr>
          <w:rFonts w:ascii="Arial" w:eastAsia="Times New Roman" w:hAnsi="Arial" w:cs="Arial"/>
          <w:color w:val="333333"/>
          <w:sz w:val="20"/>
          <w:szCs w:val="20"/>
        </w:rPr>
        <w:t>Broccoli</w:t>
      </w:r>
    </w:p>
    <w:p w14:paraId="7E21E8C6" w14:textId="77777777" w:rsidR="007D18B6" w:rsidRPr="007D18B6" w:rsidRDefault="007D18B6" w:rsidP="007D18B6">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7D18B6">
        <w:rPr>
          <w:rFonts w:ascii="Arial" w:eastAsia="Times New Roman" w:hAnsi="Arial" w:cs="Arial"/>
          <w:color w:val="333333"/>
          <w:sz w:val="20"/>
          <w:szCs w:val="20"/>
        </w:rPr>
        <w:t>Peanuts</w:t>
      </w:r>
    </w:p>
    <w:p w14:paraId="75EBEBAA" w14:textId="77777777" w:rsidR="007D18B6" w:rsidRPr="007D18B6" w:rsidRDefault="007D18B6" w:rsidP="007D18B6">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7D18B6">
        <w:rPr>
          <w:rFonts w:ascii="Arial" w:eastAsia="Times New Roman" w:hAnsi="Arial" w:cs="Arial"/>
          <w:color w:val="333333"/>
          <w:sz w:val="20"/>
          <w:szCs w:val="20"/>
        </w:rPr>
        <w:t>Citrus fruits, like oranges and grapefruit</w:t>
      </w:r>
    </w:p>
    <w:p w14:paraId="76BCBCC9" w14:textId="77777777" w:rsidR="007D18B6" w:rsidRPr="007D18B6" w:rsidRDefault="007D18B6" w:rsidP="007D18B6">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7D18B6">
        <w:rPr>
          <w:rFonts w:ascii="Arial" w:eastAsia="Times New Roman" w:hAnsi="Arial" w:cs="Arial"/>
          <w:color w:val="333333"/>
          <w:sz w:val="20"/>
          <w:szCs w:val="20"/>
        </w:rPr>
        <w:t>Enriched or fortified grains, cereals, and pasta</w:t>
      </w:r>
    </w:p>
    <w:p w14:paraId="41A357BE"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Additional resources:</w:t>
      </w:r>
    </w:p>
    <w:p w14:paraId="3269DD14" w14:textId="77777777" w:rsidR="007D18B6" w:rsidRPr="007D18B6" w:rsidRDefault="007D18B6" w:rsidP="007D18B6">
      <w:pPr>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rPr>
      </w:pPr>
      <w:hyperlink r:id="rId40" w:history="1">
        <w:r w:rsidRPr="007D18B6">
          <w:rPr>
            <w:rFonts w:ascii="Arial" w:eastAsia="Times New Roman" w:hAnsi="Arial" w:cs="Arial"/>
            <w:color w:val="003399"/>
            <w:sz w:val="20"/>
            <w:szCs w:val="20"/>
            <w:u w:val="single"/>
          </w:rPr>
          <w:t>Centers for Disease Control and Prevention</w:t>
        </w:r>
      </w:hyperlink>
    </w:p>
    <w:p w14:paraId="225325EE" w14:textId="77777777" w:rsidR="007D18B6" w:rsidRPr="007D18B6" w:rsidRDefault="007D18B6" w:rsidP="007D18B6">
      <w:pPr>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rPr>
      </w:pPr>
      <w:hyperlink r:id="rId41" w:history="1">
        <w:r w:rsidRPr="007D18B6">
          <w:rPr>
            <w:rFonts w:ascii="Arial" w:eastAsia="Times New Roman" w:hAnsi="Arial" w:cs="Arial"/>
            <w:color w:val="003399"/>
            <w:sz w:val="20"/>
            <w:szCs w:val="20"/>
            <w:u w:val="single"/>
          </w:rPr>
          <w:t>March of Dimes</w:t>
        </w:r>
      </w:hyperlink>
    </w:p>
    <w:p w14:paraId="6AE2D0E2" w14:textId="77777777" w:rsidR="007D18B6" w:rsidRPr="007D18B6" w:rsidRDefault="007D18B6" w:rsidP="007D18B6">
      <w:pPr>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rPr>
      </w:pPr>
      <w:hyperlink r:id="rId42" w:history="1">
        <w:r w:rsidRPr="007D18B6">
          <w:rPr>
            <w:rFonts w:ascii="Arial" w:eastAsia="Times New Roman" w:hAnsi="Arial" w:cs="Arial"/>
            <w:color w:val="003399"/>
            <w:sz w:val="20"/>
            <w:szCs w:val="20"/>
            <w:u w:val="single"/>
          </w:rPr>
          <w:t>American Pregnancy Association</w:t>
        </w:r>
      </w:hyperlink>
    </w:p>
    <w:p w14:paraId="1A745B80" w14:textId="77777777" w:rsidR="007D18B6" w:rsidRPr="007D18B6" w:rsidRDefault="007D18B6" w:rsidP="007D18B6">
      <w:pPr>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rPr>
      </w:pPr>
      <w:hyperlink r:id="rId43" w:history="1">
        <w:r w:rsidRPr="007D18B6">
          <w:rPr>
            <w:rFonts w:ascii="Arial" w:eastAsia="Times New Roman" w:hAnsi="Arial" w:cs="Arial"/>
            <w:color w:val="003399"/>
            <w:sz w:val="20"/>
            <w:szCs w:val="20"/>
            <w:u w:val="single"/>
          </w:rPr>
          <w:t>Facts About Folic Acid</w:t>
        </w:r>
      </w:hyperlink>
    </w:p>
    <w:p w14:paraId="7CE6F877" w14:textId="77777777" w:rsidR="007D18B6" w:rsidRPr="007D18B6" w:rsidRDefault="007D18B6" w:rsidP="007D18B6">
      <w:pPr>
        <w:shd w:val="clear" w:color="auto" w:fill="FFFFFF"/>
        <w:spacing w:after="150" w:line="240" w:lineRule="auto"/>
        <w:outlineLvl w:val="1"/>
        <w:rPr>
          <w:rFonts w:ascii="Arial" w:eastAsia="Times New Roman" w:hAnsi="Arial" w:cs="Arial"/>
          <w:b/>
          <w:bCs/>
          <w:color w:val="000000"/>
          <w:sz w:val="20"/>
          <w:szCs w:val="20"/>
        </w:rPr>
      </w:pPr>
      <w:r w:rsidRPr="007D18B6">
        <w:rPr>
          <w:rFonts w:ascii="Arial" w:eastAsia="Times New Roman" w:hAnsi="Arial" w:cs="Arial"/>
          <w:b/>
          <w:bCs/>
          <w:color w:val="000000"/>
          <w:sz w:val="20"/>
          <w:szCs w:val="20"/>
        </w:rPr>
        <w:lastRenderedPageBreak/>
        <w:t>Region V CAT Grief Resource Guide for Pregnancy and Infant Loss</w:t>
      </w:r>
    </w:p>
    <w:p w14:paraId="43D6EB8F"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hyperlink r:id="rId44" w:history="1">
        <w:r w:rsidRPr="007D18B6">
          <w:rPr>
            <w:rFonts w:ascii="Arial" w:eastAsia="Times New Roman" w:hAnsi="Arial" w:cs="Arial"/>
            <w:color w:val="003399"/>
            <w:sz w:val="20"/>
            <w:szCs w:val="20"/>
            <w:u w:val="single"/>
          </w:rPr>
          <w:t>Grief Resource Guide for Pregnancy and Infant Loss</w:t>
        </w:r>
      </w:hyperlink>
    </w:p>
    <w:p w14:paraId="2717B062" w14:textId="77777777" w:rsidR="007D18B6" w:rsidRPr="007D18B6" w:rsidRDefault="007D18B6" w:rsidP="007D18B6">
      <w:pPr>
        <w:shd w:val="clear" w:color="auto" w:fill="FFFFFF"/>
        <w:spacing w:after="150" w:line="240" w:lineRule="auto"/>
        <w:outlineLvl w:val="1"/>
        <w:rPr>
          <w:rFonts w:ascii="Arial" w:eastAsia="Times New Roman" w:hAnsi="Arial" w:cs="Arial"/>
          <w:b/>
          <w:bCs/>
          <w:color w:val="000000"/>
          <w:sz w:val="20"/>
          <w:szCs w:val="20"/>
        </w:rPr>
      </w:pPr>
      <w:r w:rsidRPr="007D18B6">
        <w:rPr>
          <w:rFonts w:ascii="Arial" w:eastAsia="Times New Roman" w:hAnsi="Arial" w:cs="Arial"/>
          <w:b/>
          <w:bCs/>
          <w:color w:val="000000"/>
          <w:sz w:val="20"/>
          <w:szCs w:val="20"/>
        </w:rPr>
        <w:t>Care for Children and Youth with Special Health Care Needs (CYSHCN)</w:t>
      </w:r>
    </w:p>
    <w:p w14:paraId="52D65480"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A groundbreaking set of standards and companion background have been released. These standards address the core components of an effective system of care for CYSHCN. The </w:t>
      </w:r>
      <w:hyperlink r:id="rId45" w:history="1">
        <w:r w:rsidRPr="007D18B6">
          <w:rPr>
            <w:rFonts w:ascii="Arial" w:eastAsia="Times New Roman" w:hAnsi="Arial" w:cs="Arial"/>
            <w:color w:val="003399"/>
            <w:sz w:val="20"/>
            <w:szCs w:val="20"/>
            <w:u w:val="single"/>
          </w:rPr>
          <w:t>Children's Rehabilitation Service</w:t>
        </w:r>
      </w:hyperlink>
      <w:r w:rsidRPr="007D18B6">
        <w:rPr>
          <w:rFonts w:ascii="Arial" w:eastAsia="Times New Roman" w:hAnsi="Arial" w:cs="Arial"/>
          <w:color w:val="333333"/>
          <w:sz w:val="20"/>
          <w:szCs w:val="20"/>
        </w:rPr>
        <w:t> will work to incorporate these standards of care in Alabama.</w:t>
      </w:r>
    </w:p>
    <w:p w14:paraId="0374957C" w14:textId="77777777" w:rsidR="007D18B6" w:rsidRPr="007D18B6" w:rsidRDefault="007D18B6" w:rsidP="007D18B6">
      <w:pPr>
        <w:shd w:val="clear" w:color="auto" w:fill="FFFFFF"/>
        <w:spacing w:after="150" w:line="240" w:lineRule="auto"/>
        <w:outlineLvl w:val="1"/>
        <w:rPr>
          <w:rFonts w:ascii="Arial" w:eastAsia="Times New Roman" w:hAnsi="Arial" w:cs="Arial"/>
          <w:b/>
          <w:bCs/>
          <w:color w:val="000000"/>
          <w:sz w:val="20"/>
          <w:szCs w:val="20"/>
        </w:rPr>
      </w:pPr>
      <w:r w:rsidRPr="007D18B6">
        <w:rPr>
          <w:rFonts w:ascii="Arial" w:eastAsia="Times New Roman" w:hAnsi="Arial" w:cs="Arial"/>
          <w:b/>
          <w:bCs/>
          <w:color w:val="000000"/>
          <w:sz w:val="20"/>
          <w:szCs w:val="20"/>
        </w:rPr>
        <w:t>Disparities in Child Passenger Safety</w:t>
      </w:r>
    </w:p>
    <w:p w14:paraId="2A976780"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Motor vehicle crashes are a leading cause of death for children less than 15 years of age. But American Indian/Alaskan Native children die as passengers at a higher rate than any other racial/ethnic group. </w:t>
      </w:r>
      <w:hyperlink r:id="rId46" w:history="1">
        <w:r w:rsidRPr="007D18B6">
          <w:rPr>
            <w:rFonts w:ascii="Arial" w:eastAsia="Times New Roman" w:hAnsi="Arial" w:cs="Arial"/>
            <w:color w:val="003399"/>
            <w:sz w:val="20"/>
            <w:szCs w:val="20"/>
            <w:u w:val="single"/>
          </w:rPr>
          <w:t>Read</w:t>
        </w:r>
      </w:hyperlink>
      <w:r w:rsidRPr="007D18B6">
        <w:rPr>
          <w:rFonts w:ascii="Arial" w:eastAsia="Times New Roman" w:hAnsi="Arial" w:cs="Arial"/>
          <w:color w:val="333333"/>
          <w:sz w:val="20"/>
          <w:szCs w:val="20"/>
        </w:rPr>
        <w:t> the whole story.</w:t>
      </w:r>
    </w:p>
    <w:p w14:paraId="0D6A6ED9" w14:textId="77777777" w:rsidR="007D18B6" w:rsidRPr="007D18B6" w:rsidRDefault="007D18B6" w:rsidP="007D18B6">
      <w:pPr>
        <w:shd w:val="clear" w:color="auto" w:fill="FFFFFF"/>
        <w:spacing w:after="150" w:line="240" w:lineRule="auto"/>
        <w:outlineLvl w:val="1"/>
        <w:rPr>
          <w:rFonts w:ascii="Arial" w:eastAsia="Times New Roman" w:hAnsi="Arial" w:cs="Arial"/>
          <w:b/>
          <w:bCs/>
          <w:color w:val="000000"/>
          <w:sz w:val="20"/>
          <w:szCs w:val="20"/>
        </w:rPr>
      </w:pPr>
      <w:r w:rsidRPr="007D18B6">
        <w:rPr>
          <w:rFonts w:ascii="Arial" w:eastAsia="Times New Roman" w:hAnsi="Arial" w:cs="Arial"/>
          <w:b/>
          <w:bCs/>
          <w:color w:val="000000"/>
          <w:sz w:val="20"/>
          <w:szCs w:val="20"/>
        </w:rPr>
        <w:t>Fetal Alcohol Spectrum Disorders (FASD)</w:t>
      </w:r>
    </w:p>
    <w:p w14:paraId="472B2A09"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The </w:t>
      </w:r>
      <w:hyperlink r:id="rId47" w:history="1">
        <w:r w:rsidRPr="007D18B6">
          <w:rPr>
            <w:rFonts w:ascii="Arial" w:eastAsia="Times New Roman" w:hAnsi="Arial" w:cs="Arial"/>
            <w:color w:val="003399"/>
            <w:sz w:val="20"/>
            <w:szCs w:val="20"/>
            <w:u w:val="single"/>
          </w:rPr>
          <w:t>National Organization on Fetal Alcohol Syndrome</w:t>
        </w:r>
      </w:hyperlink>
      <w:r w:rsidRPr="007D18B6">
        <w:rPr>
          <w:rFonts w:ascii="Arial" w:eastAsia="Times New Roman" w:hAnsi="Arial" w:cs="Arial"/>
          <w:color w:val="333333"/>
          <w:sz w:val="20"/>
          <w:szCs w:val="20"/>
        </w:rPr>
        <w:t> is a federal initiative devoted to preventing and treating FASD. FASD comprises a range of effects that can occur in an individual whose mother drank alcohol during pregnancy.</w:t>
      </w:r>
    </w:p>
    <w:p w14:paraId="5DF885BE" w14:textId="77777777" w:rsidR="007D18B6" w:rsidRPr="007D18B6" w:rsidRDefault="007D18B6" w:rsidP="007D18B6">
      <w:pPr>
        <w:shd w:val="clear" w:color="auto" w:fill="FFFFFF"/>
        <w:spacing w:after="150" w:line="240" w:lineRule="auto"/>
        <w:outlineLvl w:val="1"/>
        <w:rPr>
          <w:rFonts w:ascii="Arial" w:eastAsia="Times New Roman" w:hAnsi="Arial" w:cs="Arial"/>
          <w:b/>
          <w:bCs/>
          <w:color w:val="000000"/>
          <w:sz w:val="20"/>
          <w:szCs w:val="20"/>
        </w:rPr>
      </w:pPr>
      <w:r w:rsidRPr="007D18B6">
        <w:rPr>
          <w:rFonts w:ascii="Arial" w:eastAsia="Times New Roman" w:hAnsi="Arial" w:cs="Arial"/>
          <w:b/>
          <w:bCs/>
          <w:color w:val="000000"/>
          <w:sz w:val="20"/>
          <w:szCs w:val="20"/>
        </w:rPr>
        <w:t>Fetal Movement Counting</w:t>
      </w:r>
    </w:p>
    <w:p w14:paraId="222FA823"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Healthcare providers usually recommend that you begin counting movements around the seventh month of pregnancy. </w:t>
      </w:r>
      <w:hyperlink r:id="rId48" w:history="1">
        <w:r w:rsidRPr="007D18B6">
          <w:rPr>
            <w:rFonts w:ascii="Arial" w:eastAsia="Times New Roman" w:hAnsi="Arial" w:cs="Arial"/>
            <w:color w:val="003399"/>
            <w:sz w:val="20"/>
            <w:szCs w:val="20"/>
            <w:u w:val="single"/>
          </w:rPr>
          <w:t>Your Baby's Activity Record</w:t>
        </w:r>
      </w:hyperlink>
      <w:r w:rsidRPr="007D18B6">
        <w:rPr>
          <w:rFonts w:ascii="Arial" w:eastAsia="Times New Roman" w:hAnsi="Arial" w:cs="Arial"/>
          <w:color w:val="333333"/>
          <w:sz w:val="20"/>
          <w:szCs w:val="20"/>
        </w:rPr>
        <w:t> provides a method of monitoring the movement of your unborn baby so that you can discuss any changes with your healthcare provider.</w:t>
      </w:r>
    </w:p>
    <w:p w14:paraId="1951FF97" w14:textId="77777777" w:rsidR="007D18B6" w:rsidRPr="007D18B6" w:rsidRDefault="007D18B6" w:rsidP="007D18B6">
      <w:pPr>
        <w:shd w:val="clear" w:color="auto" w:fill="FFFFFF"/>
        <w:spacing w:after="150" w:line="240" w:lineRule="auto"/>
        <w:outlineLvl w:val="1"/>
        <w:rPr>
          <w:rFonts w:ascii="Arial" w:eastAsia="Times New Roman" w:hAnsi="Arial" w:cs="Arial"/>
          <w:b/>
          <w:bCs/>
          <w:color w:val="000000"/>
          <w:sz w:val="20"/>
          <w:szCs w:val="20"/>
        </w:rPr>
      </w:pPr>
      <w:r w:rsidRPr="007D18B6">
        <w:rPr>
          <w:rFonts w:ascii="Arial" w:eastAsia="Times New Roman" w:hAnsi="Arial" w:cs="Arial"/>
          <w:b/>
          <w:bCs/>
          <w:color w:val="000000"/>
          <w:sz w:val="20"/>
          <w:szCs w:val="20"/>
        </w:rPr>
        <w:t>How to Apply for Medicaid For Pregnant Women</w:t>
      </w:r>
    </w:p>
    <w:p w14:paraId="79C6F228" w14:textId="77777777" w:rsidR="007D18B6" w:rsidRPr="007D18B6" w:rsidRDefault="007D18B6" w:rsidP="007D18B6">
      <w:pPr>
        <w:shd w:val="clear" w:color="auto" w:fill="FFFFFF"/>
        <w:spacing w:before="20" w:after="150" w:line="252" w:lineRule="atLeast"/>
        <w:ind w:left="20" w:right="20"/>
        <w:rPr>
          <w:rFonts w:ascii="Arial" w:eastAsia="Times New Roman" w:hAnsi="Arial" w:cs="Arial"/>
          <w:color w:val="333333"/>
          <w:sz w:val="20"/>
          <w:szCs w:val="20"/>
        </w:rPr>
      </w:pPr>
      <w:r w:rsidRPr="007D18B6">
        <w:rPr>
          <w:rFonts w:ascii="Arial" w:eastAsia="Times New Roman" w:hAnsi="Arial" w:cs="Arial"/>
          <w:color w:val="333333"/>
          <w:sz w:val="20"/>
          <w:szCs w:val="20"/>
        </w:rPr>
        <w:t xml:space="preserve">The Alabama Medicaid Maternity Care Program is designed to ensure every pregnant woman has access to medical care, to lower Alabama's infant mortality rate, and to improve the health of mothers and infants. Even </w:t>
      </w:r>
      <w:proofErr w:type="spellStart"/>
      <w:r w:rsidRPr="007D18B6">
        <w:rPr>
          <w:rFonts w:ascii="Arial" w:eastAsia="Times New Roman" w:hAnsi="Arial" w:cs="Arial"/>
          <w:color w:val="333333"/>
          <w:sz w:val="20"/>
          <w:szCs w:val="20"/>
        </w:rPr>
        <w:t>is</w:t>
      </w:r>
      <w:proofErr w:type="spellEnd"/>
      <w:r w:rsidRPr="007D18B6">
        <w:rPr>
          <w:rFonts w:ascii="Arial" w:eastAsia="Times New Roman" w:hAnsi="Arial" w:cs="Arial"/>
          <w:color w:val="333333"/>
          <w:sz w:val="20"/>
          <w:szCs w:val="20"/>
        </w:rPr>
        <w:t xml:space="preserve"> you do not know about the income guidelines, apply for Medicaid. Your local eligibility worker will help you determine if you qualify. More information is available on our </w:t>
      </w:r>
      <w:hyperlink r:id="rId49" w:history="1">
        <w:r w:rsidRPr="007D18B6">
          <w:rPr>
            <w:rFonts w:ascii="Arial" w:eastAsia="Times New Roman" w:hAnsi="Arial" w:cs="Arial"/>
            <w:color w:val="003399"/>
            <w:sz w:val="20"/>
            <w:szCs w:val="20"/>
            <w:u w:val="single"/>
          </w:rPr>
          <w:t>brochure</w:t>
        </w:r>
      </w:hyperlink>
      <w:r w:rsidRPr="007D18B6">
        <w:rPr>
          <w:rFonts w:ascii="Arial" w:eastAsia="Times New Roman" w:hAnsi="Arial" w:cs="Arial"/>
          <w:color w:val="333333"/>
          <w:sz w:val="20"/>
          <w:szCs w:val="20"/>
        </w:rPr>
        <w:t>, and you may apply online at </w:t>
      </w:r>
      <w:hyperlink r:id="rId50" w:history="1">
        <w:r w:rsidRPr="007D18B6">
          <w:rPr>
            <w:rFonts w:ascii="Arial" w:eastAsia="Times New Roman" w:hAnsi="Arial" w:cs="Arial"/>
            <w:color w:val="003399"/>
            <w:sz w:val="20"/>
            <w:szCs w:val="20"/>
            <w:u w:val="single"/>
          </w:rPr>
          <w:t>Insure Alabama</w:t>
        </w:r>
      </w:hyperlink>
      <w:r w:rsidRPr="007D18B6">
        <w:rPr>
          <w:rFonts w:ascii="Arial" w:eastAsia="Times New Roman" w:hAnsi="Arial" w:cs="Arial"/>
          <w:color w:val="333333"/>
          <w:sz w:val="20"/>
          <w:szCs w:val="20"/>
        </w:rPr>
        <w:t> or at your </w:t>
      </w:r>
      <w:hyperlink r:id="rId51" w:history="1">
        <w:r w:rsidRPr="007D18B6">
          <w:rPr>
            <w:rFonts w:ascii="Arial" w:eastAsia="Times New Roman" w:hAnsi="Arial" w:cs="Arial"/>
            <w:color w:val="003399"/>
            <w:sz w:val="20"/>
            <w:szCs w:val="20"/>
            <w:u w:val="single"/>
          </w:rPr>
          <w:t>local county health department</w:t>
        </w:r>
      </w:hyperlink>
      <w:r w:rsidRPr="007D18B6">
        <w:rPr>
          <w:rFonts w:ascii="Arial" w:eastAsia="Times New Roman" w:hAnsi="Arial" w:cs="Arial"/>
          <w:color w:val="333333"/>
          <w:sz w:val="20"/>
          <w:szCs w:val="20"/>
        </w:rPr>
        <w:t>, federally qualified health care center, or some local hospitals. Call 1-800-362-1504 or visit </w:t>
      </w:r>
      <w:hyperlink r:id="rId52" w:history="1">
        <w:r w:rsidRPr="007D18B6">
          <w:rPr>
            <w:rFonts w:ascii="Arial" w:eastAsia="Times New Roman" w:hAnsi="Arial" w:cs="Arial"/>
            <w:color w:val="003399"/>
            <w:sz w:val="20"/>
            <w:szCs w:val="20"/>
            <w:u w:val="single"/>
          </w:rPr>
          <w:t>Medicaid</w:t>
        </w:r>
      </w:hyperlink>
      <w:r w:rsidRPr="007D18B6">
        <w:rPr>
          <w:rFonts w:ascii="Arial" w:eastAsia="Times New Roman" w:hAnsi="Arial" w:cs="Arial"/>
          <w:color w:val="333333"/>
          <w:sz w:val="20"/>
          <w:szCs w:val="20"/>
        </w:rPr>
        <w:t>.</w:t>
      </w:r>
    </w:p>
    <w:p w14:paraId="7ED65CFF" w14:textId="00BA9522" w:rsidR="007D18B6" w:rsidRDefault="007D18B6" w:rsidP="007D18B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14:paraId="7EA2B3AB" w14:textId="7DFDA230" w:rsidR="00A132AF" w:rsidRDefault="00A132AF" w:rsidP="00A132AF">
      <w:pPr>
        <w:shd w:val="clear" w:color="auto" w:fill="FFFFFF"/>
        <w:spacing w:after="150" w:line="240" w:lineRule="auto"/>
        <w:outlineLvl w:val="0"/>
        <w:rPr>
          <w:rFonts w:ascii="Times New Roman" w:eastAsia="Times New Roman" w:hAnsi="Times New Roman" w:cs="Times New Roman"/>
          <w:b/>
          <w:bCs/>
          <w:color w:val="000000"/>
          <w:kern w:val="36"/>
          <w:sz w:val="30"/>
          <w:szCs w:val="30"/>
        </w:rPr>
      </w:pPr>
      <w:r w:rsidRPr="00A132AF">
        <w:rPr>
          <w:rFonts w:ascii="Times New Roman" w:eastAsia="Times New Roman" w:hAnsi="Times New Roman" w:cs="Times New Roman"/>
          <w:b/>
          <w:bCs/>
          <w:color w:val="000000"/>
          <w:kern w:val="36"/>
          <w:sz w:val="30"/>
          <w:szCs w:val="30"/>
        </w:rPr>
        <w:t>Dementia Education, Care and Training (DETA)</w:t>
      </w:r>
    </w:p>
    <w:p w14:paraId="0643FF0E" w14:textId="5AF4ACEC" w:rsidR="00A132AF" w:rsidRPr="00A132AF" w:rsidRDefault="00A132AF" w:rsidP="00A132AF">
      <w:pPr>
        <w:shd w:val="clear" w:color="auto" w:fill="FFFFFF"/>
        <w:spacing w:after="150" w:line="240" w:lineRule="auto"/>
        <w:outlineLvl w:val="0"/>
        <w:rPr>
          <w:rFonts w:ascii="Times New Roman" w:eastAsia="Times New Roman" w:hAnsi="Times New Roman" w:cs="Times New Roman"/>
          <w:b/>
          <w:bCs/>
          <w:color w:val="000000"/>
          <w:kern w:val="36"/>
          <w:sz w:val="24"/>
          <w:szCs w:val="24"/>
        </w:rPr>
      </w:pPr>
      <w:r w:rsidRPr="00A132AF">
        <w:rPr>
          <w:rFonts w:ascii="Times New Roman" w:hAnsi="Times New Roman" w:cs="Times New Roman"/>
          <w:color w:val="333333"/>
          <w:sz w:val="24"/>
          <w:szCs w:val="24"/>
          <w:shd w:val="clear" w:color="auto" w:fill="FFFFFF"/>
        </w:rPr>
        <w:t>For support groups, visit the </w:t>
      </w:r>
      <w:hyperlink r:id="rId53" w:history="1">
        <w:r w:rsidRPr="00A132AF">
          <w:rPr>
            <w:rFonts w:ascii="Times New Roman" w:hAnsi="Times New Roman" w:cs="Times New Roman"/>
            <w:color w:val="003399"/>
            <w:sz w:val="24"/>
            <w:szCs w:val="24"/>
            <w:u w:val="single"/>
            <w:shd w:val="clear" w:color="auto" w:fill="FFFFFF"/>
          </w:rPr>
          <w:t>Alzheimer's Association</w:t>
        </w:r>
      </w:hyperlink>
      <w:r w:rsidRPr="00A132AF">
        <w:rPr>
          <w:rFonts w:ascii="Times New Roman" w:hAnsi="Times New Roman" w:cs="Times New Roman"/>
          <w:color w:val="333333"/>
          <w:sz w:val="24"/>
          <w:szCs w:val="24"/>
          <w:shd w:val="clear" w:color="auto" w:fill="FFFFFF"/>
        </w:rPr>
        <w:t> or call the Alzheimer’s Alabama Chapter’s Helpline at 1-800-272-3900.</w:t>
      </w:r>
    </w:p>
    <w:p w14:paraId="4EACB6F8" w14:textId="77777777" w:rsidR="00A132AF" w:rsidRPr="00A132AF" w:rsidRDefault="00A132AF" w:rsidP="00A132AF">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hyperlink r:id="rId54" w:history="1">
        <w:r w:rsidRPr="00A132AF">
          <w:rPr>
            <w:rFonts w:ascii="Arial" w:eastAsia="Times New Roman" w:hAnsi="Arial" w:cs="Arial"/>
            <w:color w:val="003399"/>
            <w:sz w:val="20"/>
            <w:szCs w:val="20"/>
            <w:u w:val="single"/>
          </w:rPr>
          <w:t>Alabama  Alzheimer's and Dementia Education, Care and Training Act</w:t>
        </w:r>
      </w:hyperlink>
    </w:p>
    <w:p w14:paraId="52F41B90" w14:textId="7248F6EA" w:rsidR="00A132AF" w:rsidRDefault="00A132AF" w:rsidP="00A132AF">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hyperlink r:id="rId55" w:history="1">
        <w:r w:rsidRPr="00A132AF">
          <w:rPr>
            <w:rFonts w:ascii="Arial" w:eastAsia="Times New Roman" w:hAnsi="Arial" w:cs="Arial"/>
            <w:color w:val="003399"/>
            <w:sz w:val="20"/>
            <w:szCs w:val="20"/>
            <w:u w:val="single"/>
          </w:rPr>
          <w:t>Dementia Education and Training Act Care Series Training</w:t>
        </w:r>
      </w:hyperlink>
      <w:r w:rsidRPr="00A132AF">
        <w:rPr>
          <w:rFonts w:ascii="Arial" w:eastAsia="Times New Roman" w:hAnsi="Arial" w:cs="Arial"/>
          <w:color w:val="333333"/>
          <w:sz w:val="20"/>
          <w:szCs w:val="20"/>
        </w:rPr>
        <w:t> </w:t>
      </w:r>
    </w:p>
    <w:p w14:paraId="743563AB" w14:textId="3F3D9048" w:rsidR="00A132AF" w:rsidRDefault="00A132AF" w:rsidP="00A132AF">
      <w:pPr>
        <w:shd w:val="clear" w:color="auto" w:fill="FFFFFF"/>
        <w:spacing w:before="100" w:beforeAutospacing="1" w:after="100" w:afterAutospacing="1" w:line="240" w:lineRule="auto"/>
        <w:rPr>
          <w:rFonts w:ascii="Arial" w:eastAsia="Times New Roman" w:hAnsi="Arial" w:cs="Arial"/>
          <w:color w:val="333333"/>
          <w:sz w:val="20"/>
          <w:szCs w:val="20"/>
        </w:rPr>
      </w:pPr>
    </w:p>
    <w:p w14:paraId="37D4E90E" w14:textId="77777777" w:rsidR="00A132AF" w:rsidRPr="00A132AF" w:rsidRDefault="00A132AF" w:rsidP="00A132AF">
      <w:pPr>
        <w:shd w:val="clear" w:color="auto" w:fill="FFFFFF"/>
        <w:spacing w:before="100" w:beforeAutospacing="1" w:after="100" w:afterAutospacing="1" w:line="240" w:lineRule="auto"/>
        <w:rPr>
          <w:rFonts w:ascii="Arial" w:eastAsia="Times New Roman" w:hAnsi="Arial" w:cs="Arial"/>
          <w:color w:val="333333"/>
          <w:sz w:val="20"/>
          <w:szCs w:val="20"/>
        </w:rPr>
      </w:pPr>
    </w:p>
    <w:p w14:paraId="10F7DB72" w14:textId="0B276FD6" w:rsidR="007D18B6" w:rsidRDefault="00A132AF" w:rsidP="007D18B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Alabama GED Information</w:t>
      </w:r>
    </w:p>
    <w:p w14:paraId="02FA294E" w14:textId="3B5949A3" w:rsidR="00A132AF" w:rsidRPr="007D18B6" w:rsidRDefault="00A132AF" w:rsidP="007D18B6">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t>ALABAMA-GED.COM</w:t>
      </w:r>
    </w:p>
    <w:p w14:paraId="2F57AC18" w14:textId="77777777" w:rsidR="007D18B6" w:rsidRPr="007D18B6" w:rsidRDefault="007D18B6" w:rsidP="008F593E">
      <w:pPr>
        <w:spacing w:after="0" w:line="240" w:lineRule="auto"/>
        <w:rPr>
          <w:rFonts w:ascii="Times New Roman" w:hAnsi="Times New Roman" w:cs="Times New Roman"/>
          <w:sz w:val="30"/>
          <w:szCs w:val="30"/>
        </w:rPr>
      </w:pPr>
    </w:p>
    <w:sectPr w:rsidR="007D18B6" w:rsidRPr="007D1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2710"/>
    <w:multiLevelType w:val="multilevel"/>
    <w:tmpl w:val="9DC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D0BB9"/>
    <w:multiLevelType w:val="multilevel"/>
    <w:tmpl w:val="B48C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94E15"/>
    <w:multiLevelType w:val="multilevel"/>
    <w:tmpl w:val="624A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75218"/>
    <w:multiLevelType w:val="multilevel"/>
    <w:tmpl w:val="336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DE"/>
    <w:rsid w:val="002344EC"/>
    <w:rsid w:val="002A0AF1"/>
    <w:rsid w:val="002E0271"/>
    <w:rsid w:val="003F0D72"/>
    <w:rsid w:val="00421045"/>
    <w:rsid w:val="004A0CC6"/>
    <w:rsid w:val="004D3FAA"/>
    <w:rsid w:val="00651A27"/>
    <w:rsid w:val="007D18B6"/>
    <w:rsid w:val="00892867"/>
    <w:rsid w:val="008F593E"/>
    <w:rsid w:val="00A132AF"/>
    <w:rsid w:val="00AA6CD0"/>
    <w:rsid w:val="00B7220E"/>
    <w:rsid w:val="00D05CF1"/>
    <w:rsid w:val="00E4510D"/>
    <w:rsid w:val="00FA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E0DE"/>
  <w15:chartTrackingRefBased/>
  <w15:docId w15:val="{49204FE0-ABB5-4D92-B37D-6B901AB3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D72"/>
    <w:rPr>
      <w:color w:val="0563C1" w:themeColor="hyperlink"/>
      <w:u w:val="single"/>
    </w:rPr>
  </w:style>
  <w:style w:type="character" w:styleId="UnresolvedMention">
    <w:name w:val="Unresolved Mention"/>
    <w:basedOn w:val="DefaultParagraphFont"/>
    <w:uiPriority w:val="99"/>
    <w:semiHidden/>
    <w:unhideWhenUsed/>
    <w:rsid w:val="003F0D72"/>
    <w:rPr>
      <w:color w:val="605E5C"/>
      <w:shd w:val="clear" w:color="auto" w:fill="E1DFDD"/>
    </w:rPr>
  </w:style>
  <w:style w:type="character" w:styleId="Strong">
    <w:name w:val="Strong"/>
    <w:basedOn w:val="DefaultParagraphFont"/>
    <w:uiPriority w:val="22"/>
    <w:qFormat/>
    <w:rsid w:val="00234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2886">
      <w:bodyDiv w:val="1"/>
      <w:marLeft w:val="0"/>
      <w:marRight w:val="0"/>
      <w:marTop w:val="0"/>
      <w:marBottom w:val="0"/>
      <w:divBdr>
        <w:top w:val="none" w:sz="0" w:space="0" w:color="auto"/>
        <w:left w:val="none" w:sz="0" w:space="0" w:color="auto"/>
        <w:bottom w:val="none" w:sz="0" w:space="0" w:color="auto"/>
        <w:right w:val="none" w:sz="0" w:space="0" w:color="auto"/>
      </w:divBdr>
      <w:divsChild>
        <w:div w:id="746347313">
          <w:marLeft w:val="2854"/>
          <w:marRight w:val="2854"/>
          <w:marTop w:val="0"/>
          <w:marBottom w:val="0"/>
          <w:divBdr>
            <w:top w:val="none" w:sz="0" w:space="0" w:color="auto"/>
            <w:left w:val="none" w:sz="0" w:space="0" w:color="auto"/>
            <w:bottom w:val="none" w:sz="0" w:space="0" w:color="auto"/>
            <w:right w:val="none" w:sz="0" w:space="0" w:color="auto"/>
          </w:divBdr>
          <w:divsChild>
            <w:div w:id="105782368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56712586">
      <w:bodyDiv w:val="1"/>
      <w:marLeft w:val="0"/>
      <w:marRight w:val="0"/>
      <w:marTop w:val="0"/>
      <w:marBottom w:val="0"/>
      <w:divBdr>
        <w:top w:val="none" w:sz="0" w:space="0" w:color="auto"/>
        <w:left w:val="none" w:sz="0" w:space="0" w:color="auto"/>
        <w:bottom w:val="none" w:sz="0" w:space="0" w:color="auto"/>
        <w:right w:val="none" w:sz="0" w:space="0" w:color="auto"/>
      </w:divBdr>
    </w:div>
    <w:div w:id="310450501">
      <w:bodyDiv w:val="1"/>
      <w:marLeft w:val="0"/>
      <w:marRight w:val="0"/>
      <w:marTop w:val="0"/>
      <w:marBottom w:val="0"/>
      <w:divBdr>
        <w:top w:val="none" w:sz="0" w:space="0" w:color="auto"/>
        <w:left w:val="none" w:sz="0" w:space="0" w:color="auto"/>
        <w:bottom w:val="none" w:sz="0" w:space="0" w:color="auto"/>
        <w:right w:val="none" w:sz="0" w:space="0" w:color="auto"/>
      </w:divBdr>
    </w:div>
    <w:div w:id="562639026">
      <w:bodyDiv w:val="1"/>
      <w:marLeft w:val="0"/>
      <w:marRight w:val="0"/>
      <w:marTop w:val="0"/>
      <w:marBottom w:val="0"/>
      <w:divBdr>
        <w:top w:val="none" w:sz="0" w:space="0" w:color="auto"/>
        <w:left w:val="none" w:sz="0" w:space="0" w:color="auto"/>
        <w:bottom w:val="none" w:sz="0" w:space="0" w:color="auto"/>
        <w:right w:val="none" w:sz="0" w:space="0" w:color="auto"/>
      </w:divBdr>
    </w:div>
    <w:div w:id="570116965">
      <w:bodyDiv w:val="1"/>
      <w:marLeft w:val="0"/>
      <w:marRight w:val="0"/>
      <w:marTop w:val="0"/>
      <w:marBottom w:val="0"/>
      <w:divBdr>
        <w:top w:val="none" w:sz="0" w:space="0" w:color="auto"/>
        <w:left w:val="none" w:sz="0" w:space="0" w:color="auto"/>
        <w:bottom w:val="none" w:sz="0" w:space="0" w:color="auto"/>
        <w:right w:val="none" w:sz="0" w:space="0" w:color="auto"/>
      </w:divBdr>
    </w:div>
    <w:div w:id="610353993">
      <w:bodyDiv w:val="1"/>
      <w:marLeft w:val="0"/>
      <w:marRight w:val="0"/>
      <w:marTop w:val="0"/>
      <w:marBottom w:val="0"/>
      <w:divBdr>
        <w:top w:val="none" w:sz="0" w:space="0" w:color="auto"/>
        <w:left w:val="none" w:sz="0" w:space="0" w:color="auto"/>
        <w:bottom w:val="none" w:sz="0" w:space="0" w:color="auto"/>
        <w:right w:val="none" w:sz="0" w:space="0" w:color="auto"/>
      </w:divBdr>
    </w:div>
    <w:div w:id="635450563">
      <w:bodyDiv w:val="1"/>
      <w:marLeft w:val="0"/>
      <w:marRight w:val="0"/>
      <w:marTop w:val="0"/>
      <w:marBottom w:val="0"/>
      <w:divBdr>
        <w:top w:val="none" w:sz="0" w:space="0" w:color="auto"/>
        <w:left w:val="none" w:sz="0" w:space="0" w:color="auto"/>
        <w:bottom w:val="none" w:sz="0" w:space="0" w:color="auto"/>
        <w:right w:val="none" w:sz="0" w:space="0" w:color="auto"/>
      </w:divBdr>
      <w:divsChild>
        <w:div w:id="766778881">
          <w:marLeft w:val="2854"/>
          <w:marRight w:val="2854"/>
          <w:marTop w:val="0"/>
          <w:marBottom w:val="0"/>
          <w:divBdr>
            <w:top w:val="none" w:sz="0" w:space="0" w:color="auto"/>
            <w:left w:val="none" w:sz="0" w:space="0" w:color="auto"/>
            <w:bottom w:val="none" w:sz="0" w:space="0" w:color="auto"/>
            <w:right w:val="none" w:sz="0" w:space="0" w:color="auto"/>
          </w:divBdr>
          <w:divsChild>
            <w:div w:id="20345021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878470193">
      <w:bodyDiv w:val="1"/>
      <w:marLeft w:val="0"/>
      <w:marRight w:val="0"/>
      <w:marTop w:val="0"/>
      <w:marBottom w:val="0"/>
      <w:divBdr>
        <w:top w:val="none" w:sz="0" w:space="0" w:color="auto"/>
        <w:left w:val="none" w:sz="0" w:space="0" w:color="auto"/>
        <w:bottom w:val="none" w:sz="0" w:space="0" w:color="auto"/>
        <w:right w:val="none" w:sz="0" w:space="0" w:color="auto"/>
      </w:divBdr>
    </w:div>
    <w:div w:id="1280184812">
      <w:bodyDiv w:val="1"/>
      <w:marLeft w:val="0"/>
      <w:marRight w:val="0"/>
      <w:marTop w:val="0"/>
      <w:marBottom w:val="0"/>
      <w:divBdr>
        <w:top w:val="none" w:sz="0" w:space="0" w:color="auto"/>
        <w:left w:val="none" w:sz="0" w:space="0" w:color="auto"/>
        <w:bottom w:val="none" w:sz="0" w:space="0" w:color="auto"/>
        <w:right w:val="none" w:sz="0" w:space="0" w:color="auto"/>
      </w:divBdr>
    </w:div>
    <w:div w:id="1414430519">
      <w:bodyDiv w:val="1"/>
      <w:marLeft w:val="0"/>
      <w:marRight w:val="0"/>
      <w:marTop w:val="0"/>
      <w:marBottom w:val="0"/>
      <w:divBdr>
        <w:top w:val="none" w:sz="0" w:space="0" w:color="auto"/>
        <w:left w:val="none" w:sz="0" w:space="0" w:color="auto"/>
        <w:bottom w:val="none" w:sz="0" w:space="0" w:color="auto"/>
        <w:right w:val="none" w:sz="0" w:space="0" w:color="auto"/>
      </w:divBdr>
    </w:div>
    <w:div w:id="1536230836">
      <w:bodyDiv w:val="1"/>
      <w:marLeft w:val="0"/>
      <w:marRight w:val="0"/>
      <w:marTop w:val="0"/>
      <w:marBottom w:val="0"/>
      <w:divBdr>
        <w:top w:val="none" w:sz="0" w:space="0" w:color="auto"/>
        <w:left w:val="none" w:sz="0" w:space="0" w:color="auto"/>
        <w:bottom w:val="none" w:sz="0" w:space="0" w:color="auto"/>
        <w:right w:val="none" w:sz="0" w:space="0" w:color="auto"/>
      </w:divBdr>
    </w:div>
    <w:div w:id="1725640225">
      <w:bodyDiv w:val="1"/>
      <w:marLeft w:val="0"/>
      <w:marRight w:val="0"/>
      <w:marTop w:val="0"/>
      <w:marBottom w:val="0"/>
      <w:divBdr>
        <w:top w:val="none" w:sz="0" w:space="0" w:color="auto"/>
        <w:left w:val="none" w:sz="0" w:space="0" w:color="auto"/>
        <w:bottom w:val="none" w:sz="0" w:space="0" w:color="auto"/>
        <w:right w:val="none" w:sz="0" w:space="0" w:color="auto"/>
      </w:divBdr>
    </w:div>
    <w:div w:id="1746605638">
      <w:bodyDiv w:val="1"/>
      <w:marLeft w:val="0"/>
      <w:marRight w:val="0"/>
      <w:marTop w:val="0"/>
      <w:marBottom w:val="0"/>
      <w:divBdr>
        <w:top w:val="none" w:sz="0" w:space="0" w:color="auto"/>
        <w:left w:val="none" w:sz="0" w:space="0" w:color="auto"/>
        <w:bottom w:val="none" w:sz="0" w:space="0" w:color="auto"/>
        <w:right w:val="none" w:sz="0" w:space="0" w:color="auto"/>
      </w:divBdr>
    </w:div>
    <w:div w:id="1749377380">
      <w:bodyDiv w:val="1"/>
      <w:marLeft w:val="0"/>
      <w:marRight w:val="0"/>
      <w:marTop w:val="0"/>
      <w:marBottom w:val="0"/>
      <w:divBdr>
        <w:top w:val="none" w:sz="0" w:space="0" w:color="auto"/>
        <w:left w:val="none" w:sz="0" w:space="0" w:color="auto"/>
        <w:bottom w:val="none" w:sz="0" w:space="0" w:color="auto"/>
        <w:right w:val="none" w:sz="0" w:space="0" w:color="auto"/>
      </w:divBdr>
    </w:div>
    <w:div w:id="1762605129">
      <w:bodyDiv w:val="1"/>
      <w:marLeft w:val="0"/>
      <w:marRight w:val="0"/>
      <w:marTop w:val="0"/>
      <w:marBottom w:val="0"/>
      <w:divBdr>
        <w:top w:val="none" w:sz="0" w:space="0" w:color="auto"/>
        <w:left w:val="none" w:sz="0" w:space="0" w:color="auto"/>
        <w:bottom w:val="none" w:sz="0" w:space="0" w:color="auto"/>
        <w:right w:val="none" w:sz="0" w:space="0" w:color="auto"/>
      </w:divBdr>
    </w:div>
    <w:div w:id="1991246629">
      <w:bodyDiv w:val="1"/>
      <w:marLeft w:val="0"/>
      <w:marRight w:val="0"/>
      <w:marTop w:val="0"/>
      <w:marBottom w:val="0"/>
      <w:divBdr>
        <w:top w:val="none" w:sz="0" w:space="0" w:color="auto"/>
        <w:left w:val="none" w:sz="0" w:space="0" w:color="auto"/>
        <w:bottom w:val="none" w:sz="0" w:space="0" w:color="auto"/>
        <w:right w:val="none" w:sz="0" w:space="0" w:color="auto"/>
      </w:divBdr>
    </w:div>
    <w:div w:id="21450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enue.alabama.gov/property-tax/county-officesappraisal-assessment-records/" TargetMode="External"/><Relationship Id="rId18" Type="http://schemas.openxmlformats.org/officeDocument/2006/relationships/hyperlink" Target="tel:1-334-687-0472" TargetMode="External"/><Relationship Id="rId26" Type="http://schemas.openxmlformats.org/officeDocument/2006/relationships/hyperlink" Target="https://www.facebook.com/Alabama-Forestry-Commission-195572651634/" TargetMode="External"/><Relationship Id="rId39" Type="http://schemas.openxmlformats.org/officeDocument/2006/relationships/hyperlink" Target="mailto:WICproofs@adph.state.al.us" TargetMode="External"/><Relationship Id="rId21" Type="http://schemas.openxmlformats.org/officeDocument/2006/relationships/hyperlink" Target="tel:1-334-775-1120" TargetMode="External"/><Relationship Id="rId34" Type="http://schemas.openxmlformats.org/officeDocument/2006/relationships/hyperlink" Target="https://www.nrcs.usda.gov/wps/portal/nrcs/site/al/home/" TargetMode="External"/><Relationship Id="rId42" Type="http://schemas.openxmlformats.org/officeDocument/2006/relationships/hyperlink" Target="http://americanpregnancy.org/pregnancy-health/folic-acid/" TargetMode="External"/><Relationship Id="rId47" Type="http://schemas.openxmlformats.org/officeDocument/2006/relationships/hyperlink" Target="https://www.nofas.org/" TargetMode="External"/><Relationship Id="rId50" Type="http://schemas.openxmlformats.org/officeDocument/2006/relationships/hyperlink" Target="http://www.insurealabama.org/" TargetMode="External"/><Relationship Id="rId55" Type="http://schemas.openxmlformats.org/officeDocument/2006/relationships/hyperlink" Target="https://www.alabamapublichealth.gov/alzheimers/assets/detaharrisletter.pdf" TargetMode="External"/><Relationship Id="rId7" Type="http://schemas.openxmlformats.org/officeDocument/2006/relationships/hyperlink" Target="tel:1-334-775-3203" TargetMode="External"/><Relationship Id="rId2" Type="http://schemas.openxmlformats.org/officeDocument/2006/relationships/styles" Target="styles.xml"/><Relationship Id="rId16" Type="http://schemas.openxmlformats.org/officeDocument/2006/relationships/hyperlink" Target="tel:1-334-687-1585" TargetMode="External"/><Relationship Id="rId29" Type="http://schemas.openxmlformats.org/officeDocument/2006/relationships/hyperlink" Target="tel:1-334-775-2000" TargetMode="External"/><Relationship Id="rId11" Type="http://schemas.openxmlformats.org/officeDocument/2006/relationships/hyperlink" Target="tel:1-334-775-8371" TargetMode="External"/><Relationship Id="rId24" Type="http://schemas.openxmlformats.org/officeDocument/2006/relationships/hyperlink" Target="mailto:Zachary.Ellis@forestry.alabama.gov" TargetMode="External"/><Relationship Id="rId32" Type="http://schemas.openxmlformats.org/officeDocument/2006/relationships/hyperlink" Target="https://www.fsa.usda.gov/state-offices/Alabama/index" TargetMode="External"/><Relationship Id="rId37" Type="http://schemas.openxmlformats.org/officeDocument/2006/relationships/image" Target="media/image3.jpeg"/><Relationship Id="rId40" Type="http://schemas.openxmlformats.org/officeDocument/2006/relationships/hyperlink" Target="http://www.cdc.gov/ncbddd/folicacid/index.html" TargetMode="External"/><Relationship Id="rId45" Type="http://schemas.openxmlformats.org/officeDocument/2006/relationships/hyperlink" Target="http://www.rehab.alabama.gov/individuals-and-families/childrens-rehabilitation-service/about-crs" TargetMode="External"/><Relationship Id="rId53" Type="http://schemas.openxmlformats.org/officeDocument/2006/relationships/hyperlink" Target="https://www.alz.org/al/helping_you/support-groups" TargetMode="External"/><Relationship Id="rId5" Type="http://schemas.openxmlformats.org/officeDocument/2006/relationships/hyperlink" Target="https://www.facebook.com/BarbourCountyEMA/" TargetMode="External"/><Relationship Id="rId19" Type="http://schemas.openxmlformats.org/officeDocument/2006/relationships/hyperlink" Target="tel:1-334-687-1200" TargetMode="External"/><Relationship Id="rId4" Type="http://schemas.openxmlformats.org/officeDocument/2006/relationships/webSettings" Target="webSettings.xml"/><Relationship Id="rId9" Type="http://schemas.openxmlformats.org/officeDocument/2006/relationships/hyperlink" Target="https://twitter.com/AlabamaEMA" TargetMode="External"/><Relationship Id="rId14" Type="http://schemas.openxmlformats.org/officeDocument/2006/relationships/hyperlink" Target="tel:1-334-687-7639" TargetMode="External"/><Relationship Id="rId22" Type="http://schemas.openxmlformats.org/officeDocument/2006/relationships/hyperlink" Target="tel:1-334-775-9176" TargetMode="External"/><Relationship Id="rId27" Type="http://schemas.openxmlformats.org/officeDocument/2006/relationships/hyperlink" Target="https://twitter.com/alforestrycomm" TargetMode="External"/><Relationship Id="rId30" Type="http://schemas.openxmlformats.org/officeDocument/2006/relationships/hyperlink" Target="https://www.alabamapublichealth.gov/barbour/" TargetMode="External"/><Relationship Id="rId35" Type="http://schemas.openxmlformats.org/officeDocument/2006/relationships/hyperlink" Target="tel:1-344-775-3266" TargetMode="External"/><Relationship Id="rId43" Type="http://schemas.openxmlformats.org/officeDocument/2006/relationships/hyperlink" Target="http://www.cdc.gov/ncbddd/folicacid/documents/factsaboutfolicacid_english.pdf" TargetMode="External"/><Relationship Id="rId48" Type="http://schemas.openxmlformats.org/officeDocument/2006/relationships/hyperlink" Target="https://www.alabamapublichealth.gov/perinatal/assets/kickcountsposters3-2016.pdf" TargetMode="External"/><Relationship Id="rId56" Type="http://schemas.openxmlformats.org/officeDocument/2006/relationships/fontTable" Target="fontTable.xml"/><Relationship Id="rId8" Type="http://schemas.openxmlformats.org/officeDocument/2006/relationships/hyperlink" Target="mailto:ema@eufaulaalabama.com" TargetMode="External"/><Relationship Id="rId51" Type="http://schemas.openxmlformats.org/officeDocument/2006/relationships/hyperlink" Target="https://www.alabamapublichealth.gov/about/health-departments.html" TargetMode="External"/><Relationship Id="rId3" Type="http://schemas.openxmlformats.org/officeDocument/2006/relationships/settings" Target="settings.xml"/><Relationship Id="rId12" Type="http://schemas.openxmlformats.org/officeDocument/2006/relationships/hyperlink" Target="tel:1-334-687-1530" TargetMode="External"/><Relationship Id="rId17" Type="http://schemas.openxmlformats.org/officeDocument/2006/relationships/hyperlink" Target="tel:1-334-687-1500" TargetMode="External"/><Relationship Id="rId25" Type="http://schemas.openxmlformats.org/officeDocument/2006/relationships/hyperlink" Target="mailto:Andy.Guy@forestry.alabama.gov" TargetMode="External"/><Relationship Id="rId33" Type="http://schemas.openxmlformats.org/officeDocument/2006/relationships/hyperlink" Target="tel:1-334-775-3266" TargetMode="External"/><Relationship Id="rId38" Type="http://schemas.openxmlformats.org/officeDocument/2006/relationships/hyperlink" Target="mailto:wic@adph.state.al.us" TargetMode="External"/><Relationship Id="rId46" Type="http://schemas.openxmlformats.org/officeDocument/2006/relationships/hyperlink" Target="https://www.alabamapublichealth.gov/perinatal/assets/ChildPassengerSafety.pdf" TargetMode="External"/><Relationship Id="rId20" Type="http://schemas.openxmlformats.org/officeDocument/2006/relationships/hyperlink" Target="tel:1-334-775-8100" TargetMode="External"/><Relationship Id="rId41" Type="http://schemas.openxmlformats.org/officeDocument/2006/relationships/hyperlink" Target="http://www.marchofdimes.org/pregnancy/take-folic-acid-before-youre-pregnant.aspx" TargetMode="External"/><Relationship Id="rId54" Type="http://schemas.openxmlformats.org/officeDocument/2006/relationships/hyperlink" Target="https://www.alabamapublichealth.gov/alzheimers/assets/detalegislation2019.pdf"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mailto:Barbour@vote.alabama.gov" TargetMode="External"/><Relationship Id="rId23" Type="http://schemas.openxmlformats.org/officeDocument/2006/relationships/hyperlink" Target="mailto:perry.pritchett@forestry.alabama.gov" TargetMode="External"/><Relationship Id="rId28" Type="http://schemas.openxmlformats.org/officeDocument/2006/relationships/hyperlink" Target="https://dhr.alabama.gov/county-office-contact/" TargetMode="External"/><Relationship Id="rId36" Type="http://schemas.openxmlformats.org/officeDocument/2006/relationships/hyperlink" Target="https://www.rd.usda.gov/al" TargetMode="External"/><Relationship Id="rId49" Type="http://schemas.openxmlformats.org/officeDocument/2006/relationships/hyperlink" Target="https://www.alabamapublichealth.gov/perinatal/assets/howtoapplyformcforpregnantwomen6-1-17.pdf"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tel:1-334-687-4808" TargetMode="External"/><Relationship Id="rId44" Type="http://schemas.openxmlformats.org/officeDocument/2006/relationships/hyperlink" Target="https://www.alabamapublichealth.gov/perinatal/assets/perinatal.resourceguide.pdf" TargetMode="External"/><Relationship Id="rId52" Type="http://schemas.openxmlformats.org/officeDocument/2006/relationships/hyperlink" Target="http://www.medicaid.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8533</TotalTime>
  <Pages>9</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Melonie Pichon</dc:creator>
  <cp:keywords/>
  <dc:description/>
  <cp:lastModifiedBy>Melonie Pichon</cp:lastModifiedBy>
  <cp:revision>2</cp:revision>
  <cp:lastPrinted>2021-10-05T19:36:00Z</cp:lastPrinted>
  <dcterms:created xsi:type="dcterms:W3CDTF">2021-09-28T20:24:00Z</dcterms:created>
  <dcterms:modified xsi:type="dcterms:W3CDTF">2021-10-14T20:27:00Z</dcterms:modified>
</cp:coreProperties>
</file>