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02" w:rsidRPr="00094C3B" w:rsidRDefault="00BC6456" w:rsidP="00BC6456">
      <w:pPr>
        <w:pBdr>
          <w:bottom w:val="single" w:sz="12" w:space="1" w:color="auto"/>
        </w:pBdr>
        <w:spacing w:after="0" w:line="240" w:lineRule="auto"/>
        <w:jc w:val="center"/>
        <w:rPr>
          <w:b/>
          <w:sz w:val="32"/>
          <w:szCs w:val="32"/>
        </w:rPr>
      </w:pPr>
      <w:r w:rsidRPr="00094C3B">
        <w:rPr>
          <w:b/>
          <w:sz w:val="32"/>
          <w:szCs w:val="32"/>
        </w:rPr>
        <w:t>Flotilla Boating and Fishing Club</w:t>
      </w:r>
    </w:p>
    <w:p w:rsidR="00BC6456" w:rsidRPr="00847527" w:rsidRDefault="00094C3B" w:rsidP="00BC6456">
      <w:pPr>
        <w:spacing w:after="0" w:line="240" w:lineRule="auto"/>
        <w:jc w:val="center"/>
        <w:rPr>
          <w:sz w:val="18"/>
          <w:szCs w:val="18"/>
        </w:rPr>
      </w:pPr>
      <w:r>
        <w:rPr>
          <w:sz w:val="18"/>
          <w:szCs w:val="18"/>
        </w:rPr>
        <w:t xml:space="preserve">San Antonio, Texas </w:t>
      </w:r>
      <w:bookmarkStart w:id="0" w:name="_GoBack"/>
      <w:bookmarkEnd w:id="0"/>
    </w:p>
    <w:p w:rsidR="00094C3B" w:rsidRDefault="00094C3B" w:rsidP="00847527">
      <w:pPr>
        <w:spacing w:after="0" w:line="240" w:lineRule="auto"/>
        <w:jc w:val="center"/>
        <w:rPr>
          <w:sz w:val="18"/>
          <w:szCs w:val="18"/>
        </w:rPr>
      </w:pPr>
    </w:p>
    <w:p w:rsidR="00BC6456" w:rsidRPr="00847527" w:rsidRDefault="00094C3B" w:rsidP="00847527">
      <w:pPr>
        <w:spacing w:after="0" w:line="240" w:lineRule="auto"/>
        <w:jc w:val="center"/>
        <w:rPr>
          <w:sz w:val="18"/>
          <w:szCs w:val="18"/>
        </w:rPr>
      </w:pPr>
      <w:r>
        <w:rPr>
          <w:noProof/>
        </w:rPr>
        <w:drawing>
          <wp:inline distT="0" distB="0" distL="0" distR="0" wp14:anchorId="149EAAF6" wp14:editId="26116B59">
            <wp:extent cx="871855" cy="590550"/>
            <wp:effectExtent l="0" t="0" r="4445" b="0"/>
            <wp:docPr id="2" name="Picture 2" descr="Emblem"/>
            <wp:cNvGraphicFramePr/>
            <a:graphic xmlns:a="http://schemas.openxmlformats.org/drawingml/2006/main">
              <a:graphicData uri="http://schemas.openxmlformats.org/drawingml/2006/picture">
                <pic:pic xmlns:pic="http://schemas.openxmlformats.org/drawingml/2006/picture">
                  <pic:nvPicPr>
                    <pic:cNvPr id="1" name="Picture 1" descr="Emblem"/>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855" cy="590550"/>
                    </a:xfrm>
                    <a:prstGeom prst="rect">
                      <a:avLst/>
                    </a:prstGeom>
                    <a:noFill/>
                    <a:ln>
                      <a:noFill/>
                    </a:ln>
                    <a:effectLst/>
                  </pic:spPr>
                </pic:pic>
              </a:graphicData>
            </a:graphic>
          </wp:inline>
        </w:drawing>
      </w:r>
    </w:p>
    <w:p w:rsidR="00BC6456" w:rsidRPr="00847527" w:rsidRDefault="00BC6456" w:rsidP="00BC6456">
      <w:pPr>
        <w:spacing w:after="0" w:line="240" w:lineRule="auto"/>
        <w:jc w:val="center"/>
        <w:rPr>
          <w:sz w:val="18"/>
          <w:szCs w:val="18"/>
        </w:rPr>
      </w:pPr>
    </w:p>
    <w:p w:rsidR="00BC6456" w:rsidRPr="00847527" w:rsidRDefault="00BC6456" w:rsidP="00BC6456">
      <w:pPr>
        <w:spacing w:after="0" w:line="240" w:lineRule="auto"/>
        <w:jc w:val="center"/>
        <w:rPr>
          <w:sz w:val="18"/>
          <w:szCs w:val="18"/>
        </w:rPr>
      </w:pPr>
      <w:r w:rsidRPr="00847527">
        <w:rPr>
          <w:sz w:val="18"/>
          <w:szCs w:val="18"/>
        </w:rPr>
        <w:t>COUNS</w:t>
      </w:r>
      <w:r w:rsidR="007616BC" w:rsidRPr="00847527">
        <w:rPr>
          <w:sz w:val="18"/>
          <w:szCs w:val="18"/>
        </w:rPr>
        <w:t>E</w:t>
      </w:r>
      <w:r w:rsidRPr="00847527">
        <w:rPr>
          <w:sz w:val="18"/>
          <w:szCs w:val="18"/>
        </w:rPr>
        <w:t>LOR/TEACHER RE</w:t>
      </w:r>
      <w:r w:rsidR="007616BC" w:rsidRPr="00847527">
        <w:rPr>
          <w:sz w:val="18"/>
          <w:szCs w:val="18"/>
        </w:rPr>
        <w:t>C</w:t>
      </w:r>
      <w:r w:rsidRPr="00847527">
        <w:rPr>
          <w:sz w:val="18"/>
          <w:szCs w:val="18"/>
        </w:rPr>
        <w:t>OMMEND</w:t>
      </w:r>
      <w:r w:rsidR="007616BC" w:rsidRPr="00847527">
        <w:rPr>
          <w:sz w:val="18"/>
          <w:szCs w:val="18"/>
        </w:rPr>
        <w:t>A</w:t>
      </w:r>
      <w:r w:rsidRPr="00847527">
        <w:rPr>
          <w:sz w:val="18"/>
          <w:szCs w:val="18"/>
        </w:rPr>
        <w:t>TIONS</w:t>
      </w:r>
    </w:p>
    <w:p w:rsidR="00BC6456" w:rsidRPr="00847527" w:rsidRDefault="00BC6456" w:rsidP="00BC6456">
      <w:pPr>
        <w:spacing w:after="0" w:line="240" w:lineRule="auto"/>
        <w:jc w:val="center"/>
        <w:rPr>
          <w:sz w:val="18"/>
          <w:szCs w:val="18"/>
        </w:rPr>
      </w:pPr>
    </w:p>
    <w:p w:rsidR="00BC6456" w:rsidRPr="00847527" w:rsidRDefault="00BC6456" w:rsidP="00BC6456">
      <w:pPr>
        <w:spacing w:after="0" w:line="240" w:lineRule="auto"/>
        <w:jc w:val="center"/>
        <w:rPr>
          <w:sz w:val="18"/>
          <w:szCs w:val="18"/>
        </w:rPr>
      </w:pPr>
      <w:r w:rsidRPr="00847527">
        <w:rPr>
          <w:sz w:val="18"/>
          <w:szCs w:val="18"/>
        </w:rPr>
        <w:t xml:space="preserve">To The Teachers who give students </w:t>
      </w:r>
      <w:r w:rsidR="007616BC" w:rsidRPr="00847527">
        <w:rPr>
          <w:sz w:val="18"/>
          <w:szCs w:val="18"/>
        </w:rPr>
        <w:t>recommendations:</w:t>
      </w:r>
    </w:p>
    <w:p w:rsidR="007616BC" w:rsidRPr="00847527" w:rsidRDefault="007616BC" w:rsidP="00BC6456">
      <w:pPr>
        <w:spacing w:after="0" w:line="240" w:lineRule="auto"/>
        <w:jc w:val="center"/>
        <w:rPr>
          <w:sz w:val="18"/>
          <w:szCs w:val="18"/>
        </w:rPr>
      </w:pPr>
    </w:p>
    <w:p w:rsidR="007616BC" w:rsidRPr="00847527" w:rsidRDefault="007616BC" w:rsidP="007616BC">
      <w:pPr>
        <w:spacing w:after="0" w:line="240" w:lineRule="auto"/>
        <w:rPr>
          <w:sz w:val="18"/>
          <w:szCs w:val="18"/>
        </w:rPr>
      </w:pPr>
      <w:r w:rsidRPr="00847527">
        <w:rPr>
          <w:sz w:val="18"/>
          <w:szCs w:val="18"/>
        </w:rPr>
        <w:t>Any endorsement of a student should show his/her qualifications pertinent to the preferred area of study.  Any special qualities which are outstanding in the student, such as courtesy, kindness, the ability to meet people, etc., should also be noted. Cite your personal experiences with the students.</w:t>
      </w:r>
    </w:p>
    <w:p w:rsidR="007616BC" w:rsidRPr="00847527" w:rsidRDefault="007616BC" w:rsidP="007616BC">
      <w:pPr>
        <w:spacing w:after="0" w:line="240" w:lineRule="auto"/>
        <w:rPr>
          <w:sz w:val="20"/>
          <w:szCs w:val="20"/>
        </w:rPr>
      </w:pPr>
    </w:p>
    <w:p w:rsidR="007616BC" w:rsidRPr="00847527" w:rsidRDefault="007616BC" w:rsidP="007616BC">
      <w:pPr>
        <w:spacing w:after="0" w:line="240" w:lineRule="auto"/>
        <w:rPr>
          <w:sz w:val="18"/>
          <w:szCs w:val="18"/>
        </w:rPr>
      </w:pPr>
      <w:r w:rsidRPr="00847527">
        <w:rPr>
          <w:sz w:val="18"/>
          <w:szCs w:val="18"/>
        </w:rPr>
        <w:t>Student’s Name ____________________________________________________________________</w:t>
      </w:r>
      <w:r w:rsidR="00847527">
        <w:rPr>
          <w:sz w:val="18"/>
          <w:szCs w:val="18"/>
        </w:rPr>
        <w:softHyphen/>
      </w:r>
      <w:r w:rsidR="00847527">
        <w:rPr>
          <w:sz w:val="18"/>
          <w:szCs w:val="18"/>
        </w:rPr>
        <w:softHyphen/>
      </w:r>
      <w:r w:rsidR="00847527">
        <w:rPr>
          <w:sz w:val="18"/>
          <w:szCs w:val="18"/>
        </w:rPr>
        <w:softHyphen/>
      </w:r>
      <w:r w:rsidR="00847527">
        <w:rPr>
          <w:sz w:val="18"/>
          <w:szCs w:val="18"/>
        </w:rPr>
        <w:softHyphen/>
      </w:r>
      <w:r w:rsidR="00847527">
        <w:rPr>
          <w:sz w:val="18"/>
          <w:szCs w:val="18"/>
        </w:rPr>
        <w:softHyphen/>
      </w:r>
      <w:r w:rsidR="00847527">
        <w:rPr>
          <w:sz w:val="18"/>
          <w:szCs w:val="18"/>
        </w:rPr>
        <w:softHyphen/>
      </w:r>
      <w:r w:rsidR="00847527">
        <w:rPr>
          <w:sz w:val="18"/>
          <w:szCs w:val="18"/>
        </w:rPr>
        <w:softHyphen/>
        <w:t>______________________________</w:t>
      </w:r>
      <w:r w:rsidRPr="00847527">
        <w:rPr>
          <w:sz w:val="18"/>
          <w:szCs w:val="18"/>
        </w:rPr>
        <w:t>_</w:t>
      </w:r>
    </w:p>
    <w:p w:rsidR="007616BC" w:rsidRPr="00847527" w:rsidRDefault="007616BC" w:rsidP="007616BC">
      <w:pPr>
        <w:spacing w:after="0" w:line="240" w:lineRule="auto"/>
        <w:rPr>
          <w:sz w:val="18"/>
          <w:szCs w:val="18"/>
        </w:rPr>
      </w:pPr>
      <w:r w:rsidRPr="00847527">
        <w:rPr>
          <w:sz w:val="18"/>
          <w:szCs w:val="18"/>
        </w:rPr>
        <w:t xml:space="preserve">                              Last                                                                 </w:t>
      </w:r>
      <w:r w:rsidR="00847527">
        <w:rPr>
          <w:sz w:val="18"/>
          <w:szCs w:val="18"/>
        </w:rPr>
        <w:t xml:space="preserve">                                  </w:t>
      </w:r>
      <w:r w:rsidRPr="00847527">
        <w:rPr>
          <w:sz w:val="18"/>
          <w:szCs w:val="18"/>
        </w:rPr>
        <w:t xml:space="preserve">   First                                                    </w:t>
      </w:r>
      <w:r w:rsidR="00847527">
        <w:rPr>
          <w:sz w:val="18"/>
          <w:szCs w:val="18"/>
        </w:rPr>
        <w:t xml:space="preserve">                    </w:t>
      </w:r>
      <w:r w:rsidRPr="00847527">
        <w:rPr>
          <w:sz w:val="18"/>
          <w:szCs w:val="18"/>
        </w:rPr>
        <w:t xml:space="preserve"> Middle</w:t>
      </w:r>
    </w:p>
    <w:p w:rsidR="007616BC" w:rsidRPr="00847527" w:rsidRDefault="007616BC" w:rsidP="007616BC">
      <w:pPr>
        <w:spacing w:after="0" w:line="240" w:lineRule="auto"/>
        <w:rPr>
          <w:sz w:val="18"/>
          <w:szCs w:val="18"/>
        </w:rPr>
      </w:pPr>
    </w:p>
    <w:p w:rsidR="007616BC" w:rsidRPr="00847527" w:rsidRDefault="007616BC" w:rsidP="007616BC">
      <w:pPr>
        <w:spacing w:after="0" w:line="240" w:lineRule="auto"/>
        <w:rPr>
          <w:sz w:val="18"/>
          <w:szCs w:val="18"/>
        </w:rPr>
      </w:pPr>
      <w:r w:rsidRPr="00847527">
        <w:rPr>
          <w:sz w:val="18"/>
          <w:szCs w:val="18"/>
        </w:rPr>
        <w:t>Home Address ___________________________________________________________________</w:t>
      </w:r>
      <w:r w:rsidR="00847527">
        <w:rPr>
          <w:sz w:val="18"/>
          <w:szCs w:val="18"/>
        </w:rPr>
        <w:t>______________________________</w:t>
      </w:r>
      <w:r w:rsidRPr="00847527">
        <w:rPr>
          <w:sz w:val="18"/>
          <w:szCs w:val="18"/>
        </w:rPr>
        <w:t>___</w:t>
      </w:r>
    </w:p>
    <w:p w:rsidR="007616BC" w:rsidRPr="00847527" w:rsidRDefault="007616BC" w:rsidP="007616BC">
      <w:pPr>
        <w:spacing w:after="0" w:line="240" w:lineRule="auto"/>
        <w:rPr>
          <w:sz w:val="18"/>
          <w:szCs w:val="18"/>
        </w:rPr>
      </w:pPr>
      <w:r w:rsidRPr="00847527">
        <w:rPr>
          <w:sz w:val="18"/>
          <w:szCs w:val="18"/>
        </w:rPr>
        <w:t xml:space="preserve">                            Number &amp; Street                                      </w:t>
      </w:r>
      <w:r w:rsidR="00847527">
        <w:rPr>
          <w:sz w:val="18"/>
          <w:szCs w:val="18"/>
        </w:rPr>
        <w:t xml:space="preserve">                                     </w:t>
      </w:r>
      <w:r w:rsidRPr="00847527">
        <w:rPr>
          <w:sz w:val="18"/>
          <w:szCs w:val="18"/>
        </w:rPr>
        <w:t xml:space="preserve">      City                   </w:t>
      </w:r>
      <w:r w:rsidR="00847527">
        <w:rPr>
          <w:sz w:val="18"/>
          <w:szCs w:val="18"/>
        </w:rPr>
        <w:t xml:space="preserve">              </w:t>
      </w:r>
      <w:r w:rsidRPr="00847527">
        <w:rPr>
          <w:sz w:val="18"/>
          <w:szCs w:val="18"/>
        </w:rPr>
        <w:t xml:space="preserve">       State           </w:t>
      </w:r>
      <w:r w:rsidR="00847527">
        <w:rPr>
          <w:sz w:val="18"/>
          <w:szCs w:val="18"/>
        </w:rPr>
        <w:t xml:space="preserve">     </w:t>
      </w:r>
      <w:r w:rsidRPr="00847527">
        <w:rPr>
          <w:sz w:val="18"/>
          <w:szCs w:val="18"/>
        </w:rPr>
        <w:t xml:space="preserve">          Zip Code</w:t>
      </w:r>
    </w:p>
    <w:p w:rsidR="007616BC" w:rsidRPr="00847527" w:rsidRDefault="007616BC" w:rsidP="007616BC">
      <w:pPr>
        <w:spacing w:after="0" w:line="240" w:lineRule="auto"/>
        <w:rPr>
          <w:sz w:val="18"/>
          <w:szCs w:val="18"/>
        </w:rPr>
      </w:pPr>
    </w:p>
    <w:p w:rsidR="007616BC" w:rsidRPr="00847527" w:rsidRDefault="007616BC" w:rsidP="007616BC">
      <w:pPr>
        <w:spacing w:after="0" w:line="240" w:lineRule="auto"/>
        <w:rPr>
          <w:sz w:val="18"/>
          <w:szCs w:val="18"/>
        </w:rPr>
      </w:pPr>
      <w:r w:rsidRPr="00847527">
        <w:rPr>
          <w:sz w:val="18"/>
          <w:szCs w:val="18"/>
        </w:rPr>
        <w:t>School Attending ____________________________________________________________________</w:t>
      </w:r>
      <w:r w:rsidR="00847527">
        <w:rPr>
          <w:sz w:val="18"/>
          <w:szCs w:val="18"/>
        </w:rPr>
        <w:t>______________________________</w:t>
      </w:r>
    </w:p>
    <w:p w:rsidR="007616BC" w:rsidRPr="00847527" w:rsidRDefault="007616BC" w:rsidP="007616BC">
      <w:pPr>
        <w:spacing w:after="0" w:line="240" w:lineRule="auto"/>
        <w:rPr>
          <w:sz w:val="18"/>
          <w:szCs w:val="18"/>
        </w:rPr>
      </w:pPr>
      <w:r w:rsidRPr="00847527">
        <w:rPr>
          <w:sz w:val="18"/>
          <w:szCs w:val="18"/>
        </w:rPr>
        <w:t xml:space="preserve">                                Name</w:t>
      </w:r>
    </w:p>
    <w:p w:rsidR="007616BC" w:rsidRPr="00847527" w:rsidRDefault="007616BC" w:rsidP="00847527">
      <w:pPr>
        <w:spacing w:after="0" w:line="240" w:lineRule="auto"/>
        <w:rPr>
          <w:sz w:val="18"/>
          <w:szCs w:val="18"/>
        </w:rPr>
      </w:pPr>
    </w:p>
    <w:p w:rsidR="007616BC" w:rsidRPr="00847527" w:rsidRDefault="007616BC" w:rsidP="007616BC">
      <w:pPr>
        <w:spacing w:after="0" w:line="240" w:lineRule="auto"/>
        <w:rPr>
          <w:sz w:val="18"/>
          <w:szCs w:val="18"/>
        </w:rPr>
      </w:pPr>
      <w:r w:rsidRPr="00847527">
        <w:rPr>
          <w:sz w:val="18"/>
          <w:szCs w:val="18"/>
        </w:rPr>
        <w:t>School Address _____________________________________________________________________</w:t>
      </w:r>
      <w:r w:rsidR="00847527">
        <w:rPr>
          <w:sz w:val="18"/>
          <w:szCs w:val="18"/>
        </w:rPr>
        <w:t>______________________________</w:t>
      </w:r>
      <w:r w:rsidRPr="00847527">
        <w:rPr>
          <w:sz w:val="18"/>
          <w:szCs w:val="18"/>
        </w:rPr>
        <w:t>_</w:t>
      </w:r>
    </w:p>
    <w:p w:rsidR="007616BC" w:rsidRPr="00847527" w:rsidRDefault="007616BC" w:rsidP="007616BC">
      <w:pPr>
        <w:spacing w:after="0" w:line="240" w:lineRule="auto"/>
        <w:rPr>
          <w:sz w:val="18"/>
          <w:szCs w:val="18"/>
        </w:rPr>
      </w:pPr>
      <w:r w:rsidRPr="00847527">
        <w:rPr>
          <w:sz w:val="18"/>
          <w:szCs w:val="18"/>
        </w:rPr>
        <w:t xml:space="preserve">                            Number &amp; Street                   </w:t>
      </w:r>
      <w:r w:rsidR="00847527">
        <w:rPr>
          <w:sz w:val="18"/>
          <w:szCs w:val="18"/>
        </w:rPr>
        <w:t xml:space="preserve">                                          </w:t>
      </w:r>
      <w:r w:rsidRPr="00847527">
        <w:rPr>
          <w:sz w:val="18"/>
          <w:szCs w:val="18"/>
        </w:rPr>
        <w:t xml:space="preserve">                   City                               </w:t>
      </w:r>
      <w:r w:rsidR="00847527">
        <w:rPr>
          <w:sz w:val="18"/>
          <w:szCs w:val="18"/>
        </w:rPr>
        <w:t xml:space="preserve">         </w:t>
      </w:r>
      <w:r w:rsidRPr="00847527">
        <w:rPr>
          <w:sz w:val="18"/>
          <w:szCs w:val="18"/>
        </w:rPr>
        <w:t xml:space="preserve">  State                      Zip Code</w:t>
      </w:r>
    </w:p>
    <w:p w:rsidR="007616BC" w:rsidRPr="00847527" w:rsidRDefault="007616BC" w:rsidP="007616BC">
      <w:pPr>
        <w:spacing w:after="0" w:line="240" w:lineRule="auto"/>
        <w:rPr>
          <w:sz w:val="18"/>
          <w:szCs w:val="18"/>
        </w:rPr>
      </w:pPr>
    </w:p>
    <w:p w:rsidR="007616BC" w:rsidRPr="00847527" w:rsidRDefault="007616BC" w:rsidP="007616BC">
      <w:pPr>
        <w:spacing w:after="0" w:line="240" w:lineRule="auto"/>
        <w:jc w:val="center"/>
        <w:rPr>
          <w:sz w:val="18"/>
          <w:szCs w:val="18"/>
        </w:rPr>
      </w:pPr>
      <w:r w:rsidRPr="00847527">
        <w:rPr>
          <w:sz w:val="18"/>
          <w:szCs w:val="18"/>
        </w:rPr>
        <w:t>Rate the personal characteristics of this student by a check in the appropriate columns.</w:t>
      </w:r>
    </w:p>
    <w:p w:rsidR="007616BC" w:rsidRPr="00847527" w:rsidRDefault="007616BC" w:rsidP="007616BC">
      <w:pPr>
        <w:spacing w:after="0" w:line="240" w:lineRule="auto"/>
        <w:jc w:val="center"/>
        <w:rPr>
          <w:sz w:val="18"/>
          <w:szCs w:val="18"/>
        </w:rPr>
      </w:pPr>
    </w:p>
    <w:tbl>
      <w:tblPr>
        <w:tblStyle w:val="TableGrid"/>
        <w:tblW w:w="0" w:type="auto"/>
        <w:tblInd w:w="610" w:type="dxa"/>
        <w:tblLook w:val="04A0" w:firstRow="1" w:lastRow="0" w:firstColumn="1" w:lastColumn="0" w:noHBand="0" w:noVBand="1"/>
      </w:tblPr>
      <w:tblGrid>
        <w:gridCol w:w="2718"/>
        <w:gridCol w:w="1260"/>
        <w:gridCol w:w="1440"/>
        <w:gridCol w:w="1530"/>
        <w:gridCol w:w="1440"/>
        <w:gridCol w:w="1188"/>
      </w:tblGrid>
      <w:tr w:rsidR="00847527" w:rsidRPr="00847527" w:rsidTr="00847527">
        <w:tc>
          <w:tcPr>
            <w:tcW w:w="2718" w:type="dxa"/>
          </w:tcPr>
          <w:p w:rsidR="007616BC" w:rsidRPr="00847527" w:rsidRDefault="007616BC" w:rsidP="007616BC">
            <w:pPr>
              <w:pStyle w:val="ListParagraph"/>
              <w:numPr>
                <w:ilvl w:val="0"/>
                <w:numId w:val="2"/>
              </w:numPr>
              <w:rPr>
                <w:sz w:val="16"/>
                <w:szCs w:val="16"/>
              </w:rPr>
            </w:pPr>
            <w:r w:rsidRPr="00847527">
              <w:rPr>
                <w:sz w:val="16"/>
                <w:szCs w:val="16"/>
              </w:rPr>
              <w:t xml:space="preserve"> Motivation</w:t>
            </w:r>
          </w:p>
        </w:tc>
        <w:tc>
          <w:tcPr>
            <w:tcW w:w="1260" w:type="dxa"/>
          </w:tcPr>
          <w:p w:rsidR="007616BC" w:rsidRPr="00847527" w:rsidRDefault="009D373D" w:rsidP="007616BC">
            <w:pPr>
              <w:jc w:val="center"/>
              <w:rPr>
                <w:sz w:val="16"/>
                <w:szCs w:val="16"/>
              </w:rPr>
            </w:pPr>
            <w:r w:rsidRPr="00847527">
              <w:rPr>
                <w:sz w:val="16"/>
                <w:szCs w:val="16"/>
              </w:rPr>
              <w:t>Vacillating</w:t>
            </w:r>
          </w:p>
        </w:tc>
        <w:tc>
          <w:tcPr>
            <w:tcW w:w="1440" w:type="dxa"/>
          </w:tcPr>
          <w:p w:rsidR="007616BC" w:rsidRPr="00847527" w:rsidRDefault="009D373D" w:rsidP="007616BC">
            <w:pPr>
              <w:jc w:val="center"/>
              <w:rPr>
                <w:sz w:val="16"/>
                <w:szCs w:val="16"/>
              </w:rPr>
            </w:pPr>
            <w:r w:rsidRPr="00847527">
              <w:rPr>
                <w:sz w:val="16"/>
                <w:szCs w:val="16"/>
              </w:rPr>
              <w:t>Usually Purposeful</w:t>
            </w:r>
          </w:p>
        </w:tc>
        <w:tc>
          <w:tcPr>
            <w:tcW w:w="1530" w:type="dxa"/>
          </w:tcPr>
          <w:p w:rsidR="007616BC" w:rsidRPr="00847527" w:rsidRDefault="00C92E20" w:rsidP="007616BC">
            <w:pPr>
              <w:jc w:val="center"/>
              <w:rPr>
                <w:sz w:val="16"/>
                <w:szCs w:val="16"/>
              </w:rPr>
            </w:pPr>
            <w:r w:rsidRPr="00847527">
              <w:rPr>
                <w:sz w:val="16"/>
                <w:szCs w:val="16"/>
              </w:rPr>
              <w:t>Effectively Motivates</w:t>
            </w:r>
          </w:p>
        </w:tc>
        <w:tc>
          <w:tcPr>
            <w:tcW w:w="1440" w:type="dxa"/>
          </w:tcPr>
          <w:p w:rsidR="007616BC" w:rsidRPr="00847527" w:rsidRDefault="00C92E20" w:rsidP="007616BC">
            <w:pPr>
              <w:jc w:val="center"/>
              <w:rPr>
                <w:sz w:val="16"/>
                <w:szCs w:val="16"/>
              </w:rPr>
            </w:pPr>
            <w:r w:rsidRPr="00847527">
              <w:rPr>
                <w:sz w:val="16"/>
                <w:szCs w:val="16"/>
              </w:rPr>
              <w:t>Highly Motivated</w:t>
            </w:r>
          </w:p>
        </w:tc>
        <w:tc>
          <w:tcPr>
            <w:tcW w:w="1188" w:type="dxa"/>
          </w:tcPr>
          <w:p w:rsidR="007616BC" w:rsidRPr="00847527" w:rsidRDefault="007616BC" w:rsidP="007616BC">
            <w:pPr>
              <w:jc w:val="center"/>
              <w:rPr>
                <w:sz w:val="16"/>
                <w:szCs w:val="16"/>
              </w:rPr>
            </w:pPr>
          </w:p>
          <w:p w:rsidR="00847527" w:rsidRPr="00847527" w:rsidRDefault="00847527" w:rsidP="007616BC">
            <w:pPr>
              <w:jc w:val="center"/>
              <w:rPr>
                <w:sz w:val="16"/>
                <w:szCs w:val="16"/>
              </w:rPr>
            </w:pPr>
            <w:r w:rsidRPr="00847527">
              <w:rPr>
                <w:sz w:val="16"/>
                <w:szCs w:val="16"/>
              </w:rPr>
              <w:t>Unknown</w:t>
            </w:r>
          </w:p>
        </w:tc>
      </w:tr>
      <w:tr w:rsidR="00847527" w:rsidRPr="00847527" w:rsidTr="00847527">
        <w:tc>
          <w:tcPr>
            <w:tcW w:w="2718" w:type="dxa"/>
          </w:tcPr>
          <w:p w:rsidR="007616BC" w:rsidRPr="00847527" w:rsidRDefault="007616BC" w:rsidP="007616BC">
            <w:pPr>
              <w:pStyle w:val="ListParagraph"/>
              <w:numPr>
                <w:ilvl w:val="0"/>
                <w:numId w:val="2"/>
              </w:numPr>
              <w:rPr>
                <w:sz w:val="16"/>
                <w:szCs w:val="16"/>
              </w:rPr>
            </w:pPr>
            <w:r w:rsidRPr="00847527">
              <w:rPr>
                <w:sz w:val="16"/>
                <w:szCs w:val="16"/>
              </w:rPr>
              <w:t xml:space="preserve"> Responsibility</w:t>
            </w:r>
          </w:p>
        </w:tc>
        <w:tc>
          <w:tcPr>
            <w:tcW w:w="1260" w:type="dxa"/>
          </w:tcPr>
          <w:p w:rsidR="007616BC" w:rsidRPr="00847527" w:rsidRDefault="009D373D" w:rsidP="007616BC">
            <w:pPr>
              <w:jc w:val="center"/>
              <w:rPr>
                <w:sz w:val="16"/>
                <w:szCs w:val="16"/>
              </w:rPr>
            </w:pPr>
            <w:r w:rsidRPr="00847527">
              <w:rPr>
                <w:sz w:val="16"/>
                <w:szCs w:val="16"/>
              </w:rPr>
              <w:t>Sometime</w:t>
            </w:r>
          </w:p>
          <w:p w:rsidR="009D373D" w:rsidRPr="00847527" w:rsidRDefault="009D373D" w:rsidP="007616BC">
            <w:pPr>
              <w:jc w:val="center"/>
              <w:rPr>
                <w:sz w:val="16"/>
                <w:szCs w:val="16"/>
              </w:rPr>
            </w:pPr>
            <w:r w:rsidRPr="00847527">
              <w:rPr>
                <w:sz w:val="16"/>
                <w:szCs w:val="16"/>
              </w:rPr>
              <w:t xml:space="preserve">Avoids </w:t>
            </w:r>
          </w:p>
          <w:p w:rsidR="009D373D" w:rsidRPr="00847527" w:rsidRDefault="009D373D" w:rsidP="007616BC">
            <w:pPr>
              <w:jc w:val="center"/>
              <w:rPr>
                <w:sz w:val="16"/>
                <w:szCs w:val="16"/>
              </w:rPr>
            </w:pPr>
            <w:r w:rsidRPr="00847527">
              <w:rPr>
                <w:sz w:val="16"/>
                <w:szCs w:val="16"/>
              </w:rPr>
              <w:t>Responsibility</w:t>
            </w:r>
          </w:p>
        </w:tc>
        <w:tc>
          <w:tcPr>
            <w:tcW w:w="1440" w:type="dxa"/>
          </w:tcPr>
          <w:p w:rsidR="007616BC" w:rsidRPr="00847527" w:rsidRDefault="007616BC" w:rsidP="007616BC">
            <w:pPr>
              <w:jc w:val="center"/>
              <w:rPr>
                <w:sz w:val="16"/>
                <w:szCs w:val="16"/>
              </w:rPr>
            </w:pPr>
          </w:p>
          <w:p w:rsidR="009D373D" w:rsidRPr="00847527" w:rsidRDefault="009D373D" w:rsidP="007616BC">
            <w:pPr>
              <w:jc w:val="center"/>
              <w:rPr>
                <w:sz w:val="16"/>
                <w:szCs w:val="16"/>
              </w:rPr>
            </w:pPr>
            <w:r w:rsidRPr="00847527">
              <w:rPr>
                <w:sz w:val="16"/>
                <w:szCs w:val="16"/>
              </w:rPr>
              <w:t>Usually Dependable</w:t>
            </w:r>
          </w:p>
        </w:tc>
        <w:tc>
          <w:tcPr>
            <w:tcW w:w="1530" w:type="dxa"/>
          </w:tcPr>
          <w:p w:rsidR="007616BC" w:rsidRPr="00847527" w:rsidRDefault="007616BC" w:rsidP="007616BC">
            <w:pPr>
              <w:jc w:val="center"/>
              <w:rPr>
                <w:sz w:val="16"/>
                <w:szCs w:val="16"/>
              </w:rPr>
            </w:pPr>
          </w:p>
          <w:p w:rsidR="00C92E20" w:rsidRPr="00847527" w:rsidRDefault="00C92E20" w:rsidP="007616BC">
            <w:pPr>
              <w:jc w:val="center"/>
              <w:rPr>
                <w:sz w:val="16"/>
                <w:szCs w:val="16"/>
              </w:rPr>
            </w:pPr>
            <w:r w:rsidRPr="00847527">
              <w:rPr>
                <w:sz w:val="16"/>
                <w:szCs w:val="16"/>
              </w:rPr>
              <w:t>Dependable Under Stress</w:t>
            </w:r>
          </w:p>
        </w:tc>
        <w:tc>
          <w:tcPr>
            <w:tcW w:w="1440" w:type="dxa"/>
          </w:tcPr>
          <w:p w:rsidR="007616BC" w:rsidRPr="00847527" w:rsidRDefault="007616BC" w:rsidP="007616BC">
            <w:pPr>
              <w:jc w:val="center"/>
              <w:rPr>
                <w:sz w:val="16"/>
                <w:szCs w:val="16"/>
              </w:rPr>
            </w:pPr>
          </w:p>
          <w:p w:rsidR="00C92E20" w:rsidRPr="00847527" w:rsidRDefault="00C92E20" w:rsidP="007616BC">
            <w:pPr>
              <w:jc w:val="center"/>
              <w:rPr>
                <w:sz w:val="16"/>
                <w:szCs w:val="16"/>
              </w:rPr>
            </w:pPr>
            <w:r w:rsidRPr="00847527">
              <w:rPr>
                <w:sz w:val="16"/>
                <w:szCs w:val="16"/>
              </w:rPr>
              <w:t>Always entirely Dependable</w:t>
            </w:r>
          </w:p>
        </w:tc>
        <w:tc>
          <w:tcPr>
            <w:tcW w:w="1188" w:type="dxa"/>
          </w:tcPr>
          <w:p w:rsidR="007616BC" w:rsidRPr="00847527" w:rsidRDefault="007616BC" w:rsidP="007616BC">
            <w:pPr>
              <w:jc w:val="center"/>
              <w:rPr>
                <w:sz w:val="16"/>
                <w:szCs w:val="16"/>
              </w:rPr>
            </w:pPr>
          </w:p>
          <w:p w:rsidR="00847527" w:rsidRPr="00847527" w:rsidRDefault="00847527" w:rsidP="007616BC">
            <w:pPr>
              <w:jc w:val="center"/>
              <w:rPr>
                <w:sz w:val="16"/>
                <w:szCs w:val="16"/>
              </w:rPr>
            </w:pPr>
            <w:r w:rsidRPr="00847527">
              <w:rPr>
                <w:sz w:val="16"/>
                <w:szCs w:val="16"/>
              </w:rPr>
              <w:t>Unknown</w:t>
            </w:r>
          </w:p>
        </w:tc>
      </w:tr>
      <w:tr w:rsidR="00847527" w:rsidRPr="00847527" w:rsidTr="00847527">
        <w:tc>
          <w:tcPr>
            <w:tcW w:w="2718" w:type="dxa"/>
          </w:tcPr>
          <w:p w:rsidR="007616BC" w:rsidRPr="00847527" w:rsidRDefault="007616BC" w:rsidP="007616BC">
            <w:pPr>
              <w:pStyle w:val="ListParagraph"/>
              <w:numPr>
                <w:ilvl w:val="0"/>
                <w:numId w:val="2"/>
              </w:numPr>
              <w:rPr>
                <w:sz w:val="16"/>
                <w:szCs w:val="16"/>
              </w:rPr>
            </w:pPr>
            <w:r w:rsidRPr="00847527">
              <w:rPr>
                <w:sz w:val="16"/>
                <w:szCs w:val="16"/>
              </w:rPr>
              <w:t xml:space="preserve"> Integrity/Honesty</w:t>
            </w:r>
          </w:p>
        </w:tc>
        <w:tc>
          <w:tcPr>
            <w:tcW w:w="1260" w:type="dxa"/>
          </w:tcPr>
          <w:p w:rsidR="007616BC" w:rsidRPr="00847527" w:rsidRDefault="009D373D" w:rsidP="007616BC">
            <w:pPr>
              <w:jc w:val="center"/>
              <w:rPr>
                <w:sz w:val="16"/>
                <w:szCs w:val="16"/>
              </w:rPr>
            </w:pPr>
            <w:r w:rsidRPr="00847527">
              <w:rPr>
                <w:sz w:val="16"/>
                <w:szCs w:val="16"/>
              </w:rPr>
              <w:t xml:space="preserve">Well Intentioned </w:t>
            </w:r>
          </w:p>
          <w:p w:rsidR="009D373D" w:rsidRPr="00847527" w:rsidRDefault="009D373D" w:rsidP="007616BC">
            <w:pPr>
              <w:jc w:val="center"/>
              <w:rPr>
                <w:sz w:val="16"/>
                <w:szCs w:val="16"/>
              </w:rPr>
            </w:pPr>
            <w:r w:rsidRPr="00847527">
              <w:rPr>
                <w:sz w:val="16"/>
                <w:szCs w:val="16"/>
              </w:rPr>
              <w:t>But Weak</w:t>
            </w:r>
          </w:p>
        </w:tc>
        <w:tc>
          <w:tcPr>
            <w:tcW w:w="1440" w:type="dxa"/>
          </w:tcPr>
          <w:p w:rsidR="007616BC" w:rsidRPr="00847527" w:rsidRDefault="007616BC" w:rsidP="007616BC">
            <w:pPr>
              <w:jc w:val="center"/>
              <w:rPr>
                <w:sz w:val="16"/>
                <w:szCs w:val="16"/>
              </w:rPr>
            </w:pPr>
          </w:p>
          <w:p w:rsidR="009D373D" w:rsidRPr="00847527" w:rsidRDefault="009D373D" w:rsidP="007616BC">
            <w:pPr>
              <w:jc w:val="center"/>
              <w:rPr>
                <w:sz w:val="16"/>
                <w:szCs w:val="16"/>
              </w:rPr>
            </w:pPr>
            <w:r w:rsidRPr="00847527">
              <w:rPr>
                <w:sz w:val="16"/>
                <w:szCs w:val="16"/>
              </w:rPr>
              <w:t>Usually trustworthy</w:t>
            </w:r>
          </w:p>
        </w:tc>
        <w:tc>
          <w:tcPr>
            <w:tcW w:w="1530" w:type="dxa"/>
          </w:tcPr>
          <w:p w:rsidR="007616BC" w:rsidRPr="00847527" w:rsidRDefault="007616BC" w:rsidP="007616BC">
            <w:pPr>
              <w:jc w:val="center"/>
              <w:rPr>
                <w:sz w:val="16"/>
                <w:szCs w:val="16"/>
              </w:rPr>
            </w:pPr>
          </w:p>
          <w:p w:rsidR="00C92E20" w:rsidRPr="00847527" w:rsidRDefault="00C92E20" w:rsidP="007616BC">
            <w:pPr>
              <w:jc w:val="center"/>
              <w:rPr>
                <w:sz w:val="16"/>
                <w:szCs w:val="16"/>
              </w:rPr>
            </w:pPr>
            <w:r w:rsidRPr="00847527">
              <w:rPr>
                <w:sz w:val="16"/>
                <w:szCs w:val="16"/>
              </w:rPr>
              <w:t>Trustworthy in Difficulty Situations</w:t>
            </w:r>
          </w:p>
        </w:tc>
        <w:tc>
          <w:tcPr>
            <w:tcW w:w="1440" w:type="dxa"/>
          </w:tcPr>
          <w:p w:rsidR="007616BC" w:rsidRPr="00847527" w:rsidRDefault="007616BC" w:rsidP="007616BC">
            <w:pPr>
              <w:jc w:val="center"/>
              <w:rPr>
                <w:sz w:val="16"/>
                <w:szCs w:val="16"/>
              </w:rPr>
            </w:pPr>
          </w:p>
          <w:p w:rsidR="00C92E20" w:rsidRPr="00847527" w:rsidRDefault="00C92E20" w:rsidP="007616BC">
            <w:pPr>
              <w:jc w:val="center"/>
              <w:rPr>
                <w:sz w:val="16"/>
                <w:szCs w:val="16"/>
              </w:rPr>
            </w:pPr>
            <w:r w:rsidRPr="00847527">
              <w:rPr>
                <w:sz w:val="16"/>
                <w:szCs w:val="16"/>
              </w:rPr>
              <w:t>Completely Trustworthy</w:t>
            </w:r>
          </w:p>
        </w:tc>
        <w:tc>
          <w:tcPr>
            <w:tcW w:w="1188" w:type="dxa"/>
          </w:tcPr>
          <w:p w:rsidR="007616BC" w:rsidRPr="00847527" w:rsidRDefault="007616BC" w:rsidP="007616BC">
            <w:pPr>
              <w:jc w:val="center"/>
              <w:rPr>
                <w:sz w:val="16"/>
                <w:szCs w:val="16"/>
              </w:rPr>
            </w:pPr>
          </w:p>
          <w:p w:rsidR="00847527" w:rsidRPr="00847527" w:rsidRDefault="00847527" w:rsidP="007616BC">
            <w:pPr>
              <w:jc w:val="center"/>
              <w:rPr>
                <w:sz w:val="16"/>
                <w:szCs w:val="16"/>
              </w:rPr>
            </w:pPr>
            <w:r w:rsidRPr="00847527">
              <w:rPr>
                <w:sz w:val="16"/>
                <w:szCs w:val="16"/>
              </w:rPr>
              <w:t>Unknown</w:t>
            </w:r>
          </w:p>
        </w:tc>
      </w:tr>
      <w:tr w:rsidR="00847527" w:rsidRPr="00847527" w:rsidTr="00847527">
        <w:tc>
          <w:tcPr>
            <w:tcW w:w="2718" w:type="dxa"/>
          </w:tcPr>
          <w:p w:rsidR="007616BC" w:rsidRPr="00847527" w:rsidRDefault="007616BC" w:rsidP="007616BC">
            <w:pPr>
              <w:pStyle w:val="ListParagraph"/>
              <w:numPr>
                <w:ilvl w:val="0"/>
                <w:numId w:val="2"/>
              </w:numPr>
              <w:rPr>
                <w:sz w:val="16"/>
                <w:szCs w:val="16"/>
              </w:rPr>
            </w:pPr>
            <w:r w:rsidRPr="00847527">
              <w:rPr>
                <w:sz w:val="16"/>
                <w:szCs w:val="16"/>
              </w:rPr>
              <w:t xml:space="preserve"> Diligence, Perseverance</w:t>
            </w:r>
          </w:p>
        </w:tc>
        <w:tc>
          <w:tcPr>
            <w:tcW w:w="1260" w:type="dxa"/>
          </w:tcPr>
          <w:p w:rsidR="007616BC" w:rsidRPr="00847527" w:rsidRDefault="007616BC" w:rsidP="007616BC">
            <w:pPr>
              <w:jc w:val="center"/>
              <w:rPr>
                <w:sz w:val="16"/>
                <w:szCs w:val="16"/>
              </w:rPr>
            </w:pPr>
          </w:p>
          <w:p w:rsidR="009D373D" w:rsidRPr="00847527" w:rsidRDefault="009D373D" w:rsidP="007616BC">
            <w:pPr>
              <w:jc w:val="center"/>
              <w:rPr>
                <w:sz w:val="16"/>
                <w:szCs w:val="16"/>
              </w:rPr>
            </w:pPr>
            <w:r w:rsidRPr="00847527">
              <w:rPr>
                <w:sz w:val="16"/>
                <w:szCs w:val="16"/>
              </w:rPr>
              <w:t>Indifferent</w:t>
            </w:r>
          </w:p>
        </w:tc>
        <w:tc>
          <w:tcPr>
            <w:tcW w:w="1440" w:type="dxa"/>
          </w:tcPr>
          <w:p w:rsidR="007616BC" w:rsidRPr="00847527" w:rsidRDefault="007616BC" w:rsidP="007616BC">
            <w:pPr>
              <w:jc w:val="center"/>
              <w:rPr>
                <w:sz w:val="16"/>
                <w:szCs w:val="16"/>
              </w:rPr>
            </w:pPr>
          </w:p>
          <w:p w:rsidR="009D373D" w:rsidRPr="00847527" w:rsidRDefault="009D373D" w:rsidP="007616BC">
            <w:pPr>
              <w:jc w:val="center"/>
              <w:rPr>
                <w:sz w:val="16"/>
                <w:szCs w:val="16"/>
              </w:rPr>
            </w:pPr>
            <w:r w:rsidRPr="00847527">
              <w:rPr>
                <w:sz w:val="16"/>
                <w:szCs w:val="16"/>
              </w:rPr>
              <w:t>Prepares</w:t>
            </w:r>
          </w:p>
          <w:p w:rsidR="009D373D" w:rsidRPr="00847527" w:rsidRDefault="009D373D" w:rsidP="007616BC">
            <w:pPr>
              <w:jc w:val="center"/>
              <w:rPr>
                <w:sz w:val="16"/>
                <w:szCs w:val="16"/>
              </w:rPr>
            </w:pPr>
            <w:r w:rsidRPr="00847527">
              <w:rPr>
                <w:sz w:val="16"/>
                <w:szCs w:val="16"/>
              </w:rPr>
              <w:t>Work</w:t>
            </w:r>
          </w:p>
        </w:tc>
        <w:tc>
          <w:tcPr>
            <w:tcW w:w="1530" w:type="dxa"/>
          </w:tcPr>
          <w:p w:rsidR="007616BC" w:rsidRPr="00847527" w:rsidRDefault="007616BC" w:rsidP="007616BC">
            <w:pPr>
              <w:jc w:val="center"/>
              <w:rPr>
                <w:sz w:val="16"/>
                <w:szCs w:val="16"/>
              </w:rPr>
            </w:pPr>
          </w:p>
          <w:p w:rsidR="00C92E20" w:rsidRPr="00847527" w:rsidRDefault="00C92E20" w:rsidP="007616BC">
            <w:pPr>
              <w:jc w:val="center"/>
              <w:rPr>
                <w:sz w:val="16"/>
                <w:szCs w:val="16"/>
              </w:rPr>
            </w:pPr>
            <w:r w:rsidRPr="00847527">
              <w:rPr>
                <w:sz w:val="16"/>
                <w:szCs w:val="16"/>
              </w:rPr>
              <w:t>Interested</w:t>
            </w:r>
          </w:p>
        </w:tc>
        <w:tc>
          <w:tcPr>
            <w:tcW w:w="1440" w:type="dxa"/>
          </w:tcPr>
          <w:p w:rsidR="007616BC" w:rsidRPr="00847527" w:rsidRDefault="007616BC" w:rsidP="007616BC">
            <w:pPr>
              <w:jc w:val="center"/>
              <w:rPr>
                <w:sz w:val="16"/>
                <w:szCs w:val="16"/>
              </w:rPr>
            </w:pPr>
          </w:p>
          <w:p w:rsidR="00C92E20" w:rsidRPr="00847527" w:rsidRDefault="00C92E20" w:rsidP="007616BC">
            <w:pPr>
              <w:jc w:val="center"/>
              <w:rPr>
                <w:sz w:val="16"/>
                <w:szCs w:val="16"/>
              </w:rPr>
            </w:pPr>
            <w:r w:rsidRPr="00847527">
              <w:rPr>
                <w:sz w:val="16"/>
                <w:szCs w:val="16"/>
              </w:rPr>
              <w:t>Zealous</w:t>
            </w:r>
          </w:p>
        </w:tc>
        <w:tc>
          <w:tcPr>
            <w:tcW w:w="1188" w:type="dxa"/>
          </w:tcPr>
          <w:p w:rsidR="007616BC" w:rsidRPr="00847527" w:rsidRDefault="007616BC" w:rsidP="007616BC">
            <w:pPr>
              <w:jc w:val="center"/>
              <w:rPr>
                <w:sz w:val="16"/>
                <w:szCs w:val="16"/>
              </w:rPr>
            </w:pPr>
          </w:p>
          <w:p w:rsidR="00847527" w:rsidRPr="00847527" w:rsidRDefault="00847527" w:rsidP="007616BC">
            <w:pPr>
              <w:jc w:val="center"/>
              <w:rPr>
                <w:sz w:val="16"/>
                <w:szCs w:val="16"/>
              </w:rPr>
            </w:pPr>
            <w:r w:rsidRPr="00847527">
              <w:rPr>
                <w:sz w:val="16"/>
                <w:szCs w:val="16"/>
              </w:rPr>
              <w:t>Unknown</w:t>
            </w:r>
          </w:p>
        </w:tc>
      </w:tr>
      <w:tr w:rsidR="00847527" w:rsidRPr="00847527" w:rsidTr="00847527">
        <w:tc>
          <w:tcPr>
            <w:tcW w:w="2718" w:type="dxa"/>
          </w:tcPr>
          <w:p w:rsidR="007616BC" w:rsidRPr="00847527" w:rsidRDefault="007616BC" w:rsidP="007616BC">
            <w:pPr>
              <w:pStyle w:val="ListParagraph"/>
              <w:numPr>
                <w:ilvl w:val="0"/>
                <w:numId w:val="2"/>
              </w:numPr>
              <w:rPr>
                <w:sz w:val="16"/>
                <w:szCs w:val="16"/>
              </w:rPr>
            </w:pPr>
            <w:r w:rsidRPr="00847527">
              <w:rPr>
                <w:sz w:val="16"/>
                <w:szCs w:val="16"/>
              </w:rPr>
              <w:t xml:space="preserve"> Cooperation</w:t>
            </w:r>
          </w:p>
        </w:tc>
        <w:tc>
          <w:tcPr>
            <w:tcW w:w="1260" w:type="dxa"/>
          </w:tcPr>
          <w:p w:rsidR="007616BC" w:rsidRPr="00847527" w:rsidRDefault="009D373D" w:rsidP="007616BC">
            <w:pPr>
              <w:jc w:val="center"/>
              <w:rPr>
                <w:sz w:val="16"/>
                <w:szCs w:val="16"/>
              </w:rPr>
            </w:pPr>
            <w:r w:rsidRPr="00847527">
              <w:rPr>
                <w:sz w:val="16"/>
                <w:szCs w:val="16"/>
              </w:rPr>
              <w:t>Self-Centered</w:t>
            </w:r>
          </w:p>
          <w:p w:rsidR="009D373D" w:rsidRPr="00847527" w:rsidRDefault="009D373D" w:rsidP="007616BC">
            <w:pPr>
              <w:jc w:val="center"/>
              <w:rPr>
                <w:sz w:val="16"/>
                <w:szCs w:val="16"/>
              </w:rPr>
            </w:pPr>
            <w:r w:rsidRPr="00847527">
              <w:rPr>
                <w:sz w:val="16"/>
                <w:szCs w:val="16"/>
              </w:rPr>
              <w:t>Cooperates</w:t>
            </w:r>
          </w:p>
          <w:p w:rsidR="009D373D" w:rsidRPr="00847527" w:rsidRDefault="009D373D" w:rsidP="007616BC">
            <w:pPr>
              <w:jc w:val="center"/>
              <w:rPr>
                <w:sz w:val="16"/>
                <w:szCs w:val="16"/>
              </w:rPr>
            </w:pPr>
            <w:r w:rsidRPr="00847527">
              <w:rPr>
                <w:sz w:val="16"/>
                <w:szCs w:val="16"/>
              </w:rPr>
              <w:t>Unwillingly</w:t>
            </w:r>
          </w:p>
        </w:tc>
        <w:tc>
          <w:tcPr>
            <w:tcW w:w="1440" w:type="dxa"/>
          </w:tcPr>
          <w:p w:rsidR="007616BC" w:rsidRPr="00847527" w:rsidRDefault="007616BC" w:rsidP="007616BC">
            <w:pPr>
              <w:jc w:val="center"/>
              <w:rPr>
                <w:sz w:val="16"/>
                <w:szCs w:val="16"/>
              </w:rPr>
            </w:pPr>
          </w:p>
          <w:p w:rsidR="009D373D" w:rsidRPr="00847527" w:rsidRDefault="009D373D" w:rsidP="007616BC">
            <w:pPr>
              <w:jc w:val="center"/>
              <w:rPr>
                <w:sz w:val="16"/>
                <w:szCs w:val="16"/>
              </w:rPr>
            </w:pPr>
            <w:r w:rsidRPr="00847527">
              <w:rPr>
                <w:sz w:val="16"/>
                <w:szCs w:val="16"/>
              </w:rPr>
              <w:t>Generally cooperative and social</w:t>
            </w:r>
          </w:p>
        </w:tc>
        <w:tc>
          <w:tcPr>
            <w:tcW w:w="1530" w:type="dxa"/>
          </w:tcPr>
          <w:p w:rsidR="007616BC" w:rsidRPr="00847527" w:rsidRDefault="007616BC" w:rsidP="007616BC">
            <w:pPr>
              <w:jc w:val="center"/>
              <w:rPr>
                <w:sz w:val="16"/>
                <w:szCs w:val="16"/>
              </w:rPr>
            </w:pPr>
          </w:p>
          <w:p w:rsidR="00C92E20" w:rsidRPr="00847527" w:rsidRDefault="00C92E20" w:rsidP="007616BC">
            <w:pPr>
              <w:jc w:val="center"/>
              <w:rPr>
                <w:sz w:val="16"/>
                <w:szCs w:val="16"/>
              </w:rPr>
            </w:pPr>
            <w:r w:rsidRPr="00847527">
              <w:rPr>
                <w:sz w:val="16"/>
                <w:szCs w:val="16"/>
              </w:rPr>
              <w:t>Considerate Cooperates Willingly</w:t>
            </w:r>
          </w:p>
        </w:tc>
        <w:tc>
          <w:tcPr>
            <w:tcW w:w="1440" w:type="dxa"/>
          </w:tcPr>
          <w:p w:rsidR="007616BC" w:rsidRPr="00847527" w:rsidRDefault="007616BC" w:rsidP="007616BC">
            <w:pPr>
              <w:jc w:val="center"/>
              <w:rPr>
                <w:sz w:val="16"/>
                <w:szCs w:val="16"/>
              </w:rPr>
            </w:pPr>
          </w:p>
          <w:p w:rsidR="00C92E20" w:rsidRPr="00847527" w:rsidRDefault="00C92E20" w:rsidP="007616BC">
            <w:pPr>
              <w:jc w:val="center"/>
              <w:rPr>
                <w:sz w:val="16"/>
                <w:szCs w:val="16"/>
              </w:rPr>
            </w:pPr>
            <w:r w:rsidRPr="00847527">
              <w:rPr>
                <w:sz w:val="16"/>
                <w:szCs w:val="16"/>
              </w:rPr>
              <w:t>Superior</w:t>
            </w:r>
          </w:p>
          <w:p w:rsidR="00C92E20" w:rsidRPr="00847527" w:rsidRDefault="00C92E20" w:rsidP="007616BC">
            <w:pPr>
              <w:jc w:val="center"/>
              <w:rPr>
                <w:sz w:val="16"/>
                <w:szCs w:val="16"/>
              </w:rPr>
            </w:pPr>
            <w:r w:rsidRPr="00847527">
              <w:rPr>
                <w:sz w:val="16"/>
                <w:szCs w:val="16"/>
              </w:rPr>
              <w:t>Teamwork, public spirited</w:t>
            </w:r>
          </w:p>
        </w:tc>
        <w:tc>
          <w:tcPr>
            <w:tcW w:w="1188" w:type="dxa"/>
          </w:tcPr>
          <w:p w:rsidR="007616BC" w:rsidRPr="00847527" w:rsidRDefault="007616BC" w:rsidP="007616BC">
            <w:pPr>
              <w:jc w:val="center"/>
              <w:rPr>
                <w:sz w:val="16"/>
                <w:szCs w:val="16"/>
              </w:rPr>
            </w:pPr>
          </w:p>
          <w:p w:rsidR="00847527" w:rsidRPr="00847527" w:rsidRDefault="00847527" w:rsidP="007616BC">
            <w:pPr>
              <w:jc w:val="center"/>
              <w:rPr>
                <w:sz w:val="16"/>
                <w:szCs w:val="16"/>
              </w:rPr>
            </w:pPr>
            <w:r w:rsidRPr="00847527">
              <w:rPr>
                <w:sz w:val="16"/>
                <w:szCs w:val="16"/>
              </w:rPr>
              <w:t>Unknown</w:t>
            </w:r>
          </w:p>
        </w:tc>
      </w:tr>
      <w:tr w:rsidR="00847527" w:rsidRPr="00847527" w:rsidTr="00847527">
        <w:tc>
          <w:tcPr>
            <w:tcW w:w="2718" w:type="dxa"/>
          </w:tcPr>
          <w:p w:rsidR="007616BC" w:rsidRPr="00847527" w:rsidRDefault="007616BC" w:rsidP="007616BC">
            <w:pPr>
              <w:pStyle w:val="ListParagraph"/>
              <w:numPr>
                <w:ilvl w:val="0"/>
                <w:numId w:val="2"/>
              </w:numPr>
              <w:rPr>
                <w:sz w:val="16"/>
                <w:szCs w:val="16"/>
              </w:rPr>
            </w:pPr>
            <w:r w:rsidRPr="00847527">
              <w:rPr>
                <w:sz w:val="16"/>
                <w:szCs w:val="16"/>
              </w:rPr>
              <w:t xml:space="preserve"> Leadership</w:t>
            </w:r>
          </w:p>
        </w:tc>
        <w:tc>
          <w:tcPr>
            <w:tcW w:w="1260" w:type="dxa"/>
          </w:tcPr>
          <w:p w:rsidR="007616BC" w:rsidRPr="00847527" w:rsidRDefault="009D373D" w:rsidP="007616BC">
            <w:pPr>
              <w:jc w:val="center"/>
              <w:rPr>
                <w:sz w:val="16"/>
                <w:szCs w:val="16"/>
              </w:rPr>
            </w:pPr>
            <w:r w:rsidRPr="00847527">
              <w:rPr>
                <w:sz w:val="16"/>
                <w:szCs w:val="16"/>
              </w:rPr>
              <w:t>Tries but Usually fails at leadership</w:t>
            </w:r>
          </w:p>
        </w:tc>
        <w:tc>
          <w:tcPr>
            <w:tcW w:w="1440" w:type="dxa"/>
          </w:tcPr>
          <w:p w:rsidR="007616BC" w:rsidRPr="00847527" w:rsidRDefault="007616BC" w:rsidP="007616BC">
            <w:pPr>
              <w:jc w:val="center"/>
              <w:rPr>
                <w:sz w:val="16"/>
                <w:szCs w:val="16"/>
              </w:rPr>
            </w:pPr>
          </w:p>
          <w:p w:rsidR="009D373D" w:rsidRPr="00847527" w:rsidRDefault="009D373D" w:rsidP="007616BC">
            <w:pPr>
              <w:jc w:val="center"/>
              <w:rPr>
                <w:sz w:val="16"/>
                <w:szCs w:val="16"/>
              </w:rPr>
            </w:pPr>
            <w:r w:rsidRPr="00847527">
              <w:rPr>
                <w:sz w:val="16"/>
                <w:szCs w:val="16"/>
              </w:rPr>
              <w:t>Assumes occasional Leadership</w:t>
            </w:r>
          </w:p>
        </w:tc>
        <w:tc>
          <w:tcPr>
            <w:tcW w:w="1530" w:type="dxa"/>
          </w:tcPr>
          <w:p w:rsidR="007616BC" w:rsidRPr="00847527" w:rsidRDefault="007616BC" w:rsidP="007616BC">
            <w:pPr>
              <w:jc w:val="center"/>
              <w:rPr>
                <w:sz w:val="16"/>
                <w:szCs w:val="16"/>
              </w:rPr>
            </w:pPr>
          </w:p>
          <w:p w:rsidR="00C92E20" w:rsidRPr="00847527" w:rsidRDefault="00C92E20" w:rsidP="007616BC">
            <w:pPr>
              <w:jc w:val="center"/>
              <w:rPr>
                <w:sz w:val="16"/>
                <w:szCs w:val="16"/>
              </w:rPr>
            </w:pPr>
            <w:r w:rsidRPr="00847527">
              <w:rPr>
                <w:sz w:val="16"/>
                <w:szCs w:val="16"/>
              </w:rPr>
              <w:t>Good Leader</w:t>
            </w:r>
          </w:p>
        </w:tc>
        <w:tc>
          <w:tcPr>
            <w:tcW w:w="1440" w:type="dxa"/>
          </w:tcPr>
          <w:p w:rsidR="007616BC" w:rsidRPr="00847527" w:rsidRDefault="007616BC" w:rsidP="007616BC">
            <w:pPr>
              <w:jc w:val="center"/>
              <w:rPr>
                <w:sz w:val="16"/>
                <w:szCs w:val="16"/>
              </w:rPr>
            </w:pPr>
          </w:p>
          <w:p w:rsidR="00C92E20" w:rsidRPr="00847527" w:rsidRDefault="00847527" w:rsidP="007616BC">
            <w:pPr>
              <w:jc w:val="center"/>
              <w:rPr>
                <w:sz w:val="16"/>
                <w:szCs w:val="16"/>
              </w:rPr>
            </w:pPr>
            <w:r w:rsidRPr="00847527">
              <w:rPr>
                <w:sz w:val="16"/>
                <w:szCs w:val="16"/>
              </w:rPr>
              <w:t>Superior team work, public spirited</w:t>
            </w:r>
          </w:p>
        </w:tc>
        <w:tc>
          <w:tcPr>
            <w:tcW w:w="1188" w:type="dxa"/>
          </w:tcPr>
          <w:p w:rsidR="007616BC" w:rsidRPr="00847527" w:rsidRDefault="007616BC" w:rsidP="007616BC">
            <w:pPr>
              <w:jc w:val="center"/>
              <w:rPr>
                <w:sz w:val="16"/>
                <w:szCs w:val="16"/>
              </w:rPr>
            </w:pPr>
          </w:p>
          <w:p w:rsidR="00847527" w:rsidRPr="00847527" w:rsidRDefault="00847527" w:rsidP="007616BC">
            <w:pPr>
              <w:jc w:val="center"/>
              <w:rPr>
                <w:sz w:val="16"/>
                <w:szCs w:val="16"/>
              </w:rPr>
            </w:pPr>
            <w:r w:rsidRPr="00847527">
              <w:rPr>
                <w:sz w:val="16"/>
                <w:szCs w:val="16"/>
              </w:rPr>
              <w:t>Unknown</w:t>
            </w:r>
          </w:p>
        </w:tc>
      </w:tr>
      <w:tr w:rsidR="00847527" w:rsidRPr="00847527" w:rsidTr="00847527">
        <w:tc>
          <w:tcPr>
            <w:tcW w:w="2718" w:type="dxa"/>
          </w:tcPr>
          <w:p w:rsidR="007616BC" w:rsidRPr="00847527" w:rsidRDefault="007616BC" w:rsidP="007616BC">
            <w:pPr>
              <w:pStyle w:val="ListParagraph"/>
              <w:numPr>
                <w:ilvl w:val="0"/>
                <w:numId w:val="2"/>
              </w:numPr>
              <w:rPr>
                <w:sz w:val="16"/>
                <w:szCs w:val="16"/>
              </w:rPr>
            </w:pPr>
            <w:r w:rsidRPr="00847527">
              <w:rPr>
                <w:sz w:val="16"/>
                <w:szCs w:val="16"/>
              </w:rPr>
              <w:t xml:space="preserve"> Emotional Stability</w:t>
            </w:r>
          </w:p>
        </w:tc>
        <w:tc>
          <w:tcPr>
            <w:tcW w:w="1260" w:type="dxa"/>
          </w:tcPr>
          <w:p w:rsidR="007616BC" w:rsidRPr="00847527" w:rsidRDefault="009D373D" w:rsidP="007616BC">
            <w:pPr>
              <w:jc w:val="center"/>
              <w:rPr>
                <w:sz w:val="16"/>
                <w:szCs w:val="16"/>
              </w:rPr>
            </w:pPr>
            <w:r w:rsidRPr="00847527">
              <w:rPr>
                <w:sz w:val="16"/>
                <w:szCs w:val="16"/>
              </w:rPr>
              <w:t>Shows his/her feelings too readily</w:t>
            </w:r>
          </w:p>
        </w:tc>
        <w:tc>
          <w:tcPr>
            <w:tcW w:w="1440" w:type="dxa"/>
          </w:tcPr>
          <w:p w:rsidR="007616BC" w:rsidRPr="00847527" w:rsidRDefault="009D373D" w:rsidP="007616BC">
            <w:pPr>
              <w:jc w:val="center"/>
              <w:rPr>
                <w:sz w:val="16"/>
                <w:szCs w:val="16"/>
              </w:rPr>
            </w:pPr>
            <w:r w:rsidRPr="00847527">
              <w:rPr>
                <w:sz w:val="16"/>
                <w:szCs w:val="16"/>
              </w:rPr>
              <w:t>Good Emotional Balance</w:t>
            </w:r>
          </w:p>
        </w:tc>
        <w:tc>
          <w:tcPr>
            <w:tcW w:w="1530" w:type="dxa"/>
          </w:tcPr>
          <w:p w:rsidR="007616BC" w:rsidRPr="00847527" w:rsidRDefault="00C92E20" w:rsidP="007616BC">
            <w:pPr>
              <w:jc w:val="center"/>
              <w:rPr>
                <w:sz w:val="16"/>
                <w:szCs w:val="16"/>
              </w:rPr>
            </w:pPr>
            <w:r w:rsidRPr="00847527">
              <w:rPr>
                <w:sz w:val="16"/>
                <w:szCs w:val="16"/>
              </w:rPr>
              <w:t>Above average Emotional balance</w:t>
            </w:r>
          </w:p>
        </w:tc>
        <w:tc>
          <w:tcPr>
            <w:tcW w:w="1440" w:type="dxa"/>
          </w:tcPr>
          <w:p w:rsidR="007616BC" w:rsidRPr="00847527" w:rsidRDefault="00847527" w:rsidP="007616BC">
            <w:pPr>
              <w:jc w:val="center"/>
              <w:rPr>
                <w:sz w:val="16"/>
                <w:szCs w:val="16"/>
              </w:rPr>
            </w:pPr>
            <w:r w:rsidRPr="00847527">
              <w:rPr>
                <w:sz w:val="16"/>
                <w:szCs w:val="16"/>
              </w:rPr>
              <w:t>Controlled even under stress</w:t>
            </w:r>
          </w:p>
        </w:tc>
        <w:tc>
          <w:tcPr>
            <w:tcW w:w="1188" w:type="dxa"/>
          </w:tcPr>
          <w:p w:rsidR="007616BC" w:rsidRPr="00847527" w:rsidRDefault="007616BC" w:rsidP="007616BC">
            <w:pPr>
              <w:jc w:val="center"/>
              <w:rPr>
                <w:sz w:val="16"/>
                <w:szCs w:val="16"/>
              </w:rPr>
            </w:pPr>
          </w:p>
          <w:p w:rsidR="00847527" w:rsidRPr="00847527" w:rsidRDefault="00847527" w:rsidP="007616BC">
            <w:pPr>
              <w:jc w:val="center"/>
              <w:rPr>
                <w:sz w:val="16"/>
                <w:szCs w:val="16"/>
              </w:rPr>
            </w:pPr>
            <w:r w:rsidRPr="00847527">
              <w:rPr>
                <w:sz w:val="16"/>
                <w:szCs w:val="16"/>
              </w:rPr>
              <w:t>Unknown</w:t>
            </w:r>
          </w:p>
        </w:tc>
      </w:tr>
      <w:tr w:rsidR="00847527" w:rsidRPr="00847527" w:rsidTr="00847527">
        <w:tc>
          <w:tcPr>
            <w:tcW w:w="2718" w:type="dxa"/>
          </w:tcPr>
          <w:p w:rsidR="007616BC" w:rsidRPr="00847527" w:rsidRDefault="007616BC" w:rsidP="007616BC">
            <w:pPr>
              <w:pStyle w:val="ListParagraph"/>
              <w:numPr>
                <w:ilvl w:val="0"/>
                <w:numId w:val="2"/>
              </w:numPr>
              <w:rPr>
                <w:sz w:val="16"/>
                <w:szCs w:val="16"/>
              </w:rPr>
            </w:pPr>
            <w:r w:rsidRPr="00847527">
              <w:rPr>
                <w:sz w:val="16"/>
                <w:szCs w:val="16"/>
              </w:rPr>
              <w:t xml:space="preserve"> Common Sense, Judgement</w:t>
            </w:r>
          </w:p>
        </w:tc>
        <w:tc>
          <w:tcPr>
            <w:tcW w:w="1260" w:type="dxa"/>
          </w:tcPr>
          <w:p w:rsidR="007616BC" w:rsidRPr="00847527" w:rsidRDefault="009D373D" w:rsidP="007616BC">
            <w:pPr>
              <w:jc w:val="center"/>
              <w:rPr>
                <w:sz w:val="16"/>
                <w:szCs w:val="16"/>
              </w:rPr>
            </w:pPr>
            <w:r w:rsidRPr="00847527">
              <w:rPr>
                <w:sz w:val="16"/>
                <w:szCs w:val="16"/>
              </w:rPr>
              <w:t>Poor judge of situation</w:t>
            </w:r>
          </w:p>
        </w:tc>
        <w:tc>
          <w:tcPr>
            <w:tcW w:w="1440" w:type="dxa"/>
          </w:tcPr>
          <w:p w:rsidR="007616BC" w:rsidRPr="00847527" w:rsidRDefault="009D373D" w:rsidP="007616BC">
            <w:pPr>
              <w:jc w:val="center"/>
              <w:rPr>
                <w:sz w:val="16"/>
                <w:szCs w:val="16"/>
              </w:rPr>
            </w:pPr>
            <w:r w:rsidRPr="00847527">
              <w:rPr>
                <w:sz w:val="16"/>
                <w:szCs w:val="16"/>
              </w:rPr>
              <w:t>See</w:t>
            </w:r>
          </w:p>
          <w:p w:rsidR="009D373D" w:rsidRPr="00847527" w:rsidRDefault="009D373D" w:rsidP="007616BC">
            <w:pPr>
              <w:jc w:val="center"/>
              <w:rPr>
                <w:sz w:val="16"/>
                <w:szCs w:val="16"/>
              </w:rPr>
            </w:pPr>
            <w:r w:rsidRPr="00847527">
              <w:rPr>
                <w:sz w:val="16"/>
                <w:szCs w:val="16"/>
              </w:rPr>
              <w:t>Problems</w:t>
            </w:r>
          </w:p>
        </w:tc>
        <w:tc>
          <w:tcPr>
            <w:tcW w:w="1530" w:type="dxa"/>
          </w:tcPr>
          <w:p w:rsidR="007616BC" w:rsidRPr="00847527" w:rsidRDefault="00C92E20" w:rsidP="007616BC">
            <w:pPr>
              <w:jc w:val="center"/>
              <w:rPr>
                <w:sz w:val="16"/>
                <w:szCs w:val="16"/>
              </w:rPr>
            </w:pPr>
            <w:r w:rsidRPr="00847527">
              <w:rPr>
                <w:sz w:val="16"/>
                <w:szCs w:val="16"/>
              </w:rPr>
              <w:t>Good grasp of situation</w:t>
            </w:r>
          </w:p>
        </w:tc>
        <w:tc>
          <w:tcPr>
            <w:tcW w:w="1440" w:type="dxa"/>
          </w:tcPr>
          <w:p w:rsidR="007616BC" w:rsidRPr="00847527" w:rsidRDefault="00847527" w:rsidP="007616BC">
            <w:pPr>
              <w:jc w:val="center"/>
              <w:rPr>
                <w:sz w:val="16"/>
                <w:szCs w:val="16"/>
              </w:rPr>
            </w:pPr>
            <w:r w:rsidRPr="00847527">
              <w:rPr>
                <w:sz w:val="16"/>
                <w:szCs w:val="16"/>
              </w:rPr>
              <w:t>Shows unusual insight</w:t>
            </w:r>
          </w:p>
        </w:tc>
        <w:tc>
          <w:tcPr>
            <w:tcW w:w="1188" w:type="dxa"/>
          </w:tcPr>
          <w:p w:rsidR="007616BC" w:rsidRPr="00847527" w:rsidRDefault="007616BC" w:rsidP="007616BC">
            <w:pPr>
              <w:jc w:val="center"/>
              <w:rPr>
                <w:sz w:val="16"/>
                <w:szCs w:val="16"/>
              </w:rPr>
            </w:pPr>
          </w:p>
          <w:p w:rsidR="00847527" w:rsidRPr="00847527" w:rsidRDefault="00847527" w:rsidP="007616BC">
            <w:pPr>
              <w:jc w:val="center"/>
              <w:rPr>
                <w:sz w:val="16"/>
                <w:szCs w:val="16"/>
              </w:rPr>
            </w:pPr>
            <w:r w:rsidRPr="00847527">
              <w:rPr>
                <w:sz w:val="16"/>
                <w:szCs w:val="16"/>
              </w:rPr>
              <w:t>Unknown</w:t>
            </w:r>
          </w:p>
        </w:tc>
      </w:tr>
      <w:tr w:rsidR="00847527" w:rsidRPr="00847527" w:rsidTr="00847527">
        <w:tc>
          <w:tcPr>
            <w:tcW w:w="2718" w:type="dxa"/>
          </w:tcPr>
          <w:p w:rsidR="007616BC" w:rsidRPr="00847527" w:rsidRDefault="007616BC" w:rsidP="007616BC">
            <w:pPr>
              <w:pStyle w:val="ListParagraph"/>
              <w:numPr>
                <w:ilvl w:val="0"/>
                <w:numId w:val="2"/>
              </w:numPr>
              <w:rPr>
                <w:sz w:val="16"/>
                <w:szCs w:val="16"/>
              </w:rPr>
            </w:pPr>
            <w:r w:rsidRPr="00847527">
              <w:rPr>
                <w:sz w:val="16"/>
                <w:szCs w:val="16"/>
              </w:rPr>
              <w:t xml:space="preserve"> Appearance, Neatness, Poise</w:t>
            </w:r>
          </w:p>
        </w:tc>
        <w:tc>
          <w:tcPr>
            <w:tcW w:w="1260" w:type="dxa"/>
          </w:tcPr>
          <w:p w:rsidR="007616BC" w:rsidRPr="00847527" w:rsidRDefault="009D373D" w:rsidP="007616BC">
            <w:pPr>
              <w:jc w:val="center"/>
              <w:rPr>
                <w:sz w:val="16"/>
                <w:szCs w:val="16"/>
              </w:rPr>
            </w:pPr>
            <w:r w:rsidRPr="00847527">
              <w:rPr>
                <w:sz w:val="16"/>
                <w:szCs w:val="16"/>
              </w:rPr>
              <w:t>Below average appearance</w:t>
            </w:r>
          </w:p>
        </w:tc>
        <w:tc>
          <w:tcPr>
            <w:tcW w:w="1440" w:type="dxa"/>
          </w:tcPr>
          <w:p w:rsidR="007616BC" w:rsidRPr="00847527" w:rsidRDefault="009D373D" w:rsidP="007616BC">
            <w:pPr>
              <w:jc w:val="center"/>
              <w:rPr>
                <w:sz w:val="16"/>
                <w:szCs w:val="16"/>
              </w:rPr>
            </w:pPr>
            <w:r w:rsidRPr="00847527">
              <w:rPr>
                <w:sz w:val="16"/>
                <w:szCs w:val="16"/>
              </w:rPr>
              <w:t xml:space="preserve">Good </w:t>
            </w:r>
          </w:p>
          <w:p w:rsidR="009D373D" w:rsidRPr="00847527" w:rsidRDefault="009D373D" w:rsidP="007616BC">
            <w:pPr>
              <w:jc w:val="center"/>
              <w:rPr>
                <w:sz w:val="16"/>
                <w:szCs w:val="16"/>
              </w:rPr>
            </w:pPr>
            <w:r w:rsidRPr="00847527">
              <w:rPr>
                <w:sz w:val="16"/>
                <w:szCs w:val="16"/>
              </w:rPr>
              <w:t>Appearance</w:t>
            </w:r>
          </w:p>
        </w:tc>
        <w:tc>
          <w:tcPr>
            <w:tcW w:w="1530" w:type="dxa"/>
          </w:tcPr>
          <w:p w:rsidR="007616BC" w:rsidRPr="00847527" w:rsidRDefault="007616BC" w:rsidP="007616BC">
            <w:pPr>
              <w:jc w:val="center"/>
              <w:rPr>
                <w:sz w:val="16"/>
                <w:szCs w:val="16"/>
              </w:rPr>
            </w:pPr>
          </w:p>
          <w:p w:rsidR="00C92E20" w:rsidRPr="00847527" w:rsidRDefault="00C92E20" w:rsidP="007616BC">
            <w:pPr>
              <w:jc w:val="center"/>
              <w:rPr>
                <w:sz w:val="16"/>
                <w:szCs w:val="16"/>
              </w:rPr>
            </w:pPr>
            <w:r w:rsidRPr="00847527">
              <w:rPr>
                <w:sz w:val="16"/>
                <w:szCs w:val="16"/>
              </w:rPr>
              <w:t>Above average appearance</w:t>
            </w:r>
          </w:p>
        </w:tc>
        <w:tc>
          <w:tcPr>
            <w:tcW w:w="1440" w:type="dxa"/>
          </w:tcPr>
          <w:p w:rsidR="007616BC" w:rsidRPr="00847527" w:rsidRDefault="007616BC" w:rsidP="007616BC">
            <w:pPr>
              <w:jc w:val="center"/>
              <w:rPr>
                <w:sz w:val="16"/>
                <w:szCs w:val="16"/>
              </w:rPr>
            </w:pPr>
          </w:p>
          <w:p w:rsidR="00847527" w:rsidRPr="00847527" w:rsidRDefault="00847527" w:rsidP="007616BC">
            <w:pPr>
              <w:jc w:val="center"/>
              <w:rPr>
                <w:sz w:val="16"/>
                <w:szCs w:val="16"/>
              </w:rPr>
            </w:pPr>
            <w:r w:rsidRPr="00847527">
              <w:rPr>
                <w:sz w:val="16"/>
                <w:szCs w:val="16"/>
              </w:rPr>
              <w:t>Outstanding appearance</w:t>
            </w:r>
          </w:p>
        </w:tc>
        <w:tc>
          <w:tcPr>
            <w:tcW w:w="1188" w:type="dxa"/>
          </w:tcPr>
          <w:p w:rsidR="007616BC" w:rsidRPr="00847527" w:rsidRDefault="007616BC" w:rsidP="007616BC">
            <w:pPr>
              <w:jc w:val="center"/>
              <w:rPr>
                <w:sz w:val="16"/>
                <w:szCs w:val="16"/>
              </w:rPr>
            </w:pPr>
          </w:p>
          <w:p w:rsidR="00847527" w:rsidRPr="00847527" w:rsidRDefault="00847527" w:rsidP="007616BC">
            <w:pPr>
              <w:jc w:val="center"/>
              <w:rPr>
                <w:sz w:val="16"/>
                <w:szCs w:val="16"/>
              </w:rPr>
            </w:pPr>
          </w:p>
          <w:p w:rsidR="00847527" w:rsidRPr="00847527" w:rsidRDefault="0042732C" w:rsidP="00847527">
            <w:pPr>
              <w:rPr>
                <w:sz w:val="16"/>
                <w:szCs w:val="16"/>
              </w:rPr>
            </w:pPr>
            <w:r>
              <w:rPr>
                <w:sz w:val="16"/>
                <w:szCs w:val="16"/>
              </w:rPr>
              <w:t xml:space="preserve">     </w:t>
            </w:r>
            <w:r w:rsidR="00847527" w:rsidRPr="00847527">
              <w:rPr>
                <w:sz w:val="16"/>
                <w:szCs w:val="16"/>
              </w:rPr>
              <w:t>Unknown</w:t>
            </w:r>
          </w:p>
        </w:tc>
      </w:tr>
    </w:tbl>
    <w:p w:rsidR="007616BC" w:rsidRPr="00847527" w:rsidRDefault="007616BC" w:rsidP="007616BC">
      <w:pPr>
        <w:spacing w:after="0" w:line="240" w:lineRule="auto"/>
        <w:jc w:val="center"/>
        <w:rPr>
          <w:sz w:val="18"/>
          <w:szCs w:val="18"/>
        </w:rPr>
      </w:pPr>
    </w:p>
    <w:p w:rsidR="00847527" w:rsidRPr="00847527" w:rsidRDefault="00847527" w:rsidP="007616BC">
      <w:pPr>
        <w:spacing w:after="0" w:line="240" w:lineRule="auto"/>
        <w:jc w:val="center"/>
        <w:rPr>
          <w:sz w:val="18"/>
          <w:szCs w:val="18"/>
        </w:rPr>
      </w:pPr>
    </w:p>
    <w:p w:rsidR="00847527" w:rsidRPr="00847527" w:rsidRDefault="00847527" w:rsidP="00847527">
      <w:pPr>
        <w:spacing w:after="0" w:line="240" w:lineRule="auto"/>
        <w:rPr>
          <w:sz w:val="18"/>
          <w:szCs w:val="18"/>
        </w:rPr>
      </w:pPr>
      <w:r w:rsidRPr="00847527">
        <w:rPr>
          <w:sz w:val="18"/>
          <w:szCs w:val="18"/>
        </w:rPr>
        <w:t>*Additional Comments</w:t>
      </w:r>
    </w:p>
    <w:p w:rsidR="00847527" w:rsidRPr="00847527" w:rsidRDefault="00847527" w:rsidP="00847527">
      <w:pPr>
        <w:pBdr>
          <w:bottom w:val="single" w:sz="12" w:space="1" w:color="auto"/>
        </w:pBdr>
        <w:spacing w:after="0" w:line="240" w:lineRule="auto"/>
        <w:rPr>
          <w:sz w:val="18"/>
          <w:szCs w:val="18"/>
        </w:rPr>
      </w:pPr>
    </w:p>
    <w:p w:rsidR="00847527" w:rsidRPr="00847527" w:rsidRDefault="00847527" w:rsidP="00847527">
      <w:pPr>
        <w:spacing w:after="0" w:line="240" w:lineRule="auto"/>
        <w:rPr>
          <w:sz w:val="18"/>
          <w:szCs w:val="18"/>
        </w:rPr>
      </w:pPr>
    </w:p>
    <w:p w:rsidR="00847527" w:rsidRPr="00847527" w:rsidRDefault="00847527" w:rsidP="00847527">
      <w:pPr>
        <w:spacing w:after="0" w:line="240" w:lineRule="auto"/>
        <w:rPr>
          <w:sz w:val="18"/>
          <w:szCs w:val="18"/>
        </w:rPr>
      </w:pPr>
      <w:r w:rsidRPr="00847527">
        <w:rPr>
          <w:sz w:val="18"/>
          <w:szCs w:val="18"/>
        </w:rPr>
        <w:t>NOTE:  Any additional comments in regards to the personal characteristics checked above will help in the assessment of the applicant.</w:t>
      </w:r>
    </w:p>
    <w:p w:rsidR="00847527" w:rsidRPr="00847527" w:rsidRDefault="00847527" w:rsidP="00847527">
      <w:pPr>
        <w:spacing w:after="0" w:line="240" w:lineRule="auto"/>
        <w:rPr>
          <w:sz w:val="18"/>
          <w:szCs w:val="18"/>
        </w:rPr>
      </w:pPr>
    </w:p>
    <w:p w:rsidR="00847527" w:rsidRPr="00847527" w:rsidRDefault="00847527">
      <w:pPr>
        <w:spacing w:after="0" w:line="240" w:lineRule="auto"/>
        <w:rPr>
          <w:sz w:val="18"/>
          <w:szCs w:val="18"/>
        </w:rPr>
      </w:pPr>
      <w:r w:rsidRPr="00847527">
        <w:rPr>
          <w:sz w:val="18"/>
          <w:szCs w:val="18"/>
        </w:rPr>
        <w:t>Signature of (Teacher or Counselor</w:t>
      </w:r>
      <w:proofErr w:type="gramStart"/>
      <w:r w:rsidRPr="00847527">
        <w:rPr>
          <w:sz w:val="18"/>
          <w:szCs w:val="18"/>
        </w:rPr>
        <w:t>)  _</w:t>
      </w:r>
      <w:proofErr w:type="gramEnd"/>
      <w:r w:rsidRPr="00847527">
        <w:rPr>
          <w:sz w:val="18"/>
          <w:szCs w:val="18"/>
        </w:rPr>
        <w:t>________________________________________</w:t>
      </w:r>
    </w:p>
    <w:sectPr w:rsidR="00847527" w:rsidRPr="00847527" w:rsidSect="008475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C0236"/>
    <w:multiLevelType w:val="hybridMultilevel"/>
    <w:tmpl w:val="525C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5305F"/>
    <w:multiLevelType w:val="hybridMultilevel"/>
    <w:tmpl w:val="908A7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C0"/>
    <w:rsid w:val="00094C3B"/>
    <w:rsid w:val="00141602"/>
    <w:rsid w:val="002960C0"/>
    <w:rsid w:val="0042732C"/>
    <w:rsid w:val="007616BC"/>
    <w:rsid w:val="00847527"/>
    <w:rsid w:val="009D373D"/>
    <w:rsid w:val="00BC6456"/>
    <w:rsid w:val="00C92E20"/>
    <w:rsid w:val="00FE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FCC91-45EF-4B0E-BD29-300C7A3E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456"/>
    <w:rPr>
      <w:rFonts w:ascii="Tahoma" w:hAnsi="Tahoma" w:cs="Tahoma"/>
      <w:sz w:val="16"/>
      <w:szCs w:val="16"/>
    </w:rPr>
  </w:style>
  <w:style w:type="table" w:styleId="TableGrid">
    <w:name w:val="Table Grid"/>
    <w:basedOn w:val="TableNormal"/>
    <w:uiPriority w:val="59"/>
    <w:rsid w:val="0076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Lackland ISD</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Hiers.Roxanne</dc:creator>
  <cp:lastModifiedBy>HIERS, PAUL L CTR USAF AETC 59 SSS/SG02ER</cp:lastModifiedBy>
  <cp:revision>2</cp:revision>
  <dcterms:created xsi:type="dcterms:W3CDTF">2016-10-03T16:57:00Z</dcterms:created>
  <dcterms:modified xsi:type="dcterms:W3CDTF">2016-10-03T16:57:00Z</dcterms:modified>
</cp:coreProperties>
</file>