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5498D" w14:textId="77777777" w:rsidR="00CC437A" w:rsidRPr="00CC437A" w:rsidRDefault="00CC437A" w:rsidP="00CC437A">
      <w:pPr>
        <w:pStyle w:val="NoSpacing"/>
        <w:rPr>
          <w:b/>
          <w:bCs/>
        </w:rPr>
      </w:pPr>
      <w:r w:rsidRPr="00CC437A">
        <w:rPr>
          <w:b/>
          <w:bCs/>
        </w:rPr>
        <w:t>Lector: Dr. Natalja Kull (Estonia)</w:t>
      </w:r>
    </w:p>
    <w:p w14:paraId="35EDF243" w14:textId="77777777" w:rsidR="00CC437A" w:rsidRDefault="00CC437A" w:rsidP="00CC437A">
      <w:pPr>
        <w:pStyle w:val="NoSpacing"/>
      </w:pPr>
    </w:p>
    <w:p w14:paraId="28D36B62" w14:textId="756EC7A5" w:rsidR="00CC437A" w:rsidRPr="00CC437A" w:rsidRDefault="00CC437A" w:rsidP="00CC437A">
      <w:pPr>
        <w:pStyle w:val="NoSpacing"/>
      </w:pPr>
      <w:r w:rsidRPr="00CC437A">
        <w:t>Natalja is a dentist who specializes in oral surgery and implantology and complex bone and soft tissue reconstruction.</w:t>
      </w:r>
      <w:r w:rsidRPr="00CC437A">
        <w:br/>
        <w:t>Graduated from the University of Tartu in 2013 and earned her MSc in Oral Surgery and Implantology from Danube University Krems in 2018.</w:t>
      </w:r>
      <w:r w:rsidRPr="00CC437A">
        <w:br/>
        <w:t>Trained in biological bone augmentation under Prof. Khoury in Olsberg and Dr. Zastrow in Heidelberg.</w:t>
      </w:r>
      <w:r w:rsidRPr="00CC437A">
        <w:br/>
        <w:t>Since 2019, an active member and trainer at the International BBA Academy. Co-instructor at MIB (My Implant Business) educational platform. Co-founder of </w:t>
      </w:r>
      <w:hyperlink r:id="rId6" w:tgtFrame="_blank" w:history="1">
        <w:r w:rsidRPr="00CC437A">
          <w:rPr>
            <w:bdr w:val="none" w:sz="0" w:space="0" w:color="auto" w:frame="1"/>
          </w:rPr>
          <w:t>https://vitalboneexperts.com</w:t>
        </w:r>
      </w:hyperlink>
      <w:r w:rsidRPr="00CC437A">
        <w:t> platform.</w:t>
      </w:r>
    </w:p>
    <w:p w14:paraId="387CEFA0" w14:textId="77777777" w:rsidR="00CC437A" w:rsidRDefault="00CC437A" w:rsidP="00CC437A">
      <w:pPr>
        <w:rPr>
          <w:noProof/>
        </w:rPr>
      </w:pPr>
      <w:r>
        <w:rPr>
          <w:noProof/>
        </w:rPr>
        <w:t xml:space="preserve"> </w:t>
      </w:r>
    </w:p>
    <w:p w14:paraId="53C3022E" w14:textId="77777777" w:rsidR="00CC437A" w:rsidRDefault="00CC437A" w:rsidP="00CC437A">
      <w:pPr>
        <w:rPr>
          <w:noProof/>
        </w:rPr>
      </w:pPr>
    </w:p>
    <w:p w14:paraId="21C6E4A4" w14:textId="2C019522" w:rsidR="00586887" w:rsidRDefault="00CC437A" w:rsidP="00CC437A">
      <w:r>
        <w:rPr>
          <w:noProof/>
        </w:rPr>
        <w:drawing>
          <wp:inline distT="0" distB="0" distL="0" distR="0" wp14:anchorId="3856A18C" wp14:editId="77B16971">
            <wp:extent cx="3797935" cy="3797935"/>
            <wp:effectExtent l="0" t="0" r="0" b="0"/>
            <wp:docPr id="1028566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688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89A0" w14:textId="77777777" w:rsidR="00D93038" w:rsidRDefault="00D93038" w:rsidP="00CC437A">
      <w:pPr>
        <w:spacing w:after="0" w:line="240" w:lineRule="auto"/>
      </w:pPr>
      <w:r>
        <w:separator/>
      </w:r>
    </w:p>
  </w:endnote>
  <w:endnote w:type="continuationSeparator" w:id="0">
    <w:p w14:paraId="64B14EC0" w14:textId="77777777" w:rsidR="00D93038" w:rsidRDefault="00D93038" w:rsidP="00CC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0049" w14:textId="77777777" w:rsidR="00D93038" w:rsidRDefault="00D93038" w:rsidP="00CC437A">
      <w:pPr>
        <w:spacing w:after="0" w:line="240" w:lineRule="auto"/>
      </w:pPr>
      <w:r>
        <w:separator/>
      </w:r>
    </w:p>
  </w:footnote>
  <w:footnote w:type="continuationSeparator" w:id="0">
    <w:p w14:paraId="54DF13CC" w14:textId="77777777" w:rsidR="00D93038" w:rsidRDefault="00D93038" w:rsidP="00CC4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7A"/>
    <w:rsid w:val="000C026B"/>
    <w:rsid w:val="00586887"/>
    <w:rsid w:val="00CC437A"/>
    <w:rsid w:val="00D93038"/>
    <w:rsid w:val="00E0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EBAF"/>
  <w15:chartTrackingRefBased/>
  <w15:docId w15:val="{D129A043-0FB7-43C5-A8E9-DDE6AC70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3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3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3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3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37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C437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437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37A"/>
  </w:style>
  <w:style w:type="paragraph" w:styleId="Footer">
    <w:name w:val="footer"/>
    <w:basedOn w:val="Normal"/>
    <w:link w:val="FooterChar"/>
    <w:uiPriority w:val="99"/>
    <w:unhideWhenUsed/>
    <w:rsid w:val="00CC437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talboneexperts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 Kull</dc:creator>
  <cp:keywords/>
  <dc:description/>
  <cp:lastModifiedBy>Natalja Kull</cp:lastModifiedBy>
  <cp:revision>1</cp:revision>
  <dcterms:created xsi:type="dcterms:W3CDTF">2026-07-27T12:56:00Z</dcterms:created>
  <dcterms:modified xsi:type="dcterms:W3CDTF">2026-07-27T13:00:00Z</dcterms:modified>
</cp:coreProperties>
</file>