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E9308" w14:textId="2112670C" w:rsidR="00F66E16" w:rsidRPr="00C0259F" w:rsidRDefault="00F66E16" w:rsidP="00F66E16">
      <w:pPr>
        <w:spacing w:before="100" w:beforeAutospacing="1" w:after="100" w:afterAutospacing="1" w:line="240" w:lineRule="auto"/>
        <w:jc w:val="center"/>
        <w:outlineLvl w:val="2"/>
        <w:rPr>
          <w:rFonts w:ascii="Times New Roman" w:eastAsia="Times New Roman" w:hAnsi="Times New Roman" w:cs="Times New Roman"/>
          <w:b/>
          <w:bCs/>
          <w:color w:val="000000" w:themeColor="text1"/>
          <w:sz w:val="24"/>
          <w:szCs w:val="24"/>
        </w:rPr>
      </w:pPr>
      <w:r w:rsidRPr="00C0259F">
        <w:rPr>
          <w:rFonts w:ascii="Times New Roman" w:eastAsia="Times New Roman" w:hAnsi="Times New Roman" w:cs="Times New Roman"/>
          <w:b/>
          <w:bCs/>
          <w:color w:val="000000" w:themeColor="text1"/>
          <w:sz w:val="24"/>
          <w:szCs w:val="24"/>
        </w:rPr>
        <w:t xml:space="preserve">Board of Directors – </w:t>
      </w:r>
      <w:r>
        <w:rPr>
          <w:rFonts w:ascii="Times New Roman" w:eastAsia="Times New Roman" w:hAnsi="Times New Roman" w:cs="Times New Roman"/>
          <w:b/>
          <w:bCs/>
          <w:color w:val="000000" w:themeColor="text1"/>
          <w:sz w:val="24"/>
          <w:szCs w:val="24"/>
        </w:rPr>
        <w:t>Prospect Researcher</w:t>
      </w:r>
    </w:p>
    <w:p w14:paraId="41FB7B17" w14:textId="77777777" w:rsidR="00F66E16" w:rsidRPr="00044A33" w:rsidRDefault="00F66E16" w:rsidP="00F66E16">
      <w:pPr>
        <w:spacing w:before="100" w:beforeAutospacing="1" w:after="100" w:afterAutospacing="1" w:line="240" w:lineRule="auto"/>
        <w:jc w:val="center"/>
        <w:outlineLvl w:val="2"/>
        <w:rPr>
          <w:rFonts w:ascii="Times New Roman" w:eastAsia="Times New Roman" w:hAnsi="Times New Roman" w:cs="Times New Roman"/>
          <w:color w:val="000000" w:themeColor="text1"/>
          <w:sz w:val="24"/>
          <w:szCs w:val="24"/>
        </w:rPr>
      </w:pPr>
      <w:r w:rsidRPr="00044A33">
        <w:rPr>
          <w:rFonts w:ascii="Times New Roman" w:eastAsia="Times New Roman" w:hAnsi="Times New Roman" w:cs="Times New Roman"/>
          <w:color w:val="000000" w:themeColor="text1"/>
          <w:sz w:val="24"/>
          <w:szCs w:val="24"/>
        </w:rPr>
        <w:t>This is an extraordinary opportunity for an individual who is passionate about Rahab’s Hope mission</w:t>
      </w:r>
      <w:r>
        <w:rPr>
          <w:rFonts w:ascii="Times New Roman" w:eastAsia="Times New Roman" w:hAnsi="Times New Roman" w:cs="Times New Roman"/>
          <w:color w:val="000000" w:themeColor="text1"/>
          <w:sz w:val="24"/>
          <w:szCs w:val="24"/>
        </w:rPr>
        <w:t>/vision/value</w:t>
      </w:r>
      <w:r w:rsidRPr="00044A33">
        <w:rPr>
          <w:rFonts w:ascii="Times New Roman" w:eastAsia="Times New Roman" w:hAnsi="Times New Roman" w:cs="Times New Roman"/>
          <w:color w:val="000000" w:themeColor="text1"/>
          <w:sz w:val="24"/>
          <w:szCs w:val="24"/>
        </w:rPr>
        <w:t xml:space="preserve"> and who has a track record of leadership and service.</w:t>
      </w:r>
    </w:p>
    <w:p w14:paraId="67ADEB62" w14:textId="77777777" w:rsidR="00F66E16" w:rsidRPr="00132662" w:rsidRDefault="00F66E16" w:rsidP="00F66E16">
      <w:pPr>
        <w:spacing w:line="240" w:lineRule="auto"/>
        <w:rPr>
          <w:rFonts w:ascii="Times New Roman" w:eastAsia="Times New Roman" w:hAnsi="Times New Roman" w:cs="Times New Roman"/>
        </w:rPr>
      </w:pPr>
      <w:r w:rsidRPr="00263170">
        <w:rPr>
          <w:rFonts w:ascii="Times New Roman" w:eastAsia="Times New Roman" w:hAnsi="Times New Roman" w:cs="Times New Roman"/>
          <w:b/>
          <w:bCs/>
        </w:rPr>
        <w:t>Mission</w:t>
      </w:r>
      <w:r w:rsidRPr="00263170">
        <w:rPr>
          <w:rFonts w:ascii="Times New Roman" w:eastAsia="Times New Roman" w:hAnsi="Times New Roman" w:cs="Times New Roman"/>
        </w:rPr>
        <w:t xml:space="preserve"> - </w:t>
      </w:r>
      <w:r w:rsidRPr="00132662">
        <w:rPr>
          <w:rFonts w:ascii="Times New Roman" w:eastAsia="Times New Roman" w:hAnsi="Times New Roman" w:cs="Times New Roman"/>
        </w:rPr>
        <w:t>Rahab’s Hope extends financial assistance and community resources to support individuals and families that are experiencing financial hardships and are at risk of homelessness. Our services aid in obtaining and maintaining housing stability throughout Montgomery County. </w:t>
      </w:r>
    </w:p>
    <w:p w14:paraId="162BFA20" w14:textId="77777777" w:rsidR="00F66E16" w:rsidRPr="00132662" w:rsidRDefault="00F66E16" w:rsidP="00F66E16">
      <w:pPr>
        <w:spacing w:after="360" w:line="240" w:lineRule="auto"/>
        <w:outlineLvl w:val="3"/>
        <w:rPr>
          <w:rFonts w:ascii="Times New Roman" w:eastAsia="Times New Roman" w:hAnsi="Times New Roman" w:cs="Times New Roman"/>
        </w:rPr>
      </w:pPr>
      <w:r w:rsidRPr="00132662">
        <w:rPr>
          <w:rFonts w:ascii="Times New Roman" w:eastAsia="Times New Roman" w:hAnsi="Times New Roman" w:cs="Times New Roman"/>
          <w:b/>
          <w:bCs/>
        </w:rPr>
        <w:t>Vision</w:t>
      </w:r>
      <w:r w:rsidRPr="00263170">
        <w:rPr>
          <w:rFonts w:ascii="Times New Roman" w:eastAsia="Times New Roman" w:hAnsi="Times New Roman" w:cs="Times New Roman"/>
        </w:rPr>
        <w:t xml:space="preserve"> - </w:t>
      </w:r>
      <w:r w:rsidRPr="00132662">
        <w:rPr>
          <w:rFonts w:ascii="Times New Roman" w:eastAsia="Times New Roman" w:hAnsi="Times New Roman" w:cs="Times New Roman"/>
        </w:rPr>
        <w:t>Our vision is to reduce poverty and end the cycle of homelessness in the lives of our program participants within in Montgomery County and surrounding areas. </w:t>
      </w:r>
    </w:p>
    <w:p w14:paraId="30276A34" w14:textId="77777777" w:rsidR="00F66E16" w:rsidRPr="00263170" w:rsidRDefault="00F66E16" w:rsidP="00F66E16">
      <w:pPr>
        <w:spacing w:after="360" w:line="240" w:lineRule="auto"/>
        <w:outlineLvl w:val="3"/>
        <w:rPr>
          <w:rFonts w:ascii="Times New Roman" w:eastAsia="Times New Roman" w:hAnsi="Times New Roman" w:cs="Times New Roman"/>
        </w:rPr>
      </w:pPr>
      <w:r w:rsidRPr="00132662">
        <w:rPr>
          <w:rFonts w:ascii="Times New Roman" w:eastAsia="Times New Roman" w:hAnsi="Times New Roman" w:cs="Times New Roman"/>
          <w:b/>
          <w:bCs/>
        </w:rPr>
        <w:t>Valu</w:t>
      </w:r>
      <w:r w:rsidRPr="00263170">
        <w:rPr>
          <w:rFonts w:ascii="Times New Roman" w:eastAsia="Times New Roman" w:hAnsi="Times New Roman" w:cs="Times New Roman"/>
          <w:b/>
          <w:bCs/>
        </w:rPr>
        <w:t>e</w:t>
      </w:r>
      <w:r w:rsidRPr="00263170">
        <w:rPr>
          <w:rFonts w:ascii="Times New Roman" w:eastAsia="Times New Roman" w:hAnsi="Times New Roman" w:cs="Times New Roman"/>
        </w:rPr>
        <w:t xml:space="preserve"> - </w:t>
      </w:r>
      <w:r w:rsidRPr="00132662">
        <w:rPr>
          <w:rFonts w:ascii="Times New Roman" w:eastAsia="Times New Roman" w:hAnsi="Times New Roman" w:cs="Times New Roman"/>
        </w:rPr>
        <w:t>To serve others through love. To create an environment of outreach that extends love, brings hope and faith in Jesus Christ without exclusion of others beliefs and backgrounds.</w:t>
      </w:r>
    </w:p>
    <w:p w14:paraId="732218CA" w14:textId="77777777" w:rsidR="00F66E16" w:rsidRPr="00263170" w:rsidRDefault="00F66E16" w:rsidP="00F66E16">
      <w:pPr>
        <w:spacing w:after="360" w:line="240" w:lineRule="auto"/>
        <w:outlineLvl w:val="3"/>
        <w:rPr>
          <w:rFonts w:ascii="Times New Roman" w:eastAsia="Times New Roman" w:hAnsi="Times New Roman" w:cs="Times New Roman"/>
        </w:rPr>
      </w:pPr>
      <w:r w:rsidRPr="00132662">
        <w:rPr>
          <w:rFonts w:ascii="Times New Roman" w:eastAsia="Times New Roman" w:hAnsi="Times New Roman" w:cs="Times New Roman"/>
        </w:rPr>
        <w:t>John 15:12 – This is my commandment, that you love one another as I have loved you.</w:t>
      </w:r>
    </w:p>
    <w:p w14:paraId="7E1DFDA8" w14:textId="77777777" w:rsidR="00F66E16" w:rsidRPr="005663F0" w:rsidRDefault="00F66E16" w:rsidP="00F66E16">
      <w:pPr>
        <w:contextualSpacing/>
        <w:rPr>
          <w:rFonts w:ascii="Times New Roman" w:eastAsia="Calibri" w:hAnsi="Times New Roman" w:cs="Times New Roman"/>
          <w:b/>
          <w:bCs/>
        </w:rPr>
      </w:pPr>
      <w:r w:rsidRPr="005663F0">
        <w:rPr>
          <w:rFonts w:ascii="Times New Roman" w:eastAsia="Calibri" w:hAnsi="Times New Roman" w:cs="Times New Roman"/>
          <w:b/>
          <w:bCs/>
        </w:rPr>
        <w:t>Time Commitment</w:t>
      </w:r>
    </w:p>
    <w:p w14:paraId="5F991508" w14:textId="77777777" w:rsidR="00F66E16" w:rsidRPr="005663F0" w:rsidRDefault="00F66E16" w:rsidP="00F66E16">
      <w:pPr>
        <w:contextualSpacing/>
        <w:rPr>
          <w:rFonts w:ascii="Times New Roman" w:eastAsia="Calibri" w:hAnsi="Times New Roman" w:cs="Times New Roman"/>
        </w:rPr>
      </w:pPr>
    </w:p>
    <w:p w14:paraId="0EC8CF9E" w14:textId="77777777" w:rsidR="00F66E16" w:rsidRPr="00151EAD" w:rsidRDefault="00F66E16" w:rsidP="00F66E16">
      <w:pPr>
        <w:numPr>
          <w:ilvl w:val="0"/>
          <w:numId w:val="1"/>
        </w:numPr>
        <w:contextualSpacing/>
        <w:rPr>
          <w:rFonts w:ascii="Times New Roman" w:eastAsia="Calibri" w:hAnsi="Times New Roman" w:cs="Times New Roman"/>
        </w:rPr>
      </w:pPr>
      <w:r w:rsidRPr="00151EAD">
        <w:rPr>
          <w:rFonts w:ascii="Times New Roman" w:eastAsia="Calibri" w:hAnsi="Times New Roman" w:cs="Times New Roman"/>
        </w:rPr>
        <w:t>6 meeting per year</w:t>
      </w:r>
      <w:r>
        <w:rPr>
          <w:rFonts w:ascii="Times New Roman" w:eastAsia="Calibri" w:hAnsi="Times New Roman" w:cs="Times New Roman"/>
        </w:rPr>
        <w:t xml:space="preserve"> – Approximately </w:t>
      </w:r>
      <w:r w:rsidRPr="00151EAD">
        <w:rPr>
          <w:rFonts w:ascii="Times New Roman" w:eastAsia="Calibri" w:hAnsi="Times New Roman" w:cs="Times New Roman"/>
        </w:rPr>
        <w:t>2 hours</w:t>
      </w:r>
      <w:r>
        <w:rPr>
          <w:rFonts w:ascii="Times New Roman" w:eastAsia="Calibri" w:hAnsi="Times New Roman" w:cs="Times New Roman"/>
        </w:rPr>
        <w:t xml:space="preserve"> each</w:t>
      </w:r>
    </w:p>
    <w:p w14:paraId="48D18F9A" w14:textId="77777777" w:rsidR="00F66E16" w:rsidRPr="005663F0" w:rsidRDefault="00F66E16" w:rsidP="00F66E16">
      <w:pPr>
        <w:numPr>
          <w:ilvl w:val="0"/>
          <w:numId w:val="1"/>
        </w:numPr>
        <w:contextualSpacing/>
        <w:rPr>
          <w:rFonts w:ascii="Times New Roman" w:eastAsia="Calibri" w:hAnsi="Times New Roman" w:cs="Times New Roman"/>
        </w:rPr>
      </w:pPr>
      <w:r w:rsidRPr="005663F0">
        <w:rPr>
          <w:rFonts w:ascii="Times New Roman" w:eastAsia="Calibri" w:hAnsi="Times New Roman" w:cs="Times New Roman"/>
        </w:rPr>
        <w:t>Special meetings throughout the year may occur</w:t>
      </w:r>
    </w:p>
    <w:p w14:paraId="02AA2174" w14:textId="2A254311" w:rsidR="00A063CF" w:rsidRPr="001D1332" w:rsidRDefault="00F66E16" w:rsidP="001D1332">
      <w:pPr>
        <w:numPr>
          <w:ilvl w:val="0"/>
          <w:numId w:val="1"/>
        </w:numPr>
        <w:contextualSpacing/>
        <w:rPr>
          <w:rFonts w:ascii="Times New Roman" w:eastAsia="Calibri" w:hAnsi="Times New Roman" w:cs="Times New Roman"/>
        </w:rPr>
      </w:pPr>
      <w:r>
        <w:rPr>
          <w:rFonts w:ascii="Times New Roman" w:eastAsia="Calibri" w:hAnsi="Times New Roman" w:cs="Times New Roman"/>
        </w:rPr>
        <w:t>Time commitment:</w:t>
      </w:r>
      <w:r w:rsidRPr="005663F0">
        <w:rPr>
          <w:rFonts w:ascii="Times New Roman" w:eastAsia="Calibri" w:hAnsi="Times New Roman" w:cs="Times New Roman"/>
        </w:rPr>
        <w:t xml:space="preserve"> </w:t>
      </w:r>
      <w:r>
        <w:rPr>
          <w:rFonts w:ascii="Times New Roman" w:eastAsia="Calibri" w:hAnsi="Times New Roman" w:cs="Times New Roman"/>
        </w:rPr>
        <w:t xml:space="preserve"> At least </w:t>
      </w:r>
      <w:r w:rsidRPr="005663F0">
        <w:rPr>
          <w:rFonts w:ascii="Times New Roman" w:eastAsia="Calibri" w:hAnsi="Times New Roman" w:cs="Times New Roman"/>
        </w:rPr>
        <w:t>10 hours/</w:t>
      </w:r>
      <w:r>
        <w:rPr>
          <w:rFonts w:ascii="Times New Roman" w:eastAsia="Calibri" w:hAnsi="Times New Roman" w:cs="Times New Roman"/>
        </w:rPr>
        <w:t>month</w:t>
      </w:r>
    </w:p>
    <w:p w14:paraId="6A22C272" w14:textId="528A8C3E" w:rsidR="00F8630E" w:rsidRDefault="00F8630E" w:rsidP="00A063CF">
      <w:pPr>
        <w:contextualSpacing/>
        <w:rPr>
          <w:rFonts w:ascii="Times New Roman" w:eastAsia="Calibri" w:hAnsi="Times New Roman" w:cs="Times New Roman"/>
        </w:rPr>
      </w:pPr>
    </w:p>
    <w:p w14:paraId="5691DFEB" w14:textId="33818260" w:rsidR="003600BE" w:rsidRPr="001D1332" w:rsidRDefault="0084564F">
      <w:pPr>
        <w:contextualSpacing/>
        <w:rPr>
          <w:rFonts w:ascii="Times New Roman" w:eastAsia="Calibri" w:hAnsi="Times New Roman" w:cs="Times New Roman"/>
        </w:rPr>
      </w:pPr>
      <w:r>
        <w:rPr>
          <w:rFonts w:ascii="Times New Roman" w:eastAsia="Calibri" w:hAnsi="Times New Roman" w:cs="Times New Roman"/>
          <w:b/>
          <w:bCs/>
        </w:rPr>
        <w:t>Responsibilities:</w:t>
      </w:r>
      <w:r w:rsidR="001D1332" w:rsidRPr="001D1332">
        <w:t xml:space="preserve"> </w:t>
      </w:r>
    </w:p>
    <w:p w14:paraId="3D22C51B" w14:textId="77777777" w:rsidR="00A62E05" w:rsidRPr="00A62E05" w:rsidRDefault="00A62E05" w:rsidP="00A62E05">
      <w:pPr>
        <w:numPr>
          <w:ilvl w:val="0"/>
          <w:numId w:val="5"/>
        </w:numPr>
        <w:spacing w:before="100" w:beforeAutospacing="1" w:after="100" w:afterAutospacing="1" w:line="240" w:lineRule="auto"/>
        <w:outlineLvl w:val="3"/>
        <w:rPr>
          <w:rFonts w:ascii="Times New Roman" w:hAnsi="Times New Roman" w:cs="Times New Roman"/>
        </w:rPr>
      </w:pPr>
      <w:r w:rsidRPr="00A62E05">
        <w:rPr>
          <w:rFonts w:ascii="Times New Roman" w:hAnsi="Times New Roman" w:cs="Times New Roman"/>
        </w:rPr>
        <w:t>Proactively identifies new and high-level major gift leads and prospects.</w:t>
      </w:r>
    </w:p>
    <w:p w14:paraId="79F06629" w14:textId="77777777" w:rsidR="00A62E05" w:rsidRPr="00A62E05" w:rsidRDefault="00A62E05" w:rsidP="00A62E05">
      <w:pPr>
        <w:numPr>
          <w:ilvl w:val="0"/>
          <w:numId w:val="5"/>
        </w:numPr>
        <w:spacing w:before="100" w:beforeAutospacing="1" w:after="100" w:afterAutospacing="1" w:line="240" w:lineRule="auto"/>
        <w:outlineLvl w:val="3"/>
        <w:rPr>
          <w:rFonts w:ascii="Times New Roman" w:hAnsi="Times New Roman" w:cs="Times New Roman"/>
        </w:rPr>
      </w:pPr>
      <w:r w:rsidRPr="00A62E05">
        <w:rPr>
          <w:rFonts w:ascii="Times New Roman" w:hAnsi="Times New Roman" w:cs="Times New Roman"/>
        </w:rPr>
        <w:t>Prepares prospect reports for use by key volunteers/staff/board members and serves as prospect tracking and keeps record of leads. </w:t>
      </w:r>
    </w:p>
    <w:p w14:paraId="168C2C6E" w14:textId="315ACBDC" w:rsidR="00A62E05" w:rsidRPr="00A62E05" w:rsidRDefault="00A62E05" w:rsidP="00A62E05">
      <w:pPr>
        <w:numPr>
          <w:ilvl w:val="0"/>
          <w:numId w:val="5"/>
        </w:numPr>
        <w:spacing w:before="100" w:beforeAutospacing="1" w:after="100" w:afterAutospacing="1" w:line="240" w:lineRule="auto"/>
        <w:outlineLvl w:val="3"/>
        <w:rPr>
          <w:rFonts w:ascii="Times New Roman" w:hAnsi="Times New Roman" w:cs="Times New Roman"/>
        </w:rPr>
      </w:pPr>
      <w:r w:rsidRPr="00A62E05">
        <w:rPr>
          <w:rFonts w:ascii="Times New Roman" w:hAnsi="Times New Roman" w:cs="Times New Roman"/>
        </w:rPr>
        <w:t>Maintains and analyzes prospective and upgraded donor data and develops current and prospective donor lists and data. Produces current and prospective donor profiles and helps determine appropriate solicitation ranges.</w:t>
      </w:r>
    </w:p>
    <w:p w14:paraId="1A91436B" w14:textId="77777777" w:rsidR="00A62E05" w:rsidRPr="00A62E05" w:rsidRDefault="00A62E05" w:rsidP="00A62E05">
      <w:pPr>
        <w:numPr>
          <w:ilvl w:val="0"/>
          <w:numId w:val="5"/>
        </w:numPr>
        <w:spacing w:before="100" w:beforeAutospacing="1" w:after="100" w:afterAutospacing="1" w:line="240" w:lineRule="auto"/>
        <w:outlineLvl w:val="3"/>
        <w:rPr>
          <w:rFonts w:ascii="Times New Roman" w:hAnsi="Times New Roman" w:cs="Times New Roman"/>
        </w:rPr>
      </w:pPr>
      <w:r w:rsidRPr="00A62E05">
        <w:rPr>
          <w:rFonts w:ascii="Times New Roman" w:hAnsi="Times New Roman" w:cs="Times New Roman"/>
        </w:rPr>
        <w:t>Partner with the Fundraising Chair in the management of major gifts portfolios regarding movement of qualified/disqualified leads within Sumac database.</w:t>
      </w:r>
    </w:p>
    <w:p w14:paraId="51D40FF9" w14:textId="77777777" w:rsidR="00A62E05" w:rsidRPr="00A62E05" w:rsidRDefault="00A62E05" w:rsidP="00A62E05">
      <w:pPr>
        <w:numPr>
          <w:ilvl w:val="0"/>
          <w:numId w:val="5"/>
        </w:numPr>
        <w:spacing w:before="100" w:beforeAutospacing="1" w:after="100" w:afterAutospacing="1" w:line="240" w:lineRule="auto"/>
        <w:outlineLvl w:val="3"/>
        <w:rPr>
          <w:rFonts w:ascii="Times New Roman" w:hAnsi="Times New Roman" w:cs="Times New Roman"/>
        </w:rPr>
      </w:pPr>
      <w:r w:rsidRPr="00A62E05">
        <w:rPr>
          <w:rFonts w:ascii="Times New Roman" w:hAnsi="Times New Roman" w:cs="Times New Roman"/>
        </w:rPr>
        <w:t>Provides research support for major gifts work with high-level volunteer chairs such as the Fundraising Chair.</w:t>
      </w:r>
    </w:p>
    <w:p w14:paraId="4F75B4D3" w14:textId="77777777" w:rsidR="00A62E05" w:rsidRPr="00A62E05" w:rsidRDefault="00A62E05" w:rsidP="00A62E05">
      <w:pPr>
        <w:numPr>
          <w:ilvl w:val="0"/>
          <w:numId w:val="5"/>
        </w:numPr>
        <w:spacing w:before="100" w:beforeAutospacing="1" w:after="100" w:afterAutospacing="1" w:line="240" w:lineRule="auto"/>
        <w:outlineLvl w:val="3"/>
        <w:rPr>
          <w:rFonts w:ascii="Times New Roman" w:hAnsi="Times New Roman" w:cs="Times New Roman"/>
        </w:rPr>
      </w:pPr>
      <w:r w:rsidRPr="00A62E05">
        <w:rPr>
          <w:rFonts w:ascii="Times New Roman" w:hAnsi="Times New Roman" w:cs="Times New Roman"/>
        </w:rPr>
        <w:t>Research potential partnerships with entities that are able to provide services to Rahab’s Hope and/or program participants, make financial contributions, offer grant opportunities, support through fundraising events, donate program supplies etc.</w:t>
      </w:r>
    </w:p>
    <w:p w14:paraId="71A6D5AC" w14:textId="2B6067F2" w:rsidR="00A62E05" w:rsidRDefault="00A62E05" w:rsidP="00A62E05">
      <w:pPr>
        <w:numPr>
          <w:ilvl w:val="0"/>
          <w:numId w:val="5"/>
        </w:numPr>
        <w:spacing w:before="100" w:beforeAutospacing="1" w:after="100" w:afterAutospacing="1" w:line="240" w:lineRule="auto"/>
        <w:outlineLvl w:val="3"/>
        <w:rPr>
          <w:rFonts w:ascii="Times New Roman" w:hAnsi="Times New Roman" w:cs="Times New Roman"/>
        </w:rPr>
      </w:pPr>
      <w:r w:rsidRPr="00A62E05">
        <w:rPr>
          <w:rFonts w:ascii="Times New Roman" w:hAnsi="Times New Roman" w:cs="Times New Roman"/>
        </w:rPr>
        <w:t>Performs other duties as necessary.</w:t>
      </w:r>
    </w:p>
    <w:p w14:paraId="429239F6" w14:textId="77777777" w:rsidR="009C4652" w:rsidRPr="00910C03" w:rsidRDefault="009C4652" w:rsidP="009C4652">
      <w:pPr>
        <w:rPr>
          <w:rFonts w:ascii="Times New Roman" w:eastAsia="Times New Roman" w:hAnsi="Times New Roman" w:cs="Times New Roman"/>
          <w:b/>
          <w:color w:val="000000" w:themeColor="text1"/>
        </w:rPr>
      </w:pPr>
      <w:bookmarkStart w:id="0" w:name="_GoBack"/>
      <w:r w:rsidRPr="00910C03">
        <w:rPr>
          <w:rFonts w:ascii="Times New Roman" w:eastAsia="Times New Roman" w:hAnsi="Times New Roman" w:cs="Times New Roman"/>
          <w:b/>
          <w:color w:val="000000" w:themeColor="text1"/>
        </w:rPr>
        <w:t>Governance</w:t>
      </w:r>
    </w:p>
    <w:p w14:paraId="7EC65A39" w14:textId="77777777" w:rsidR="009C4652" w:rsidRPr="00910C03" w:rsidRDefault="009C4652" w:rsidP="009C4652">
      <w:pPr>
        <w:pStyle w:val="ListParagraph"/>
        <w:numPr>
          <w:ilvl w:val="0"/>
          <w:numId w:val="7"/>
        </w:numPr>
        <w:rPr>
          <w:rFonts w:ascii="Times New Roman" w:eastAsia="Times New Roman" w:hAnsi="Times New Roman" w:cs="Times New Roman"/>
          <w:color w:val="000000" w:themeColor="text1"/>
        </w:rPr>
      </w:pPr>
      <w:r w:rsidRPr="00910C03">
        <w:rPr>
          <w:rFonts w:ascii="Times New Roman" w:eastAsia="Times New Roman" w:hAnsi="Times New Roman" w:cs="Times New Roman"/>
          <w:color w:val="000000" w:themeColor="text1"/>
        </w:rPr>
        <w:t>Ensure adherence to policies and procedures</w:t>
      </w:r>
    </w:p>
    <w:p w14:paraId="1A802C5A" w14:textId="1EDEBACF" w:rsidR="009C4652" w:rsidRPr="00910C03" w:rsidRDefault="009C4652" w:rsidP="00C45146">
      <w:pPr>
        <w:pStyle w:val="ListParagraph"/>
        <w:numPr>
          <w:ilvl w:val="0"/>
          <w:numId w:val="7"/>
        </w:numPr>
        <w:rPr>
          <w:rFonts w:ascii="Times New Roman" w:eastAsia="Times New Roman" w:hAnsi="Times New Roman" w:cs="Times New Roman"/>
          <w:color w:val="000000" w:themeColor="text1"/>
        </w:rPr>
      </w:pPr>
      <w:r w:rsidRPr="00910C03">
        <w:rPr>
          <w:rFonts w:ascii="Times New Roman" w:eastAsia="Times New Roman" w:hAnsi="Times New Roman" w:cs="Times New Roman"/>
          <w:color w:val="000000" w:themeColor="text1"/>
        </w:rPr>
        <w:t>Ensure the sound financial standing of the company</w:t>
      </w:r>
      <w:r>
        <w:rPr>
          <w:rFonts w:ascii="Times New Roman" w:eastAsia="Times New Roman" w:hAnsi="Times New Roman" w:cs="Times New Roman"/>
          <w:color w:val="000000" w:themeColor="text1"/>
        </w:rPr>
        <w:t>.</w:t>
      </w:r>
      <w:r w:rsidR="00C45146" w:rsidRPr="00C45146">
        <w:t xml:space="preserve"> </w:t>
      </w:r>
      <w:r w:rsidR="00C45146" w:rsidRPr="00C45146">
        <w:rPr>
          <w:rFonts w:ascii="Times New Roman" w:eastAsia="Times New Roman" w:hAnsi="Times New Roman" w:cs="Times New Roman"/>
          <w:color w:val="000000" w:themeColor="text1"/>
        </w:rPr>
        <w:t>Faithfully read and understand the organization’s financial statements</w:t>
      </w:r>
      <w:r w:rsidR="00C45146">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Participate in the approving organizational budgets.</w:t>
      </w:r>
    </w:p>
    <w:p w14:paraId="4232450C" w14:textId="77777777" w:rsidR="009C4652" w:rsidRPr="00910C03" w:rsidRDefault="009C4652" w:rsidP="009C4652">
      <w:pPr>
        <w:pStyle w:val="ListParagraph"/>
        <w:numPr>
          <w:ilvl w:val="0"/>
          <w:numId w:val="7"/>
        </w:numPr>
        <w:rPr>
          <w:rFonts w:ascii="Times New Roman" w:eastAsia="Times New Roman" w:hAnsi="Times New Roman" w:cs="Times New Roman"/>
          <w:color w:val="000000" w:themeColor="text1"/>
        </w:rPr>
      </w:pPr>
      <w:r w:rsidRPr="00910C03">
        <w:rPr>
          <w:rFonts w:ascii="Times New Roman" w:eastAsia="Times New Roman" w:hAnsi="Times New Roman" w:cs="Times New Roman"/>
          <w:color w:val="000000" w:themeColor="text1"/>
        </w:rPr>
        <w:t>Ensure policies and procedures reflect best practice and keep the organization compliant with the law</w:t>
      </w:r>
      <w:r>
        <w:rPr>
          <w:rFonts w:ascii="Times New Roman" w:eastAsia="Times New Roman" w:hAnsi="Times New Roman" w:cs="Times New Roman"/>
          <w:color w:val="000000" w:themeColor="text1"/>
        </w:rPr>
        <w:t>. Participate in reviewing, revising and creating organizational policies and procedures.</w:t>
      </w:r>
    </w:p>
    <w:bookmarkEnd w:id="0"/>
    <w:p w14:paraId="2C807F63" w14:textId="77777777" w:rsidR="009C4652" w:rsidRPr="00A62E05" w:rsidRDefault="009C4652" w:rsidP="009C4652">
      <w:pPr>
        <w:spacing w:before="100" w:beforeAutospacing="1" w:after="100" w:afterAutospacing="1" w:line="240" w:lineRule="auto"/>
        <w:outlineLvl w:val="3"/>
        <w:rPr>
          <w:rFonts w:ascii="Times New Roman" w:hAnsi="Times New Roman" w:cs="Times New Roman"/>
        </w:rPr>
      </w:pPr>
    </w:p>
    <w:p w14:paraId="3733FE25" w14:textId="7BB3C272" w:rsidR="008046D0" w:rsidRPr="00DC22B9" w:rsidRDefault="008046D0" w:rsidP="008046D0">
      <w:pPr>
        <w:spacing w:before="100" w:beforeAutospacing="1" w:after="100" w:afterAutospacing="1" w:line="240" w:lineRule="auto"/>
        <w:outlineLvl w:val="3"/>
        <w:rPr>
          <w:rFonts w:ascii="Times New Roman" w:hAnsi="Times New Roman" w:cs="Times New Roman"/>
          <w:b/>
          <w:bCs/>
        </w:rPr>
      </w:pPr>
      <w:r w:rsidRPr="00DC22B9">
        <w:rPr>
          <w:rFonts w:ascii="Times New Roman" w:hAnsi="Times New Roman" w:cs="Times New Roman"/>
          <w:b/>
          <w:bCs/>
        </w:rPr>
        <w:lastRenderedPageBreak/>
        <w:t>Core Competencies:</w:t>
      </w:r>
    </w:p>
    <w:p w14:paraId="452D376C" w14:textId="77777777" w:rsidR="00A62E05" w:rsidRPr="00A62E05" w:rsidRDefault="00A62E05" w:rsidP="00A62E0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B1E21"/>
        </w:rPr>
      </w:pPr>
      <w:r w:rsidRPr="00A62E05">
        <w:rPr>
          <w:rFonts w:ascii="Times New Roman" w:eastAsia="Times New Roman" w:hAnsi="Times New Roman" w:cs="Times New Roman"/>
          <w:color w:val="1B1E21"/>
        </w:rPr>
        <w:t>Strong qualitative and quantitative analytical and research skills. Advanced proficiency in conducting donor research, with experience in recognizing and assessing wealth indicators and giving capacity as well as identifying prospects.</w:t>
      </w:r>
    </w:p>
    <w:p w14:paraId="72B41381" w14:textId="77777777" w:rsidR="00A62E05" w:rsidRPr="00A62E05" w:rsidRDefault="00A62E05" w:rsidP="00A62E0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B1E21"/>
        </w:rPr>
      </w:pPr>
      <w:r w:rsidRPr="00A62E05">
        <w:rPr>
          <w:rFonts w:ascii="Times New Roman" w:eastAsia="Times New Roman" w:hAnsi="Times New Roman" w:cs="Times New Roman"/>
          <w:color w:val="1B1E21"/>
        </w:rPr>
        <w:t>Intermediate proficiency in locating relevant information in a variety of formats: including electronic, hard copy, telephone calls, conversations with volunteers, then consolidating it in a well-organized report format.</w:t>
      </w:r>
    </w:p>
    <w:p w14:paraId="015D43F0" w14:textId="77777777" w:rsidR="00A62E05" w:rsidRPr="00A62E05" w:rsidRDefault="00A62E05" w:rsidP="00A62E0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B1E21"/>
        </w:rPr>
      </w:pPr>
      <w:r w:rsidRPr="00A62E05">
        <w:rPr>
          <w:rFonts w:ascii="Times New Roman" w:eastAsia="Times New Roman" w:hAnsi="Times New Roman" w:cs="Times New Roman"/>
          <w:color w:val="1B1E21"/>
        </w:rPr>
        <w:t>Demonstrated ability to work effectively with board members and key volunteers and to solve complex problems.</w:t>
      </w:r>
    </w:p>
    <w:p w14:paraId="7203FC44" w14:textId="77777777" w:rsidR="00A62E05" w:rsidRPr="00A62E05" w:rsidRDefault="00A62E05" w:rsidP="00A62E0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B1E21"/>
        </w:rPr>
      </w:pPr>
      <w:r w:rsidRPr="00A62E05">
        <w:rPr>
          <w:rFonts w:ascii="Times New Roman" w:eastAsia="Times New Roman" w:hAnsi="Times New Roman" w:cs="Times New Roman"/>
          <w:color w:val="1B1E21"/>
        </w:rPr>
        <w:t>Demonstrated adaptability and excellent planning and organizing skills.</w:t>
      </w:r>
    </w:p>
    <w:p w14:paraId="1DF1B1BF" w14:textId="77777777" w:rsidR="00A62E05" w:rsidRPr="00A62E05" w:rsidRDefault="00A62E05" w:rsidP="00A62E0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B1E21"/>
        </w:rPr>
      </w:pPr>
      <w:r w:rsidRPr="00A62E05">
        <w:rPr>
          <w:rFonts w:ascii="Times New Roman" w:eastAsia="Times New Roman" w:hAnsi="Times New Roman" w:cs="Times New Roman"/>
          <w:color w:val="1B1E21"/>
        </w:rPr>
        <w:t>Exceptional communication skills (verbal and written) that include sensitivity to donor information.</w:t>
      </w:r>
    </w:p>
    <w:p w14:paraId="5C3CA0C3" w14:textId="77777777" w:rsidR="00A62E05" w:rsidRPr="00A62E05" w:rsidRDefault="00A62E05" w:rsidP="00A62E0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B1E21"/>
        </w:rPr>
      </w:pPr>
      <w:r w:rsidRPr="00A62E05">
        <w:rPr>
          <w:rFonts w:ascii="Times New Roman" w:eastAsia="Times New Roman" w:hAnsi="Times New Roman" w:cs="Times New Roman"/>
          <w:color w:val="1B1E21"/>
        </w:rPr>
        <w:t>Strong collaboration skills and demonstrated ability to effectively relate to a diverse audience.</w:t>
      </w:r>
    </w:p>
    <w:p w14:paraId="1CF03168" w14:textId="77777777" w:rsidR="00A62E05" w:rsidRPr="00A62E05" w:rsidRDefault="00A62E05" w:rsidP="00A62E0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B1E21"/>
        </w:rPr>
      </w:pPr>
      <w:r w:rsidRPr="00A62E05">
        <w:rPr>
          <w:rFonts w:ascii="Times New Roman" w:eastAsia="Times New Roman" w:hAnsi="Times New Roman" w:cs="Times New Roman"/>
          <w:color w:val="1B1E21"/>
        </w:rPr>
        <w:t>Detail oriented and demonstrated ability to quickly and concisely synthesize large amounts of information.</w:t>
      </w:r>
    </w:p>
    <w:p w14:paraId="1F9E3629" w14:textId="77777777" w:rsidR="001D1332" w:rsidRPr="00DC22B9" w:rsidRDefault="001D1332" w:rsidP="001D1332">
      <w:pPr>
        <w:spacing w:line="240" w:lineRule="atLeast"/>
        <w:rPr>
          <w:rFonts w:ascii="Times New Roman" w:eastAsia="Calibri" w:hAnsi="Times New Roman" w:cs="Times New Roman"/>
          <w:b/>
        </w:rPr>
      </w:pPr>
      <w:r w:rsidRPr="00DC22B9">
        <w:rPr>
          <w:rFonts w:ascii="Times New Roman" w:eastAsia="Calibri" w:hAnsi="Times New Roman" w:cs="Times New Roman"/>
          <w:b/>
        </w:rPr>
        <w:t>Ideal candidates will have the following qualifications:</w:t>
      </w:r>
    </w:p>
    <w:p w14:paraId="28007396" w14:textId="77777777" w:rsidR="00A62E05" w:rsidRPr="00A62E05" w:rsidRDefault="00A62E05" w:rsidP="00A62E05">
      <w:pPr>
        <w:numPr>
          <w:ilvl w:val="0"/>
          <w:numId w:val="2"/>
        </w:numPr>
        <w:spacing w:before="100" w:beforeAutospacing="1" w:after="100" w:afterAutospacing="1" w:line="240" w:lineRule="auto"/>
        <w:outlineLvl w:val="3"/>
        <w:rPr>
          <w:rFonts w:ascii="Times New Roman" w:eastAsia="Times New Roman" w:hAnsi="Times New Roman" w:cs="Times New Roman"/>
          <w:color w:val="1B1E21"/>
        </w:rPr>
      </w:pPr>
      <w:r w:rsidRPr="00A62E05">
        <w:rPr>
          <w:rFonts w:ascii="Times New Roman" w:eastAsia="Times New Roman" w:hAnsi="Times New Roman" w:cs="Times New Roman"/>
          <w:color w:val="1B1E21"/>
        </w:rPr>
        <w:t xml:space="preserve">Bachelor’s degree, or equivalent, specializing in business administration or a related field. </w:t>
      </w:r>
    </w:p>
    <w:p w14:paraId="345F1C3B" w14:textId="77777777" w:rsidR="00A62E05" w:rsidRPr="00A62E05" w:rsidRDefault="00A62E05" w:rsidP="00A62E05">
      <w:pPr>
        <w:numPr>
          <w:ilvl w:val="0"/>
          <w:numId w:val="2"/>
        </w:numPr>
        <w:spacing w:before="100" w:beforeAutospacing="1" w:after="100" w:afterAutospacing="1" w:line="240" w:lineRule="auto"/>
        <w:outlineLvl w:val="3"/>
        <w:rPr>
          <w:rFonts w:ascii="Times New Roman" w:eastAsia="Times New Roman" w:hAnsi="Times New Roman" w:cs="Times New Roman"/>
          <w:color w:val="1B1E21"/>
        </w:rPr>
      </w:pPr>
      <w:r w:rsidRPr="00A62E05">
        <w:rPr>
          <w:rFonts w:ascii="Times New Roman" w:eastAsia="Times New Roman" w:hAnsi="Times New Roman" w:cs="Times New Roman"/>
          <w:color w:val="1B1E21"/>
        </w:rPr>
        <w:t xml:space="preserve">At least three years’ experience in prospect research; fundraising/development experience and non-profit experience strongly preferred. </w:t>
      </w:r>
    </w:p>
    <w:p w14:paraId="3FCADC00" w14:textId="77777777" w:rsidR="00A62E05" w:rsidRPr="00A62E05" w:rsidRDefault="00A62E05" w:rsidP="00A62E05">
      <w:pPr>
        <w:numPr>
          <w:ilvl w:val="0"/>
          <w:numId w:val="2"/>
        </w:numPr>
        <w:spacing w:before="100" w:beforeAutospacing="1" w:after="100" w:afterAutospacing="1" w:line="240" w:lineRule="auto"/>
        <w:outlineLvl w:val="3"/>
        <w:rPr>
          <w:rFonts w:ascii="Times New Roman" w:eastAsia="Times New Roman" w:hAnsi="Times New Roman" w:cs="Times New Roman"/>
          <w:color w:val="1B1E21"/>
        </w:rPr>
      </w:pPr>
      <w:r w:rsidRPr="00A62E05">
        <w:rPr>
          <w:rFonts w:ascii="Times New Roman" w:eastAsia="Times New Roman" w:hAnsi="Times New Roman" w:cs="Times New Roman"/>
          <w:color w:val="1B1E21"/>
        </w:rPr>
        <w:t xml:space="preserve">Intermediate knowledge of donor types and understanding of fundraising processes and donor cycles. </w:t>
      </w:r>
    </w:p>
    <w:p w14:paraId="6466BA4C" w14:textId="77777777" w:rsidR="00A62E05" w:rsidRPr="00A62E05" w:rsidRDefault="00A62E05" w:rsidP="00A62E05">
      <w:pPr>
        <w:numPr>
          <w:ilvl w:val="0"/>
          <w:numId w:val="2"/>
        </w:numPr>
        <w:spacing w:before="100" w:beforeAutospacing="1" w:after="100" w:afterAutospacing="1" w:line="240" w:lineRule="auto"/>
        <w:outlineLvl w:val="3"/>
        <w:rPr>
          <w:rFonts w:ascii="Times New Roman" w:eastAsia="Times New Roman" w:hAnsi="Times New Roman" w:cs="Times New Roman"/>
          <w:color w:val="1B1E21"/>
        </w:rPr>
      </w:pPr>
      <w:r w:rsidRPr="00A62E05">
        <w:rPr>
          <w:rFonts w:ascii="Times New Roman" w:eastAsia="Times New Roman" w:hAnsi="Times New Roman" w:cs="Times New Roman"/>
          <w:color w:val="1B1E21"/>
        </w:rPr>
        <w:t xml:space="preserve">Tech Savvy with the ability to operate Microsoft Office, Google Drive, Email, Sumac </w:t>
      </w:r>
      <w:proofErr w:type="spellStart"/>
      <w:r w:rsidRPr="00A62E05">
        <w:rPr>
          <w:rFonts w:ascii="Times New Roman" w:eastAsia="Times New Roman" w:hAnsi="Times New Roman" w:cs="Times New Roman"/>
          <w:color w:val="1B1E21"/>
        </w:rPr>
        <w:t>etc</w:t>
      </w:r>
      <w:proofErr w:type="spellEnd"/>
    </w:p>
    <w:p w14:paraId="5405EEB1" w14:textId="77777777" w:rsidR="00A62E05" w:rsidRPr="00A62E05" w:rsidRDefault="00A62E05" w:rsidP="00A62E05">
      <w:pPr>
        <w:numPr>
          <w:ilvl w:val="0"/>
          <w:numId w:val="2"/>
        </w:numPr>
        <w:spacing w:before="100" w:beforeAutospacing="1" w:after="100" w:afterAutospacing="1" w:line="240" w:lineRule="auto"/>
        <w:outlineLvl w:val="3"/>
        <w:rPr>
          <w:rFonts w:ascii="Times New Roman" w:eastAsia="Times New Roman" w:hAnsi="Times New Roman" w:cs="Times New Roman"/>
          <w:color w:val="1B1E21"/>
        </w:rPr>
      </w:pPr>
      <w:r w:rsidRPr="00A62E05">
        <w:rPr>
          <w:rFonts w:ascii="Times New Roman" w:eastAsia="Times New Roman" w:hAnsi="Times New Roman" w:cs="Times New Roman"/>
          <w:color w:val="1B1E21"/>
        </w:rPr>
        <w:t>Knowledge of information systems including a variety of software, internet, and various databases, and knowledge of prospect research ethics</w:t>
      </w:r>
    </w:p>
    <w:p w14:paraId="02A2EA86" w14:textId="77777777" w:rsidR="00A62E05" w:rsidRPr="00A62E05" w:rsidRDefault="00A62E05" w:rsidP="00A62E05">
      <w:pPr>
        <w:numPr>
          <w:ilvl w:val="0"/>
          <w:numId w:val="2"/>
        </w:numPr>
        <w:spacing w:before="100" w:beforeAutospacing="1" w:after="100" w:afterAutospacing="1" w:line="240" w:lineRule="auto"/>
        <w:outlineLvl w:val="3"/>
        <w:rPr>
          <w:rFonts w:ascii="Times New Roman" w:eastAsia="Times New Roman" w:hAnsi="Times New Roman" w:cs="Times New Roman"/>
          <w:color w:val="1B1E21"/>
        </w:rPr>
      </w:pPr>
      <w:r w:rsidRPr="00A62E05">
        <w:rPr>
          <w:rFonts w:ascii="Times New Roman" w:eastAsia="Times New Roman" w:hAnsi="Times New Roman" w:cs="Times New Roman"/>
          <w:color w:val="1B1E21"/>
        </w:rPr>
        <w:t>Strong research, organizational, writing, communication, and interpersonal skills</w:t>
      </w:r>
    </w:p>
    <w:p w14:paraId="38DF4F07" w14:textId="77777777" w:rsidR="007D2FDD" w:rsidRPr="005663F0" w:rsidRDefault="007D2FDD" w:rsidP="007D2FDD">
      <w:pPr>
        <w:spacing w:before="100" w:beforeAutospacing="1" w:after="100" w:afterAutospacing="1" w:line="240" w:lineRule="auto"/>
        <w:outlineLvl w:val="3"/>
        <w:rPr>
          <w:rFonts w:ascii="Times New Roman" w:eastAsia="Times New Roman" w:hAnsi="Times New Roman" w:cs="Times New Roman"/>
          <w:b/>
          <w:bCs/>
          <w:color w:val="000000" w:themeColor="text1"/>
        </w:rPr>
      </w:pPr>
      <w:r w:rsidRPr="005663F0">
        <w:rPr>
          <w:rFonts w:ascii="Times New Roman" w:eastAsia="Times New Roman" w:hAnsi="Times New Roman" w:cs="Times New Roman"/>
          <w:b/>
          <w:bCs/>
          <w:color w:val="000000" w:themeColor="text1"/>
        </w:rPr>
        <w:t>Fundraising</w:t>
      </w:r>
    </w:p>
    <w:p w14:paraId="69E7878C" w14:textId="77777777" w:rsidR="007D2FDD" w:rsidRDefault="007D2FDD" w:rsidP="007D2FDD">
      <w:pPr>
        <w:numPr>
          <w:ilvl w:val="0"/>
          <w:numId w:val="3"/>
        </w:numPr>
        <w:spacing w:before="100" w:beforeAutospacing="1" w:after="100" w:afterAutospacing="1"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Participate in fundraising events</w:t>
      </w:r>
    </w:p>
    <w:p w14:paraId="7247F50D" w14:textId="618E719C" w:rsidR="007D2FDD" w:rsidRPr="005663F0" w:rsidRDefault="007D2FDD" w:rsidP="007D2FDD">
      <w:pPr>
        <w:numPr>
          <w:ilvl w:val="0"/>
          <w:numId w:val="3"/>
        </w:numPr>
        <w:spacing w:before="100" w:beforeAutospacing="1" w:after="100" w:afterAutospacing="1" w:line="240" w:lineRule="auto"/>
        <w:rPr>
          <w:rFonts w:ascii="Times New Roman" w:eastAsia="Times New Roman" w:hAnsi="Times New Roman" w:cs="Times New Roman"/>
          <w:color w:val="000000" w:themeColor="text1"/>
        </w:rPr>
      </w:pPr>
      <w:r w:rsidRPr="005663F0">
        <w:rPr>
          <w:rFonts w:ascii="Times New Roman" w:eastAsia="Times New Roman" w:hAnsi="Times New Roman" w:cs="Times New Roman"/>
          <w:color w:val="000000" w:themeColor="text1"/>
        </w:rPr>
        <w:t xml:space="preserve">In collaboration with the </w:t>
      </w:r>
      <w:r w:rsidR="00A62E05">
        <w:rPr>
          <w:rFonts w:ascii="Times New Roman" w:eastAsia="Times New Roman" w:hAnsi="Times New Roman" w:cs="Times New Roman"/>
          <w:color w:val="000000" w:themeColor="text1"/>
        </w:rPr>
        <w:t>board</w:t>
      </w:r>
      <w:r w:rsidRPr="005663F0">
        <w:rPr>
          <w:rFonts w:ascii="Times New Roman" w:eastAsia="Times New Roman" w:hAnsi="Times New Roman" w:cs="Times New Roman"/>
          <w:color w:val="000000" w:themeColor="text1"/>
        </w:rPr>
        <w:t>, generating substantial annual revenue and fostering Rahab’</w:t>
      </w:r>
      <w:r w:rsidR="00A62E05">
        <w:rPr>
          <w:rFonts w:ascii="Times New Roman" w:eastAsia="Times New Roman" w:hAnsi="Times New Roman" w:cs="Times New Roman"/>
          <w:color w:val="000000" w:themeColor="text1"/>
        </w:rPr>
        <w:t>s Hope overall financial health.</w:t>
      </w:r>
    </w:p>
    <w:p w14:paraId="4D90E2D7" w14:textId="2946F55C" w:rsidR="007D2FDD" w:rsidRPr="005663F0" w:rsidRDefault="007D2FDD" w:rsidP="007D2FDD">
      <w:pPr>
        <w:numPr>
          <w:ilvl w:val="0"/>
          <w:numId w:val="3"/>
        </w:numPr>
        <w:spacing w:before="100" w:beforeAutospacing="1" w:after="100" w:afterAutospacing="1" w:line="240" w:lineRule="auto"/>
        <w:rPr>
          <w:rFonts w:ascii="Times New Roman" w:eastAsia="Times New Roman" w:hAnsi="Times New Roman" w:cs="Times New Roman"/>
          <w:color w:val="000000" w:themeColor="text1"/>
        </w:rPr>
      </w:pPr>
      <w:r w:rsidRPr="005663F0">
        <w:rPr>
          <w:rFonts w:ascii="Times New Roman" w:eastAsia="Times New Roman" w:hAnsi="Times New Roman" w:cs="Times New Roman"/>
          <w:color w:val="000000" w:themeColor="text1"/>
        </w:rPr>
        <w:t>Personally, treating Rahab’s Hope as a top philanthropic priority reflec</w:t>
      </w:r>
      <w:r w:rsidR="00A62E05">
        <w:rPr>
          <w:rFonts w:ascii="Times New Roman" w:eastAsia="Times New Roman" w:hAnsi="Times New Roman" w:cs="Times New Roman"/>
          <w:color w:val="000000" w:themeColor="text1"/>
        </w:rPr>
        <w:t>ted in an annual financial gift.</w:t>
      </w:r>
    </w:p>
    <w:p w14:paraId="4A5B3A55" w14:textId="77777777" w:rsidR="007D2FDD" w:rsidRPr="007F3D5E" w:rsidRDefault="007D2FDD" w:rsidP="007D2FDD">
      <w:pPr>
        <w:numPr>
          <w:ilvl w:val="0"/>
          <w:numId w:val="3"/>
        </w:numPr>
        <w:spacing w:before="100" w:beforeAutospacing="1" w:after="100" w:afterAutospacing="1" w:line="240" w:lineRule="auto"/>
        <w:rPr>
          <w:rFonts w:ascii="Times New Roman" w:eastAsia="Times New Roman" w:hAnsi="Times New Roman" w:cs="Times New Roman"/>
          <w:color w:val="000000" w:themeColor="text1"/>
        </w:rPr>
      </w:pPr>
      <w:r w:rsidRPr="005663F0">
        <w:rPr>
          <w:rFonts w:ascii="Times New Roman" w:eastAsia="Times New Roman" w:hAnsi="Times New Roman" w:cs="Times New Roman"/>
          <w:color w:val="000000" w:themeColor="text1"/>
        </w:rPr>
        <w:t>Identifying, qualifying, cultivating, soliciting, and stewarding major individual donors, corporate, and/or foundation gifts</w:t>
      </w:r>
    </w:p>
    <w:p w14:paraId="28D99BC2" w14:textId="77777777" w:rsidR="007D2FDD" w:rsidRPr="00606E90" w:rsidRDefault="007D2FDD" w:rsidP="007D2FDD">
      <w:pPr>
        <w:spacing w:before="100" w:beforeAutospacing="1" w:after="100" w:afterAutospacing="1" w:line="240" w:lineRule="auto"/>
        <w:outlineLvl w:val="2"/>
        <w:rPr>
          <w:rFonts w:ascii="Times New Roman" w:eastAsia="Times New Roman" w:hAnsi="Times New Roman" w:cs="Times New Roman"/>
          <w:b/>
          <w:bCs/>
          <w:color w:val="000000" w:themeColor="text1"/>
        </w:rPr>
      </w:pPr>
      <w:r w:rsidRPr="00606E90">
        <w:rPr>
          <w:rFonts w:ascii="Times New Roman" w:eastAsia="Times New Roman" w:hAnsi="Times New Roman" w:cs="Times New Roman"/>
          <w:b/>
          <w:bCs/>
          <w:color w:val="000000" w:themeColor="text1"/>
        </w:rPr>
        <w:t>Board terms/participation</w:t>
      </w:r>
    </w:p>
    <w:p w14:paraId="1302F710" w14:textId="248D60EC" w:rsidR="00A62E05" w:rsidRDefault="007D2FDD" w:rsidP="00A62E05">
      <w:pPr>
        <w:spacing w:before="100" w:beforeAutospacing="1" w:after="100" w:afterAutospacing="1" w:line="240" w:lineRule="auto"/>
        <w:rPr>
          <w:rFonts w:ascii="Times New Roman" w:eastAsia="Times New Roman" w:hAnsi="Times New Roman" w:cs="Times New Roman"/>
          <w:color w:val="000000" w:themeColor="text1"/>
        </w:rPr>
      </w:pPr>
      <w:r w:rsidRPr="00606E90">
        <w:rPr>
          <w:rFonts w:ascii="Times New Roman" w:eastAsia="Times New Roman" w:hAnsi="Times New Roman" w:cs="Times New Roman"/>
          <w:color w:val="000000" w:themeColor="text1"/>
        </w:rPr>
        <w:t xml:space="preserve">Rahab’s Hope Board </w:t>
      </w:r>
      <w:r w:rsidR="00A62E05">
        <w:rPr>
          <w:rFonts w:ascii="Times New Roman" w:eastAsia="Times New Roman" w:hAnsi="Times New Roman" w:cs="Times New Roman"/>
          <w:color w:val="000000" w:themeColor="text1"/>
        </w:rPr>
        <w:t xml:space="preserve">members </w:t>
      </w:r>
      <w:r w:rsidRPr="00606E90">
        <w:rPr>
          <w:rFonts w:ascii="Times New Roman" w:eastAsia="Times New Roman" w:hAnsi="Times New Roman" w:cs="Times New Roman"/>
          <w:color w:val="000000" w:themeColor="text1"/>
        </w:rPr>
        <w:t>will serve a three-year term to be eligible for re-appointment for additional term(s). Board members are encouraged to remain active during each term.</w:t>
      </w:r>
    </w:p>
    <w:p w14:paraId="2C7672ED" w14:textId="77777777" w:rsidR="00A62E05" w:rsidRDefault="00A62E05" w:rsidP="00A62E05">
      <w:pPr>
        <w:spacing w:before="100" w:beforeAutospacing="1" w:after="100" w:afterAutospacing="1" w:line="240" w:lineRule="auto"/>
        <w:rPr>
          <w:rFonts w:ascii="Times New Roman" w:eastAsia="Times New Roman" w:hAnsi="Times New Roman" w:cs="Times New Roman"/>
          <w:color w:val="000000" w:themeColor="text1"/>
        </w:rPr>
      </w:pPr>
    </w:p>
    <w:p w14:paraId="73D1F25D" w14:textId="77777777" w:rsidR="00A62E05" w:rsidRPr="00A62E05" w:rsidRDefault="00A62E05" w:rsidP="00A62E05">
      <w:pPr>
        <w:spacing w:after="0"/>
        <w:rPr>
          <w:rFonts w:ascii="Times New Roman" w:hAnsi="Times New Roman" w:cs="Times New Roman"/>
        </w:rPr>
      </w:pPr>
      <w:r w:rsidRPr="00A62E05">
        <w:rPr>
          <w:rFonts w:ascii="Times New Roman" w:hAnsi="Times New Roman" w:cs="Times New Roman"/>
          <w:b/>
          <w:bCs/>
        </w:rPr>
        <w:t>TO APPLY</w:t>
      </w:r>
      <w:r w:rsidRPr="00A62E05">
        <w:rPr>
          <w:rFonts w:ascii="Times New Roman" w:hAnsi="Times New Roman" w:cs="Times New Roman"/>
        </w:rPr>
        <w:t xml:space="preserve">: Visit </w:t>
      </w:r>
      <w:hyperlink r:id="rId5" w:history="1">
        <w:r w:rsidRPr="00A62E05">
          <w:rPr>
            <w:rStyle w:val="Hyperlink"/>
            <w:rFonts w:ascii="Times New Roman" w:hAnsi="Times New Roman" w:cs="Times New Roman"/>
          </w:rPr>
          <w:t>https://rahabshope.org/get-involved-and-serve</w:t>
        </w:r>
      </w:hyperlink>
      <w:r w:rsidRPr="00A62E05">
        <w:rPr>
          <w:rFonts w:ascii="Times New Roman" w:hAnsi="Times New Roman" w:cs="Times New Roman"/>
        </w:rPr>
        <w:t xml:space="preserve"> or contact Preshuis Williams at info@rahabshope.org</w:t>
      </w:r>
    </w:p>
    <w:p w14:paraId="20CB2C78" w14:textId="77777777" w:rsidR="007D2FDD" w:rsidRPr="00A62E05" w:rsidRDefault="007D2FDD" w:rsidP="00A62E05">
      <w:pPr>
        <w:rPr>
          <w:rFonts w:ascii="Times New Roman" w:eastAsia="Times New Roman" w:hAnsi="Times New Roman" w:cs="Times New Roman"/>
        </w:rPr>
      </w:pPr>
    </w:p>
    <w:sectPr w:rsidR="007D2FDD" w:rsidRPr="00A62E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7F84"/>
    <w:multiLevelType w:val="multilevel"/>
    <w:tmpl w:val="70DE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F37ED"/>
    <w:multiLevelType w:val="hybridMultilevel"/>
    <w:tmpl w:val="9E8E154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7E553A"/>
    <w:multiLevelType w:val="hybridMultilevel"/>
    <w:tmpl w:val="93A25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646BF"/>
    <w:multiLevelType w:val="multilevel"/>
    <w:tmpl w:val="A5C0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7468B0"/>
    <w:multiLevelType w:val="multilevel"/>
    <w:tmpl w:val="F03E4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78404C"/>
    <w:multiLevelType w:val="multilevel"/>
    <w:tmpl w:val="BFCEB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064606"/>
    <w:multiLevelType w:val="hybridMultilevel"/>
    <w:tmpl w:val="93989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0BE"/>
    <w:rsid w:val="001D1332"/>
    <w:rsid w:val="003600BE"/>
    <w:rsid w:val="00443F44"/>
    <w:rsid w:val="004B4C39"/>
    <w:rsid w:val="00633A13"/>
    <w:rsid w:val="006A2FB5"/>
    <w:rsid w:val="00707452"/>
    <w:rsid w:val="00712FA1"/>
    <w:rsid w:val="007D2FDD"/>
    <w:rsid w:val="008046D0"/>
    <w:rsid w:val="0084564F"/>
    <w:rsid w:val="009C4652"/>
    <w:rsid w:val="00A063CF"/>
    <w:rsid w:val="00A62E05"/>
    <w:rsid w:val="00AE2EDC"/>
    <w:rsid w:val="00C45146"/>
    <w:rsid w:val="00D96B55"/>
    <w:rsid w:val="00DC22B9"/>
    <w:rsid w:val="00EC2610"/>
    <w:rsid w:val="00F66E16"/>
    <w:rsid w:val="00F8630E"/>
    <w:rsid w:val="00F96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F1790"/>
  <w15:chartTrackingRefBased/>
  <w15:docId w15:val="{A3DF0239-4782-4BB3-AE23-E3258F903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E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63CF"/>
    <w:rPr>
      <w:color w:val="0563C1" w:themeColor="hyperlink"/>
      <w:u w:val="single"/>
    </w:rPr>
  </w:style>
  <w:style w:type="character" w:customStyle="1" w:styleId="UnresolvedMention">
    <w:name w:val="Unresolved Mention"/>
    <w:basedOn w:val="DefaultParagraphFont"/>
    <w:uiPriority w:val="99"/>
    <w:semiHidden/>
    <w:unhideWhenUsed/>
    <w:rsid w:val="00A063CF"/>
    <w:rPr>
      <w:color w:val="605E5C"/>
      <w:shd w:val="clear" w:color="auto" w:fill="E1DFDD"/>
    </w:rPr>
  </w:style>
  <w:style w:type="paragraph" w:styleId="ListParagraph">
    <w:name w:val="List Paragraph"/>
    <w:basedOn w:val="Normal"/>
    <w:uiPriority w:val="34"/>
    <w:qFormat/>
    <w:rsid w:val="00D96B55"/>
    <w:pPr>
      <w:ind w:left="720"/>
      <w:contextualSpacing/>
    </w:pPr>
  </w:style>
  <w:style w:type="character" w:styleId="FollowedHyperlink">
    <w:name w:val="FollowedHyperlink"/>
    <w:basedOn w:val="DefaultParagraphFont"/>
    <w:uiPriority w:val="99"/>
    <w:semiHidden/>
    <w:unhideWhenUsed/>
    <w:rsid w:val="007D2F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13661">
      <w:bodyDiv w:val="1"/>
      <w:marLeft w:val="0"/>
      <w:marRight w:val="0"/>
      <w:marTop w:val="0"/>
      <w:marBottom w:val="0"/>
      <w:divBdr>
        <w:top w:val="none" w:sz="0" w:space="0" w:color="auto"/>
        <w:left w:val="none" w:sz="0" w:space="0" w:color="auto"/>
        <w:bottom w:val="none" w:sz="0" w:space="0" w:color="auto"/>
        <w:right w:val="none" w:sz="0" w:space="0" w:color="auto"/>
      </w:divBdr>
    </w:div>
    <w:div w:id="691031975">
      <w:bodyDiv w:val="1"/>
      <w:marLeft w:val="0"/>
      <w:marRight w:val="0"/>
      <w:marTop w:val="0"/>
      <w:marBottom w:val="0"/>
      <w:divBdr>
        <w:top w:val="none" w:sz="0" w:space="0" w:color="auto"/>
        <w:left w:val="none" w:sz="0" w:space="0" w:color="auto"/>
        <w:bottom w:val="none" w:sz="0" w:space="0" w:color="auto"/>
        <w:right w:val="none" w:sz="0" w:space="0" w:color="auto"/>
      </w:divBdr>
    </w:div>
    <w:div w:id="110631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ahabshope.org/get-involved-and-serv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Preshuis</dc:creator>
  <cp:keywords/>
  <dc:description/>
  <cp:lastModifiedBy>Williams, Preshuis</cp:lastModifiedBy>
  <cp:revision>2</cp:revision>
  <dcterms:created xsi:type="dcterms:W3CDTF">2021-09-21T23:29:00Z</dcterms:created>
  <dcterms:modified xsi:type="dcterms:W3CDTF">2021-09-21T23:29:00Z</dcterms:modified>
</cp:coreProperties>
</file>