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FB55" w14:textId="05116313" w:rsidR="006D0FF8" w:rsidRDefault="006D0FF8" w:rsidP="00C17400">
      <w:pPr>
        <w:tabs>
          <w:tab w:val="left" w:pos="2808"/>
          <w:tab w:val="left" w:pos="4334"/>
        </w:tabs>
        <w:spacing w:before="19"/>
        <w:ind w:left="20"/>
        <w:rPr>
          <w:rFonts w:ascii="Twinkl" w:hAnsi="Twinkl"/>
          <w:b/>
          <w:color w:val="055579"/>
          <w:sz w:val="32"/>
          <w:szCs w:val="32"/>
        </w:rPr>
      </w:pPr>
      <w:r>
        <w:rPr>
          <w:noProof/>
        </w:rPr>
        <w:drawing>
          <wp:inline distT="0" distB="0" distL="0" distR="0" wp14:anchorId="0712840E" wp14:editId="499AE9F4">
            <wp:extent cx="9777730" cy="6022340"/>
            <wp:effectExtent l="0" t="0" r="0" b="0"/>
            <wp:docPr id="4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2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EF4F" w14:textId="77777777" w:rsidR="006D0FF8" w:rsidRDefault="006D0FF8" w:rsidP="00C17400">
      <w:pPr>
        <w:tabs>
          <w:tab w:val="left" w:pos="2808"/>
          <w:tab w:val="left" w:pos="4334"/>
        </w:tabs>
        <w:spacing w:before="19"/>
        <w:ind w:left="20"/>
        <w:rPr>
          <w:rFonts w:ascii="Twinkl" w:hAnsi="Twinkl"/>
          <w:b/>
          <w:color w:val="055579"/>
          <w:sz w:val="32"/>
          <w:szCs w:val="32"/>
        </w:rPr>
      </w:pPr>
    </w:p>
    <w:p w14:paraId="6A36E1ED" w14:textId="77777777" w:rsidR="006D0FF8" w:rsidRDefault="006D0FF8" w:rsidP="00C17400">
      <w:pPr>
        <w:tabs>
          <w:tab w:val="left" w:pos="2808"/>
          <w:tab w:val="left" w:pos="4334"/>
        </w:tabs>
        <w:spacing w:before="19"/>
        <w:ind w:left="20"/>
        <w:rPr>
          <w:rFonts w:ascii="Twinkl" w:hAnsi="Twinkl"/>
          <w:b/>
          <w:color w:val="055579"/>
          <w:sz w:val="32"/>
          <w:szCs w:val="32"/>
        </w:rPr>
      </w:pPr>
    </w:p>
    <w:p w14:paraId="441AD52A" w14:textId="78757A7A" w:rsidR="00C17400" w:rsidRPr="00664821" w:rsidRDefault="008B0CF2" w:rsidP="00C17400">
      <w:pPr>
        <w:tabs>
          <w:tab w:val="left" w:pos="2808"/>
          <w:tab w:val="left" w:pos="4334"/>
        </w:tabs>
        <w:spacing w:before="19"/>
        <w:ind w:left="20"/>
        <w:rPr>
          <w:rFonts w:ascii="Twinkl" w:hAnsi="Twinkl"/>
          <w:b/>
          <w:color w:val="055579"/>
          <w:sz w:val="32"/>
          <w:szCs w:val="32"/>
          <w:u w:val="single"/>
        </w:rPr>
      </w:pPr>
      <w:r>
        <w:rPr>
          <w:rFonts w:ascii="Twinkl" w:hAnsi="Twinkl"/>
          <w:b/>
          <w:color w:val="055579"/>
          <w:sz w:val="32"/>
          <w:szCs w:val="32"/>
        </w:rPr>
        <w:lastRenderedPageBreak/>
        <w:t>W</w:t>
      </w:r>
      <w:r w:rsidR="00C17400" w:rsidRPr="00664821">
        <w:rPr>
          <w:rFonts w:ascii="Twinkl" w:hAnsi="Twinkl"/>
          <w:b/>
          <w:color w:val="055579"/>
          <w:sz w:val="32"/>
          <w:szCs w:val="32"/>
        </w:rPr>
        <w:t xml:space="preserve">eekly grid Year 2      Term </w:t>
      </w:r>
      <w:r w:rsidR="00C17400" w:rsidRPr="00664821">
        <w:rPr>
          <w:rFonts w:ascii="Twinkl" w:hAnsi="Twinkl"/>
          <w:b/>
          <w:sz w:val="32"/>
          <w:szCs w:val="32"/>
        </w:rPr>
        <w:t xml:space="preserve"> </w:t>
      </w:r>
      <w:r w:rsidR="00C17400" w:rsidRPr="00664821">
        <w:rPr>
          <w:rFonts w:ascii="Twinkl" w:hAnsi="Twinkl"/>
          <w:b/>
          <w:sz w:val="32"/>
          <w:szCs w:val="32"/>
          <w:u w:val="single"/>
        </w:rPr>
        <w:t>Autumn 2</w:t>
      </w:r>
      <w:r w:rsidR="00C17400" w:rsidRPr="00664821">
        <w:rPr>
          <w:rFonts w:ascii="Twinkl" w:hAnsi="Twinkl"/>
          <w:b/>
          <w:color w:val="055579"/>
          <w:sz w:val="32"/>
          <w:szCs w:val="32"/>
        </w:rPr>
        <w:t xml:space="preserve">     week   </w:t>
      </w:r>
      <w:r w:rsidR="00C17400" w:rsidRPr="00664821">
        <w:rPr>
          <w:rFonts w:ascii="Twinkl" w:hAnsi="Twinkl"/>
          <w:b/>
          <w:sz w:val="32"/>
          <w:szCs w:val="32"/>
          <w:u w:val="single"/>
        </w:rPr>
        <w:t xml:space="preserve">     2    </w:t>
      </w:r>
    </w:p>
    <w:p w14:paraId="441AD52B" w14:textId="77777777" w:rsidR="00C17400" w:rsidRPr="00664821" w:rsidRDefault="00C17400" w:rsidP="00C1740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rFonts w:ascii="Twinkl" w:hAnsi="Twinkl"/>
          <w:color w:val="000000"/>
          <w:sz w:val="18"/>
          <w:szCs w:val="18"/>
        </w:rPr>
      </w:pPr>
    </w:p>
    <w:tbl>
      <w:tblPr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643"/>
        <w:gridCol w:w="1164"/>
        <w:gridCol w:w="1304"/>
        <w:gridCol w:w="1162"/>
        <w:gridCol w:w="3713"/>
        <w:gridCol w:w="1077"/>
        <w:gridCol w:w="2297"/>
        <w:gridCol w:w="2041"/>
      </w:tblGrid>
      <w:tr w:rsidR="00C17400" w:rsidRPr="00664821" w14:paraId="441AD530" w14:textId="77777777" w:rsidTr="00206BA5">
        <w:trPr>
          <w:trHeight w:val="500"/>
        </w:trPr>
        <w:tc>
          <w:tcPr>
            <w:tcW w:w="1077" w:type="dxa"/>
            <w:vMerge w:val="restart"/>
          </w:tcPr>
          <w:p w14:paraId="441AD52C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rFonts w:ascii="Twinkl" w:hAnsi="Twinkl"/>
                <w:b/>
                <w:color w:val="000000"/>
                <w:sz w:val="20"/>
                <w:szCs w:val="20"/>
              </w:rPr>
            </w:pPr>
            <w:r w:rsidRPr="00664821">
              <w:rPr>
                <w:rFonts w:ascii="Twinkl" w:hAnsi="Twinkl"/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807" w:type="dxa"/>
            <w:gridSpan w:val="2"/>
          </w:tcPr>
          <w:p w14:paraId="441AD52D" w14:textId="77777777" w:rsidR="00C17400" w:rsidRPr="00664821" w:rsidRDefault="00C17400" w:rsidP="00206BA5">
            <w:pPr>
              <w:spacing w:before="125"/>
              <w:ind w:left="569"/>
              <w:rPr>
                <w:rFonts w:ascii="Twinkl" w:hAnsi="Twinkl"/>
                <w:b/>
                <w:sz w:val="20"/>
                <w:szCs w:val="20"/>
              </w:rPr>
            </w:pPr>
            <w:r w:rsidRPr="00664821">
              <w:rPr>
                <w:rFonts w:ascii="Twinkl" w:hAnsi="Twinkl"/>
                <w:b/>
                <w:color w:val="231F20"/>
                <w:sz w:val="20"/>
                <w:szCs w:val="20"/>
              </w:rPr>
              <w:t>Revisit and review</w:t>
            </w:r>
            <w:r w:rsidRPr="00664821">
              <w:rPr>
                <w:rFonts w:ascii="Twinkl" w:hAnsi="Twinkl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41AD590" wp14:editId="441AD59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441AD52E" w14:textId="77777777" w:rsidR="00C17400" w:rsidRPr="00664821" w:rsidRDefault="00C17400" w:rsidP="00206BA5">
            <w:pPr>
              <w:spacing w:before="133"/>
              <w:ind w:left="570"/>
              <w:rPr>
                <w:rFonts w:ascii="Twinkl" w:hAnsi="Twinkl"/>
                <w:b/>
                <w:sz w:val="20"/>
                <w:szCs w:val="20"/>
              </w:rPr>
            </w:pPr>
            <w:r w:rsidRPr="00664821">
              <w:rPr>
                <w:rFonts w:ascii="Twinkl" w:hAnsi="Twinkl"/>
                <w:b/>
                <w:color w:val="231F20"/>
                <w:sz w:val="20"/>
                <w:szCs w:val="20"/>
              </w:rPr>
              <w:t>Teach and practise</w:t>
            </w:r>
            <w:r w:rsidRPr="00664821">
              <w:rPr>
                <w:rFonts w:ascii="Twinkl" w:hAnsi="Twinkl"/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41AD592" wp14:editId="441AD593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441AD52F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rFonts w:ascii="Twinkl" w:hAnsi="Twinkl"/>
                <w:b/>
                <w:color w:val="231F20"/>
                <w:sz w:val="20"/>
                <w:szCs w:val="20"/>
              </w:rPr>
            </w:pPr>
            <w:r w:rsidRPr="00664821">
              <w:rPr>
                <w:rFonts w:ascii="Twinkl" w:hAnsi="Twinkl"/>
                <w:b/>
                <w:color w:val="231F20"/>
                <w:sz w:val="20"/>
                <w:szCs w:val="20"/>
              </w:rPr>
              <w:t>Practise and apply</w:t>
            </w:r>
            <w:r w:rsidRPr="00664821">
              <w:rPr>
                <w:rFonts w:ascii="Twinkl" w:hAnsi="Twinkl"/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41AD594" wp14:editId="441AD595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7400" w:rsidRPr="00664821" w14:paraId="441AD53B" w14:textId="77777777" w:rsidTr="00206BA5">
        <w:trPr>
          <w:trHeight w:val="805"/>
        </w:trPr>
        <w:tc>
          <w:tcPr>
            <w:tcW w:w="1077" w:type="dxa"/>
            <w:vMerge/>
          </w:tcPr>
          <w:p w14:paraId="441AD531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hAnsi="Twinkl"/>
                <w:b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41AD532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164" w:type="dxa"/>
          </w:tcPr>
          <w:p w14:paraId="441AD533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304" w:type="dxa"/>
          </w:tcPr>
          <w:p w14:paraId="441AD534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1162" w:type="dxa"/>
          </w:tcPr>
          <w:p w14:paraId="441AD535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713" w:type="dxa"/>
          </w:tcPr>
          <w:p w14:paraId="441AD536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441AD537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97" w:type="dxa"/>
          </w:tcPr>
          <w:p w14:paraId="441AD538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Find within extract</w:t>
            </w:r>
          </w:p>
        </w:tc>
        <w:tc>
          <w:tcPr>
            <w:tcW w:w="2041" w:type="dxa"/>
          </w:tcPr>
          <w:p w14:paraId="441AD539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" w:hAnsi="Twinkl"/>
                <w:b/>
                <w:color w:val="231F2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Read/write the sentence</w:t>
            </w:r>
          </w:p>
          <w:p w14:paraId="441AD53A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rFonts w:ascii="Twinkl" w:hAnsi="Twinkl"/>
                <w:b/>
                <w:color w:val="231F2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 xml:space="preserve">Dictation </w:t>
            </w:r>
          </w:p>
        </w:tc>
      </w:tr>
      <w:tr w:rsidR="00C17400" w:rsidRPr="00664821" w14:paraId="441AD54F" w14:textId="77777777" w:rsidTr="00206BA5">
        <w:trPr>
          <w:trHeight w:val="1152"/>
        </w:trPr>
        <w:tc>
          <w:tcPr>
            <w:tcW w:w="1077" w:type="dxa"/>
            <w:vMerge w:val="restart"/>
          </w:tcPr>
          <w:p w14:paraId="441AD53C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64821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 </w:t>
            </w:r>
            <w:r w:rsidRPr="00664821">
              <w:rPr>
                <w:rFonts w:ascii="Twinkl" w:hAnsi="Twinkl"/>
              </w:rPr>
              <w:t>The Sound /l/ Spelt with ‘-al’ at the end</w:t>
            </w:r>
          </w:p>
        </w:tc>
        <w:tc>
          <w:tcPr>
            <w:tcW w:w="1643" w:type="dxa"/>
          </w:tcPr>
          <w:p w14:paraId="441AD53D" w14:textId="77777777" w:rsidR="00C17400" w:rsidRPr="006D0FF8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D0FF8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sound /l/ spelt with ‘el’ at the end of words.</w:t>
            </w:r>
          </w:p>
          <w:p w14:paraId="441AD53E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travel </w:t>
            </w:r>
          </w:p>
          <w:p w14:paraId="441AD53F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tunnel</w:t>
            </w:r>
          </w:p>
        </w:tc>
        <w:tc>
          <w:tcPr>
            <w:tcW w:w="1164" w:type="dxa"/>
          </w:tcPr>
          <w:p w14:paraId="441AD540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door </w:t>
            </w:r>
          </w:p>
          <w:p w14:paraId="441AD541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floor</w:t>
            </w:r>
          </w:p>
        </w:tc>
        <w:tc>
          <w:tcPr>
            <w:tcW w:w="1304" w:type="dxa"/>
          </w:tcPr>
          <w:p w14:paraId="441AD542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162" w:type="dxa"/>
          </w:tcPr>
          <w:p w14:paraId="441AD543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metal</w:t>
            </w:r>
          </w:p>
          <w:p w14:paraId="441AD544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pedal</w:t>
            </w:r>
          </w:p>
          <w:p w14:paraId="441AD545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oval</w:t>
            </w:r>
          </w:p>
        </w:tc>
        <w:tc>
          <w:tcPr>
            <w:tcW w:w="3713" w:type="dxa"/>
          </w:tcPr>
          <w:p w14:paraId="441AD546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Gold and silver are types of metal.</w:t>
            </w:r>
          </w:p>
          <w:p w14:paraId="441AD547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You have to pedal your bicycle.</w:t>
            </w:r>
          </w:p>
          <w:p w14:paraId="441AD548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An oval is a shape.</w:t>
            </w:r>
          </w:p>
          <w:p w14:paraId="441AD549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41AD54A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poor</w:t>
            </w:r>
          </w:p>
          <w:p w14:paraId="441AD54B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because</w:t>
            </w:r>
          </w:p>
        </w:tc>
        <w:tc>
          <w:tcPr>
            <w:tcW w:w="2297" w:type="dxa"/>
            <w:vMerge w:val="restart"/>
          </w:tcPr>
          <w:p w14:paraId="441AD54C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  <w:u w:val="single"/>
              </w:rPr>
            </w:pPr>
            <w:r w:rsidRPr="00FA6FC5"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  <w:u w:val="single"/>
              </w:rPr>
              <w:t xml:space="preserve">Wild Weather </w:t>
            </w:r>
          </w:p>
          <w:p w14:paraId="441AD54D" w14:textId="77777777" w:rsidR="00C17400" w:rsidRPr="009C5C83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One of the world’s driest places is the Atacama Desert.  In some parts of the Atacama, not a single drop of rain has hit the desert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>floor.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 There can be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local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sandstorms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because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of the dry conditions.  These are strong, swirling winds that blow sand into the air covering everything in dust including every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animal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and person in sight.  It can make it hard for people to breathe resulting in some people needing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hospital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treatment. </w:t>
            </w:r>
          </w:p>
        </w:tc>
        <w:tc>
          <w:tcPr>
            <w:tcW w:w="2041" w:type="dxa"/>
          </w:tcPr>
          <w:p w14:paraId="441AD54E" w14:textId="77777777" w:rsidR="00C17400" w:rsidRPr="005818B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In some parts of the Atacama, not a single drop of rain has hit the desert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>floor.</w:t>
            </w:r>
          </w:p>
        </w:tc>
      </w:tr>
      <w:tr w:rsidR="00C17400" w:rsidRPr="00664821" w14:paraId="441AD560" w14:textId="77777777" w:rsidTr="00206BA5">
        <w:trPr>
          <w:trHeight w:val="1152"/>
        </w:trPr>
        <w:tc>
          <w:tcPr>
            <w:tcW w:w="1077" w:type="dxa"/>
            <w:vMerge/>
          </w:tcPr>
          <w:p w14:paraId="441AD550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41AD551" w14:textId="77777777" w:rsidR="00C17400" w:rsidRPr="006D0FF8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D0FF8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sound /l/ spelt with ‘el’ at the end of words.</w:t>
            </w:r>
          </w:p>
          <w:p w14:paraId="441AD552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camel</w:t>
            </w:r>
          </w:p>
          <w:p w14:paraId="441AD553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bagel</w:t>
            </w:r>
          </w:p>
        </w:tc>
        <w:tc>
          <w:tcPr>
            <w:tcW w:w="1164" w:type="dxa"/>
          </w:tcPr>
          <w:p w14:paraId="441AD554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door</w:t>
            </w:r>
          </w:p>
          <w:p w14:paraId="441AD555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floor</w:t>
            </w:r>
          </w:p>
        </w:tc>
        <w:tc>
          <w:tcPr>
            <w:tcW w:w="1304" w:type="dxa"/>
          </w:tcPr>
          <w:p w14:paraId="441AD556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162" w:type="dxa"/>
          </w:tcPr>
          <w:p w14:paraId="441AD557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medal</w:t>
            </w:r>
          </w:p>
          <w:p w14:paraId="441AD558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local</w:t>
            </w:r>
          </w:p>
          <w:p w14:paraId="441AD559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</w:tcPr>
          <w:p w14:paraId="441AD55A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64821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winner gets a gold medal at the Olympics.</w:t>
            </w:r>
          </w:p>
          <w:p w14:paraId="441AD55B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local environment is the area near to their home.</w:t>
            </w:r>
          </w:p>
        </w:tc>
        <w:tc>
          <w:tcPr>
            <w:tcW w:w="1077" w:type="dxa"/>
          </w:tcPr>
          <w:p w14:paraId="441AD55C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poor</w:t>
            </w:r>
          </w:p>
          <w:p w14:paraId="441AD55D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because</w:t>
            </w:r>
          </w:p>
        </w:tc>
        <w:tc>
          <w:tcPr>
            <w:tcW w:w="2297" w:type="dxa"/>
            <w:vMerge/>
          </w:tcPr>
          <w:p w14:paraId="441AD55E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41AD55F" w14:textId="77777777" w:rsidR="00C17400" w:rsidRPr="005818B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3347AE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There can be </w:t>
            </w:r>
            <w:r w:rsidRPr="003347AE"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</w:rPr>
              <w:t xml:space="preserve">local </w:t>
            </w:r>
            <w:r w:rsidRPr="003347AE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sandstorms </w:t>
            </w:r>
            <w:r w:rsidRPr="003347AE"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</w:rPr>
              <w:t xml:space="preserve">because </w:t>
            </w:r>
            <w:r w:rsidRPr="003347AE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of the dry conditions.</w:t>
            </w:r>
          </w:p>
        </w:tc>
      </w:tr>
      <w:tr w:rsidR="00C17400" w:rsidRPr="00664821" w14:paraId="441AD571" w14:textId="77777777" w:rsidTr="00206BA5">
        <w:trPr>
          <w:trHeight w:val="1152"/>
        </w:trPr>
        <w:tc>
          <w:tcPr>
            <w:tcW w:w="1077" w:type="dxa"/>
            <w:vMerge/>
          </w:tcPr>
          <w:p w14:paraId="441AD561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41AD562" w14:textId="77777777" w:rsidR="00C17400" w:rsidRPr="006D0FF8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D0FF8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sound /l/ spelt with ‘el’ at the end of words.</w:t>
            </w:r>
          </w:p>
          <w:p w14:paraId="441AD563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squirrel</w:t>
            </w:r>
          </w:p>
          <w:p w14:paraId="441AD564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towel</w:t>
            </w:r>
          </w:p>
        </w:tc>
        <w:tc>
          <w:tcPr>
            <w:tcW w:w="1164" w:type="dxa"/>
          </w:tcPr>
          <w:p w14:paraId="441AD565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door</w:t>
            </w:r>
          </w:p>
          <w:p w14:paraId="441AD566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floor</w:t>
            </w:r>
          </w:p>
          <w:p w14:paraId="441AD567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41AD568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162" w:type="dxa"/>
          </w:tcPr>
          <w:p w14:paraId="441AD569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animal</w:t>
            </w:r>
          </w:p>
          <w:p w14:paraId="441AD56A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loyal</w:t>
            </w:r>
          </w:p>
        </w:tc>
        <w:tc>
          <w:tcPr>
            <w:tcW w:w="3713" w:type="dxa"/>
          </w:tcPr>
          <w:p w14:paraId="441AD56B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64821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 tiger is a fierce animal.</w:t>
            </w:r>
          </w:p>
          <w:p w14:paraId="441AD56C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It is nice to be a loyal friend.</w:t>
            </w:r>
          </w:p>
        </w:tc>
        <w:tc>
          <w:tcPr>
            <w:tcW w:w="1077" w:type="dxa"/>
          </w:tcPr>
          <w:p w14:paraId="441AD56D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poor</w:t>
            </w:r>
          </w:p>
          <w:p w14:paraId="441AD56E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because</w:t>
            </w:r>
          </w:p>
        </w:tc>
        <w:tc>
          <w:tcPr>
            <w:tcW w:w="2297" w:type="dxa"/>
            <w:vMerge/>
          </w:tcPr>
          <w:p w14:paraId="441AD56F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41AD570" w14:textId="77777777" w:rsidR="00C17400" w:rsidRPr="005818B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These are strong, swirling winds that blow sand into the air covering everything  in dust including every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animal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and person in sight.</w:t>
            </w:r>
          </w:p>
        </w:tc>
      </w:tr>
      <w:tr w:rsidR="00C17400" w:rsidRPr="00664821" w14:paraId="441AD582" w14:textId="77777777" w:rsidTr="00206BA5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441AD572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4" w:space="0" w:color="055579"/>
            </w:tcBorders>
          </w:tcPr>
          <w:p w14:paraId="441AD573" w14:textId="77777777" w:rsidR="00C17400" w:rsidRPr="006D0FF8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D0FF8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The sound /l/ spelt with ‘el’ at the end of words.</w:t>
            </w:r>
          </w:p>
          <w:p w14:paraId="441AD574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jewel</w:t>
            </w:r>
          </w:p>
          <w:p w14:paraId="441AD575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  <w:lang w:val="fr-FR"/>
              </w:rPr>
              <w:t>hazel</w:t>
            </w:r>
          </w:p>
        </w:tc>
        <w:tc>
          <w:tcPr>
            <w:tcW w:w="1164" w:type="dxa"/>
            <w:tcBorders>
              <w:bottom w:val="single" w:sz="4" w:space="0" w:color="055579"/>
            </w:tcBorders>
          </w:tcPr>
          <w:p w14:paraId="441AD576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door</w:t>
            </w:r>
          </w:p>
          <w:p w14:paraId="441AD577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floor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441AD578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al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441AD579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capital</w:t>
            </w:r>
          </w:p>
          <w:p w14:paraId="441AD57A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hospital</w:t>
            </w:r>
          </w:p>
        </w:tc>
        <w:tc>
          <w:tcPr>
            <w:tcW w:w="3713" w:type="dxa"/>
            <w:tcBorders>
              <w:bottom w:val="single" w:sz="4" w:space="0" w:color="055579"/>
            </w:tcBorders>
          </w:tcPr>
          <w:p w14:paraId="441AD57B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You must use a capital letter at the beginning of a sentence.</w:t>
            </w:r>
          </w:p>
          <w:p w14:paraId="441AD57C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If you are unwell you can go to hospital.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41AD57D" w14:textId="77777777" w:rsidR="00C17400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poor</w:t>
            </w:r>
          </w:p>
          <w:p w14:paraId="441AD57E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because</w:t>
            </w:r>
          </w:p>
          <w:p w14:paraId="441AD57F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441AD580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441AD581" w14:textId="77777777" w:rsidR="00C17400" w:rsidRPr="005818B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It can make it hard for people to breathe resulting in some people needing </w:t>
            </w:r>
            <w:r>
              <w:rPr>
                <w:rFonts w:ascii="Twinkl" w:eastAsia="Times New Roman" w:hAnsi="Twinkl" w:cs="Times New Roman"/>
                <w:b/>
                <w:color w:val="000000"/>
                <w:sz w:val="18"/>
                <w:szCs w:val="18"/>
              </w:rPr>
              <w:t xml:space="preserve">hospital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treatment. </w:t>
            </w:r>
          </w:p>
        </w:tc>
      </w:tr>
      <w:tr w:rsidR="00C17400" w:rsidRPr="00664821" w14:paraId="441AD58E" w14:textId="77777777" w:rsidTr="00206BA5">
        <w:trPr>
          <w:trHeight w:val="1152"/>
        </w:trPr>
        <w:tc>
          <w:tcPr>
            <w:tcW w:w="1077" w:type="dxa"/>
            <w:shd w:val="clear" w:color="auto" w:fill="CDDBEB"/>
          </w:tcPr>
          <w:p w14:paraId="441AD583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="Twinkl" w:hAnsi="Twinkl"/>
                <w:b/>
                <w:color w:val="000000"/>
                <w:sz w:val="18"/>
                <w:szCs w:val="18"/>
              </w:rPr>
            </w:pPr>
            <w:r w:rsidRPr="00664821">
              <w:rPr>
                <w:rFonts w:ascii="Twinkl" w:hAnsi="Twinkl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1643" w:type="dxa"/>
            <w:shd w:val="clear" w:color="auto" w:fill="CDDBEB"/>
          </w:tcPr>
          <w:p w14:paraId="441AD584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</w:rPr>
            </w:pPr>
            <w:r w:rsidRPr="00664821"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441AD585" w14:textId="77777777" w:rsidR="00C17400" w:rsidRPr="00664821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</w:pPr>
            <w:r w:rsidRPr="00664821"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winkl" w:eastAsia="Times New Roman" w:hAnsi="Twinkl" w:cs="Times New Roman"/>
                <w:color w:val="000000"/>
                <w:sz w:val="18"/>
                <w:szCs w:val="18"/>
              </w:rPr>
              <w:t>door, floor, poor, because, animal, capital, hospital, local, metal.</w:t>
            </w:r>
          </w:p>
        </w:tc>
        <w:tc>
          <w:tcPr>
            <w:tcW w:w="12758" w:type="dxa"/>
            <w:gridSpan w:val="7"/>
            <w:shd w:val="clear" w:color="auto" w:fill="CDDBEB"/>
          </w:tcPr>
          <w:p w14:paraId="441AD586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>poor – word class – word class in sentence – The light was poor. (determiner, noun, verb, adjective)</w:t>
            </w:r>
          </w:p>
          <w:p w14:paraId="441AD587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>because – word class – word class in sentence -</w:t>
            </w:r>
            <w:r w:rsidRPr="00A50049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>The land is flooded because of the rain. (determiner, noun, verb, adjective, conjunction, determiner, noun)</w:t>
            </w:r>
          </w:p>
          <w:p w14:paraId="441AD588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</w:rPr>
              <w:t>poor – etymology</w:t>
            </w:r>
          </w:p>
          <w:p w14:paraId="441AD589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From c. 1200 (“lacking money or resources, destitute of wealth; needy; indigent; also “small, scanty”, also voluntarily and deliberately, “devoid of possesions in conformity with Christian virtues”.  From old French </w:t>
            </w:r>
            <w:r w:rsidRPr="00A50049"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  <w:t>povre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 meaning poor, wretched, dispossessed, inadequate, weak, thin”.  From Latin pauper “poor, not wealthy”</w:t>
            </w:r>
          </w:p>
          <w:p w14:paraId="441AD58A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</w:rPr>
              <w:t>because – etymology</w:t>
            </w:r>
          </w:p>
          <w:p w14:paraId="441AD58B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>From Late 14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  <w:vertAlign w:val="superscript"/>
              </w:rPr>
              <w:t>th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 century, from phrase </w:t>
            </w:r>
            <w:r w:rsidRPr="00A50049"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  <w:t>bi cause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>, introducing a subordinate clause or phrase, “by cause, for the reason that,” from by (preposition) + cause (noun)</w:t>
            </w:r>
          </w:p>
          <w:p w14:paraId="441AD58C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</w:pP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Modeled on French </w:t>
            </w:r>
            <w:r w:rsidRPr="00A50049"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  <w:t>par cause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.  Originally often followed by </w:t>
            </w:r>
            <w:r w:rsidRPr="00A50049"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  <w:t xml:space="preserve">that </w:t>
            </w:r>
            <w:r w:rsidRPr="00A50049">
              <w:rPr>
                <w:rFonts w:ascii="Twinkl" w:eastAsia="Times New Roman" w:hAnsi="Twinkl" w:cs="Times New Roman"/>
                <w:bCs/>
                <w:color w:val="000000"/>
                <w:sz w:val="20"/>
                <w:szCs w:val="18"/>
              </w:rPr>
              <w:t xml:space="preserve">or </w:t>
            </w:r>
            <w:r w:rsidRPr="00A50049">
              <w:rPr>
                <w:rFonts w:ascii="Twinkl" w:eastAsia="Times New Roman" w:hAnsi="Twinkl" w:cs="Times New Roman"/>
                <w:bCs/>
                <w:i/>
                <w:color w:val="000000"/>
                <w:sz w:val="20"/>
                <w:szCs w:val="18"/>
              </w:rPr>
              <w:t xml:space="preserve">why.  </w:t>
            </w:r>
          </w:p>
          <w:p w14:paraId="441AD58D" w14:textId="77777777" w:rsidR="00C17400" w:rsidRPr="00A50049" w:rsidRDefault="00C17400" w:rsidP="0020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441AD58F" w14:textId="77777777" w:rsidR="00EA3E92" w:rsidRDefault="00EA3E92"/>
    <w:p w14:paraId="1BCCAD19" w14:textId="77777777" w:rsidR="00843831" w:rsidRDefault="00843831"/>
    <w:p w14:paraId="701B2691" w14:textId="7A667DF5" w:rsidR="00843831" w:rsidRDefault="008B0CF2">
      <w:r>
        <w:rPr>
          <w:noProof/>
        </w:rPr>
        <w:lastRenderedPageBreak/>
        <w:drawing>
          <wp:inline distT="0" distB="0" distL="0" distR="0" wp14:anchorId="48FB08FA" wp14:editId="17FF7492">
            <wp:extent cx="9435284" cy="59843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78" t="6582" r="11157" b="8324"/>
                    <a:stretch/>
                  </pic:blipFill>
                  <pic:spPr bwMode="auto">
                    <a:xfrm>
                      <a:off x="0" y="0"/>
                      <a:ext cx="9452069" cy="599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1F33C" w14:textId="77777777" w:rsidR="008B0CF2" w:rsidRDefault="008B0CF2"/>
    <w:p w14:paraId="60F495D4" w14:textId="77777777" w:rsidR="008B0CF2" w:rsidRDefault="008B0CF2"/>
    <w:p w14:paraId="773D0217" w14:textId="77777777" w:rsidR="008B0CF2" w:rsidRDefault="008B0CF2"/>
    <w:p w14:paraId="07F23B0F" w14:textId="77777777" w:rsidR="00843831" w:rsidRDefault="00843831"/>
    <w:p w14:paraId="3FF8EAE2" w14:textId="5D7BF1B7" w:rsidR="00843831" w:rsidRDefault="005505EE">
      <w:r>
        <w:rPr>
          <w:noProof/>
        </w:rPr>
        <w:drawing>
          <wp:inline distT="0" distB="0" distL="0" distR="0" wp14:anchorId="7745F0EA" wp14:editId="26E5EB2D">
            <wp:extent cx="9894570" cy="6322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570" cy="632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94977" w14:textId="77777777" w:rsidR="00843831" w:rsidRDefault="00843831"/>
    <w:p w14:paraId="31D34564" w14:textId="620BF7C8" w:rsidR="00774FF3" w:rsidRPr="00C018F3" w:rsidRDefault="00C018F3" w:rsidP="00C018F3">
      <w:pPr>
        <w:widowControl/>
        <w:tabs>
          <w:tab w:val="left" w:pos="2808"/>
          <w:tab w:val="left" w:pos="4334"/>
        </w:tabs>
        <w:spacing w:line="259" w:lineRule="auto"/>
        <w:ind w:left="20"/>
        <w:rPr>
          <w:rFonts w:ascii="Twinkl" w:eastAsiaTheme="minorHAnsi" w:hAnsi="Twinkl" w:cstheme="minorBidi"/>
          <w:b/>
          <w:color w:val="055579"/>
          <w:sz w:val="32"/>
          <w:szCs w:val="32"/>
          <w:u w:val="single"/>
          <w:lang w:eastAsia="en-US"/>
        </w:rPr>
      </w:pPr>
      <w:r w:rsidRPr="00C018F3">
        <w:rPr>
          <w:rFonts w:ascii="Twinkl" w:eastAsiaTheme="minorHAnsi" w:hAnsi="Twinkl" w:cstheme="minorBidi"/>
          <w:b/>
          <w:color w:val="055579"/>
          <w:sz w:val="32"/>
          <w:szCs w:val="32"/>
          <w:lang w:eastAsia="en-US"/>
        </w:rPr>
        <w:t xml:space="preserve">Weekly grid Year 2       Term </w:t>
      </w:r>
      <w:r w:rsidRPr="00C018F3">
        <w:rPr>
          <w:rFonts w:ascii="Twinkl" w:eastAsiaTheme="minorHAnsi" w:hAnsi="Twinkl" w:cstheme="minorBidi"/>
          <w:b/>
          <w:sz w:val="32"/>
          <w:szCs w:val="32"/>
          <w:lang w:eastAsia="en-US"/>
        </w:rPr>
        <w:t>Autumn</w:t>
      </w:r>
      <w:r w:rsidRPr="00C018F3">
        <w:rPr>
          <w:rFonts w:ascii="Twinkl" w:eastAsiaTheme="minorHAnsi" w:hAnsi="Twinkl" w:cstheme="minorBidi"/>
          <w:b/>
          <w:sz w:val="32"/>
          <w:szCs w:val="32"/>
          <w:u w:val="single"/>
          <w:lang w:eastAsia="en-US"/>
        </w:rPr>
        <w:t xml:space="preserve"> 2</w:t>
      </w:r>
      <w:r w:rsidRPr="00C018F3">
        <w:rPr>
          <w:rFonts w:ascii="Twinkl" w:eastAsiaTheme="minorHAnsi" w:hAnsi="Twinkl" w:cstheme="minorBidi"/>
          <w:b/>
          <w:color w:val="055579"/>
          <w:sz w:val="32"/>
          <w:szCs w:val="32"/>
          <w:lang w:eastAsia="en-US"/>
        </w:rPr>
        <w:t xml:space="preserve">     week   </w:t>
      </w:r>
      <w:r w:rsidRPr="00C018F3">
        <w:rPr>
          <w:rFonts w:ascii="Twinkl" w:eastAsiaTheme="minorHAnsi" w:hAnsi="Twinkl" w:cstheme="minorBidi"/>
          <w:b/>
          <w:sz w:val="32"/>
          <w:szCs w:val="32"/>
          <w:u w:val="single"/>
          <w:lang w:eastAsia="en-US"/>
        </w:rPr>
        <w:t xml:space="preserve">     5    </w:t>
      </w:r>
    </w:p>
    <w:p w14:paraId="2947B3FC" w14:textId="77777777" w:rsidR="00774FF3" w:rsidRDefault="00774FF3"/>
    <w:tbl>
      <w:tblPr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1162"/>
        <w:gridCol w:w="3713"/>
        <w:gridCol w:w="1077"/>
        <w:gridCol w:w="2297"/>
        <w:gridCol w:w="2041"/>
      </w:tblGrid>
      <w:tr w:rsidR="00774FF3" w:rsidRPr="00774FF3" w14:paraId="60BD806C" w14:textId="77777777" w:rsidTr="00CC3520">
        <w:trPr>
          <w:trHeight w:val="500"/>
        </w:trPr>
        <w:tc>
          <w:tcPr>
            <w:tcW w:w="1077" w:type="dxa"/>
            <w:vMerge w:val="restart"/>
          </w:tcPr>
          <w:p w14:paraId="61F2085A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80" w:right="351"/>
              <w:rPr>
                <w:rFonts w:ascii="Twinkl" w:eastAsiaTheme="minorHAnsi" w:hAnsi="Twinkl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20"/>
                <w:szCs w:val="20"/>
                <w:lang w:eastAsia="en-US"/>
              </w:rPr>
              <w:t>Lesson focus</w:t>
            </w:r>
          </w:p>
        </w:tc>
        <w:tc>
          <w:tcPr>
            <w:tcW w:w="2807" w:type="dxa"/>
            <w:gridSpan w:val="2"/>
          </w:tcPr>
          <w:p w14:paraId="1D375DA2" w14:textId="77777777" w:rsidR="00774FF3" w:rsidRPr="00774FF3" w:rsidRDefault="00774FF3" w:rsidP="00774FF3">
            <w:pPr>
              <w:widowControl/>
              <w:spacing w:line="259" w:lineRule="auto"/>
              <w:ind w:left="569"/>
              <w:rPr>
                <w:rFonts w:ascii="Twinkl" w:eastAsiaTheme="minorHAnsi" w:hAnsi="Twinkl" w:cstheme="minorBidi"/>
                <w:b/>
                <w:sz w:val="20"/>
                <w:szCs w:val="2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20"/>
                <w:szCs w:val="20"/>
                <w:lang w:eastAsia="en-US"/>
              </w:rPr>
              <w:t>Revisit and review</w:t>
            </w:r>
            <w:r w:rsidRPr="00774FF3">
              <w:rPr>
                <w:rFonts w:ascii="Twinkl" w:eastAsiaTheme="minorHAnsi" w:hAnsi="Twinkl" w:cstheme="minorBidi"/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5D6C7376" wp14:editId="2496504F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700FC9C5" w14:textId="77777777" w:rsidR="00774FF3" w:rsidRPr="00774FF3" w:rsidRDefault="00774FF3" w:rsidP="00774FF3">
            <w:pPr>
              <w:widowControl/>
              <w:spacing w:line="259" w:lineRule="auto"/>
              <w:ind w:left="570"/>
              <w:rPr>
                <w:rFonts w:ascii="Twinkl" w:eastAsiaTheme="minorHAnsi" w:hAnsi="Twinkl" w:cstheme="minorBidi"/>
                <w:b/>
                <w:sz w:val="20"/>
                <w:szCs w:val="2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20"/>
                <w:szCs w:val="20"/>
                <w:lang w:eastAsia="en-US"/>
              </w:rPr>
              <w:t>Teach and practise</w:t>
            </w:r>
            <w:r w:rsidRPr="00774FF3">
              <w:rPr>
                <w:rFonts w:ascii="Twinkl" w:eastAsiaTheme="minorHAnsi" w:hAnsi="Twinkl" w:cstheme="minorBidi"/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3593A364" wp14:editId="7BF0121C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8BC741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9"/>
              <w:rPr>
                <w:rFonts w:ascii="Twinkl" w:eastAsiaTheme="minorHAnsi" w:hAnsi="Twinkl" w:cstheme="minorBidi"/>
                <w:b/>
                <w:color w:val="231F20"/>
                <w:sz w:val="20"/>
                <w:szCs w:val="2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20"/>
                <w:szCs w:val="20"/>
                <w:lang w:eastAsia="en-US"/>
              </w:rPr>
              <w:t>Practise and apply</w:t>
            </w:r>
            <w:r w:rsidRPr="00774FF3">
              <w:rPr>
                <w:rFonts w:ascii="Twinkl" w:eastAsiaTheme="minorHAnsi" w:hAnsi="Twinkl" w:cstheme="minorBidi"/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43F3B3C2" wp14:editId="7743EF6B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4FF3" w:rsidRPr="00774FF3" w14:paraId="6033CA20" w14:textId="77777777" w:rsidTr="00CC3520">
        <w:trPr>
          <w:trHeight w:val="706"/>
        </w:trPr>
        <w:tc>
          <w:tcPr>
            <w:tcW w:w="1077" w:type="dxa"/>
            <w:vMerge/>
          </w:tcPr>
          <w:p w14:paraId="60F49DAD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Theme="minorHAnsi" w:hAnsi="Twinkl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14:paraId="2351EC0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Words</w:t>
            </w:r>
          </w:p>
        </w:tc>
        <w:tc>
          <w:tcPr>
            <w:tcW w:w="1219" w:type="dxa"/>
          </w:tcPr>
          <w:p w14:paraId="18D7F3BA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Challenge words</w:t>
            </w:r>
          </w:p>
        </w:tc>
        <w:tc>
          <w:tcPr>
            <w:tcW w:w="1304" w:type="dxa"/>
          </w:tcPr>
          <w:p w14:paraId="2FADE8BC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Oral rehearsal</w:t>
            </w:r>
          </w:p>
        </w:tc>
        <w:tc>
          <w:tcPr>
            <w:tcW w:w="1162" w:type="dxa"/>
          </w:tcPr>
          <w:p w14:paraId="3DC636A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New words</w:t>
            </w:r>
          </w:p>
        </w:tc>
        <w:tc>
          <w:tcPr>
            <w:tcW w:w="3713" w:type="dxa"/>
          </w:tcPr>
          <w:p w14:paraId="782CAEDD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Example definitions and sentences</w:t>
            </w:r>
          </w:p>
        </w:tc>
        <w:tc>
          <w:tcPr>
            <w:tcW w:w="1077" w:type="dxa"/>
          </w:tcPr>
          <w:p w14:paraId="653D459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84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New challenge word</w:t>
            </w:r>
          </w:p>
        </w:tc>
        <w:tc>
          <w:tcPr>
            <w:tcW w:w="2297" w:type="dxa"/>
          </w:tcPr>
          <w:p w14:paraId="7AA30AD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128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 xml:space="preserve"> Find within extract</w:t>
            </w:r>
          </w:p>
        </w:tc>
        <w:tc>
          <w:tcPr>
            <w:tcW w:w="2041" w:type="dxa"/>
          </w:tcPr>
          <w:p w14:paraId="5BE2DBC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128"/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Read/write the sentence</w:t>
            </w:r>
          </w:p>
          <w:p w14:paraId="291631D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/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 xml:space="preserve">Dictation </w:t>
            </w:r>
          </w:p>
          <w:p w14:paraId="5382E90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</w:pPr>
          </w:p>
        </w:tc>
      </w:tr>
      <w:tr w:rsidR="00774FF3" w:rsidRPr="00774FF3" w14:paraId="3431368E" w14:textId="77777777" w:rsidTr="00CC3520">
        <w:trPr>
          <w:trHeight w:val="720"/>
        </w:trPr>
        <w:tc>
          <w:tcPr>
            <w:tcW w:w="1077" w:type="dxa"/>
            <w:vMerge w:val="restart"/>
          </w:tcPr>
          <w:p w14:paraId="3DDE1A1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Teaching</w:t>
            </w:r>
          </w:p>
          <w:p w14:paraId="0C9CF1B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silent /k/ and /g/ at the beginning</w:t>
            </w:r>
          </w:p>
          <w:p w14:paraId="7BF1431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of words</w:t>
            </w:r>
          </w:p>
          <w:p w14:paraId="71A75B69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3C6AC2CE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66C035D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76DDA31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2FC66F1D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6AA1899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teaching suffix</w:t>
            </w:r>
          </w:p>
          <w:p w14:paraId="52277E4E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“ed”</w:t>
            </w:r>
          </w:p>
        </w:tc>
        <w:tc>
          <w:tcPr>
            <w:tcW w:w="1588" w:type="dxa"/>
          </w:tcPr>
          <w:p w14:paraId="50254F2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 xml:space="preserve">race </w:t>
            </w:r>
          </w:p>
          <w:p w14:paraId="425961D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>ice</w:t>
            </w:r>
          </w:p>
        </w:tc>
        <w:tc>
          <w:tcPr>
            <w:tcW w:w="1219" w:type="dxa"/>
          </w:tcPr>
          <w:p w14:paraId="7A0AEEBC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 xml:space="preserve">have </w:t>
            </w:r>
          </w:p>
          <w:p w14:paraId="107591A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>behind</w:t>
            </w:r>
          </w:p>
        </w:tc>
        <w:tc>
          <w:tcPr>
            <w:tcW w:w="1304" w:type="dxa"/>
          </w:tcPr>
          <w:p w14:paraId="0961176C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silent /k/ at beg of words</w:t>
            </w:r>
          </w:p>
        </w:tc>
        <w:tc>
          <w:tcPr>
            <w:tcW w:w="1162" w:type="dxa"/>
          </w:tcPr>
          <w:p w14:paraId="6CCC51B7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knock</w:t>
            </w:r>
          </w:p>
          <w:p w14:paraId="7567BE4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knee</w:t>
            </w:r>
          </w:p>
        </w:tc>
        <w:tc>
          <w:tcPr>
            <w:tcW w:w="3713" w:type="dxa"/>
          </w:tcPr>
          <w:p w14:paraId="27FACFA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There was a loud knock at the door.</w:t>
            </w:r>
          </w:p>
          <w:p w14:paraId="5BFD263D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Ouch! My knee is really hurt.</w:t>
            </w:r>
          </w:p>
        </w:tc>
        <w:tc>
          <w:tcPr>
            <w:tcW w:w="1077" w:type="dxa"/>
          </w:tcPr>
          <w:p w14:paraId="19B0D39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</w:t>
            </w:r>
          </w:p>
          <w:p w14:paraId="2FB1409C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children</w:t>
            </w:r>
          </w:p>
        </w:tc>
        <w:tc>
          <w:tcPr>
            <w:tcW w:w="2297" w:type="dxa"/>
            <w:vMerge w:val="restart"/>
          </w:tcPr>
          <w:p w14:paraId="3E087FD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b/>
                <w:color w:val="000000"/>
                <w:u w:val="single"/>
                <w:lang w:eastAsia="en-US"/>
              </w:rPr>
              <w:t>Wild Weather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 </w:t>
            </w:r>
          </w:p>
          <w:p w14:paraId="671CDC1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b/>
                <w:color w:val="000000"/>
                <w:u w:val="single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In bad weather,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children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are often asked to wear extra layers to keep warm.  If they fall on the ice and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knock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their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knees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, they should have extra padding.  Sometimes, children are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asked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to not jump on icy puddles in case they slip.  Once a child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 xml:space="preserve">jumped 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on an icy puddle and fell badly.  Children often are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cuddled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up to their parents to keep warm. </w:t>
            </w:r>
          </w:p>
        </w:tc>
        <w:tc>
          <w:tcPr>
            <w:tcW w:w="2041" w:type="dxa"/>
          </w:tcPr>
          <w:p w14:paraId="5933D2F7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In bad weather,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children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are often asked to wear extra layers to keep warm.  </w:t>
            </w:r>
          </w:p>
        </w:tc>
      </w:tr>
      <w:tr w:rsidR="00774FF3" w:rsidRPr="00774FF3" w14:paraId="209C02C6" w14:textId="77777777" w:rsidTr="00CC3520">
        <w:trPr>
          <w:trHeight w:val="1152"/>
        </w:trPr>
        <w:tc>
          <w:tcPr>
            <w:tcW w:w="1077" w:type="dxa"/>
            <w:vMerge/>
          </w:tcPr>
          <w:p w14:paraId="5F06C3D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1588" w:type="dxa"/>
          </w:tcPr>
          <w:p w14:paraId="219422A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city</w:t>
            </w:r>
          </w:p>
          <w:p w14:paraId="4B01BA0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dice</w:t>
            </w:r>
          </w:p>
        </w:tc>
        <w:tc>
          <w:tcPr>
            <w:tcW w:w="1219" w:type="dxa"/>
          </w:tcPr>
          <w:p w14:paraId="1C499CB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 xml:space="preserve">have </w:t>
            </w:r>
          </w:p>
          <w:p w14:paraId="4F0D147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>behind</w:t>
            </w:r>
          </w:p>
        </w:tc>
        <w:tc>
          <w:tcPr>
            <w:tcW w:w="1304" w:type="dxa"/>
          </w:tcPr>
          <w:p w14:paraId="43D6A46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silent /g/ at beg of words</w:t>
            </w:r>
          </w:p>
        </w:tc>
        <w:tc>
          <w:tcPr>
            <w:tcW w:w="1162" w:type="dxa"/>
          </w:tcPr>
          <w:p w14:paraId="1C6D930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gnome</w:t>
            </w:r>
          </w:p>
          <w:p w14:paraId="32AD5ED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gnat</w:t>
            </w:r>
          </w:p>
        </w:tc>
        <w:tc>
          <w:tcPr>
            <w:tcW w:w="3713" w:type="dxa"/>
          </w:tcPr>
          <w:p w14:paraId="401B160C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Grandad has a big gnome in his garden.</w:t>
            </w:r>
          </w:p>
          <w:p w14:paraId="6A29A4F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In hot weather, there are lots of gnats flying around rivers and ponds.</w:t>
            </w:r>
          </w:p>
          <w:p w14:paraId="5AA9C8E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14:paraId="3E8D42D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</w:t>
            </w:r>
          </w:p>
          <w:p w14:paraId="4C496AA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children</w:t>
            </w:r>
          </w:p>
        </w:tc>
        <w:tc>
          <w:tcPr>
            <w:tcW w:w="2297" w:type="dxa"/>
            <w:vMerge/>
          </w:tcPr>
          <w:p w14:paraId="378C4B0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2041" w:type="dxa"/>
          </w:tcPr>
          <w:p w14:paraId="1C270949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If they fall on the ice and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knock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their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knees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, they should have extra padding.  </w:t>
            </w:r>
          </w:p>
        </w:tc>
      </w:tr>
      <w:tr w:rsidR="00774FF3" w:rsidRPr="00774FF3" w14:paraId="054BDC34" w14:textId="77777777" w:rsidTr="00CC3520">
        <w:trPr>
          <w:trHeight w:val="60"/>
        </w:trPr>
        <w:tc>
          <w:tcPr>
            <w:tcW w:w="1077" w:type="dxa"/>
            <w:vMerge/>
          </w:tcPr>
          <w:p w14:paraId="1C2323D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1588" w:type="dxa"/>
          </w:tcPr>
          <w:p w14:paraId="0B220A7B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boys</w:t>
            </w:r>
          </w:p>
          <w:p w14:paraId="33F8C655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girls</w:t>
            </w:r>
          </w:p>
          <w:p w14:paraId="69DD86D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trucks</w:t>
            </w:r>
          </w:p>
        </w:tc>
        <w:tc>
          <w:tcPr>
            <w:tcW w:w="1219" w:type="dxa"/>
          </w:tcPr>
          <w:p w14:paraId="7289D4E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 xml:space="preserve">have </w:t>
            </w:r>
          </w:p>
          <w:p w14:paraId="2CB92E4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>behind</w:t>
            </w:r>
          </w:p>
        </w:tc>
        <w:tc>
          <w:tcPr>
            <w:tcW w:w="1304" w:type="dxa"/>
          </w:tcPr>
          <w:p w14:paraId="573158F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suffix “ed”</w:t>
            </w:r>
          </w:p>
        </w:tc>
        <w:tc>
          <w:tcPr>
            <w:tcW w:w="1162" w:type="dxa"/>
          </w:tcPr>
          <w:p w14:paraId="1B2E1F1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worked</w:t>
            </w:r>
          </w:p>
          <w:p w14:paraId="536CAE9E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jumped</w:t>
            </w:r>
          </w:p>
          <w:p w14:paraId="0B73D2B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3713" w:type="dxa"/>
          </w:tcPr>
          <w:p w14:paraId="756899B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The teacher worked so hard all week.</w:t>
            </w:r>
          </w:p>
          <w:p w14:paraId="48DDE16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The children jumped in every puddle.</w:t>
            </w:r>
          </w:p>
          <w:p w14:paraId="031C7FFD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14:paraId="7766CB6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</w:t>
            </w:r>
          </w:p>
          <w:p w14:paraId="3D95F4A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children</w:t>
            </w:r>
          </w:p>
        </w:tc>
        <w:tc>
          <w:tcPr>
            <w:tcW w:w="2297" w:type="dxa"/>
            <w:vMerge/>
          </w:tcPr>
          <w:p w14:paraId="3CD69689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2041" w:type="dxa"/>
          </w:tcPr>
          <w:p w14:paraId="0F59DBA4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Sometimes, children are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>asked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to not jump on icy puddles in case they slip.  </w:t>
            </w:r>
          </w:p>
        </w:tc>
      </w:tr>
      <w:tr w:rsidR="00774FF3" w:rsidRPr="00774FF3" w14:paraId="6B191141" w14:textId="77777777" w:rsidTr="00CC3520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4A4B5E27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4867DEE6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boxes</w:t>
            </w:r>
          </w:p>
          <w:p w14:paraId="53DF0A8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brushes</w:t>
            </w:r>
          </w:p>
          <w:p w14:paraId="2EA2AE6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churches 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3208D64B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 xml:space="preserve">have </w:t>
            </w:r>
          </w:p>
          <w:p w14:paraId="1811DC4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lang w:eastAsia="en-US"/>
              </w:rPr>
              <w:t>behind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003C7241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suffix “ed”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29F7CEA7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played</w:t>
            </w:r>
          </w:p>
          <w:p w14:paraId="22BFA88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asked</w:t>
            </w:r>
          </w:p>
        </w:tc>
        <w:tc>
          <w:tcPr>
            <w:tcW w:w="3713" w:type="dxa"/>
            <w:tcBorders>
              <w:bottom w:val="single" w:sz="4" w:space="0" w:color="055579"/>
            </w:tcBorders>
          </w:tcPr>
          <w:p w14:paraId="2DAFF178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 Football is played in most countries.</w:t>
            </w:r>
          </w:p>
          <w:p w14:paraId="51CF608F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The two lost travellers asked for help.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1BB8313B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</w:t>
            </w:r>
          </w:p>
          <w:p w14:paraId="044571C3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>children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772A0AB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2E94C19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Once a child </w:t>
            </w:r>
            <w:r w:rsidRPr="00774FF3">
              <w:rPr>
                <w:rFonts w:ascii="Twinkl" w:eastAsia="Times New Roman" w:hAnsi="Twinkl" w:cs="Times New Roman"/>
                <w:b/>
                <w:color w:val="000000"/>
                <w:lang w:eastAsia="en-US"/>
              </w:rPr>
              <w:t xml:space="preserve">jumped </w:t>
            </w:r>
            <w:r w:rsidRPr="00774FF3">
              <w:rPr>
                <w:rFonts w:ascii="Twinkl" w:eastAsia="Times New Roman" w:hAnsi="Twinkl" w:cs="Times New Roman"/>
                <w:color w:val="000000"/>
                <w:lang w:eastAsia="en-US"/>
              </w:rPr>
              <w:t xml:space="preserve">on an icy puddle and fell badly.  </w:t>
            </w:r>
          </w:p>
        </w:tc>
      </w:tr>
      <w:tr w:rsidR="00774FF3" w:rsidRPr="00774FF3" w14:paraId="31066564" w14:textId="77777777" w:rsidTr="00CC3520">
        <w:trPr>
          <w:trHeight w:val="1152"/>
        </w:trPr>
        <w:tc>
          <w:tcPr>
            <w:tcW w:w="1077" w:type="dxa"/>
            <w:shd w:val="clear" w:color="auto" w:fill="CDDBEB"/>
          </w:tcPr>
          <w:p w14:paraId="3BB7D0F7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/>
              <w:rPr>
                <w:rFonts w:ascii="Twinkl" w:eastAsiaTheme="minorHAnsi" w:hAnsi="Twinkl" w:cstheme="minorBidi"/>
                <w:b/>
                <w:color w:val="000000"/>
                <w:sz w:val="18"/>
                <w:szCs w:val="18"/>
                <w:lang w:eastAsia="en-US"/>
              </w:rPr>
            </w:pPr>
            <w:r w:rsidRPr="00774FF3">
              <w:rPr>
                <w:rFonts w:ascii="Twinkl" w:eastAsiaTheme="minorHAnsi" w:hAnsi="Twinkl" w:cstheme="minorBidi"/>
                <w:b/>
                <w:color w:val="231F20"/>
                <w:sz w:val="18"/>
                <w:szCs w:val="18"/>
                <w:lang w:eastAsia="en-US"/>
              </w:rPr>
              <w:t>Review</w:t>
            </w:r>
          </w:p>
        </w:tc>
        <w:tc>
          <w:tcPr>
            <w:tcW w:w="1588" w:type="dxa"/>
            <w:shd w:val="clear" w:color="auto" w:fill="CDDBEB"/>
          </w:tcPr>
          <w:p w14:paraId="15D8725E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  <w:lang w:eastAsia="en-US"/>
              </w:rPr>
              <w:t>Quick Quiz</w:t>
            </w:r>
          </w:p>
          <w:p w14:paraId="2BA84370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szCs w:val="18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color w:val="000000"/>
                <w:sz w:val="20"/>
                <w:szCs w:val="18"/>
                <w:lang w:eastAsia="en-US"/>
              </w:rPr>
              <w:t xml:space="preserve">have, behind, child, children, knock, gnat, worked, played, jumped, </w:t>
            </w:r>
          </w:p>
          <w:p w14:paraId="712FD782" w14:textId="77777777" w:rsidR="00774FF3" w:rsidRPr="00774FF3" w:rsidRDefault="00774FF3" w:rsidP="00774F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2813" w:type="dxa"/>
            <w:gridSpan w:val="7"/>
            <w:shd w:val="clear" w:color="auto" w:fill="CDDBEB"/>
          </w:tcPr>
          <w:p w14:paraId="536B7C6E" w14:textId="77777777" w:rsidR="00774FF3" w:rsidRPr="00774FF3" w:rsidRDefault="00774FF3" w:rsidP="00774FF3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  <w:lang w:eastAsia="en-US"/>
              </w:rPr>
              <w:t xml:space="preserve">child etymology </w:t>
            </w:r>
            <w:hyperlink r:id="rId10" w:anchor="etymonline_v_11261" w:tooltip="Origin and meaning of child" w:history="1">
              <w:r w:rsidRPr="00774FF3">
                <w:rPr>
                  <w:rFonts w:ascii="Georgia" w:eastAsiaTheme="minorHAnsi" w:hAnsi="Georgia" w:cstheme="minorBidi"/>
                  <w:b/>
                  <w:bCs/>
                  <w:color w:val="83001D"/>
                  <w:sz w:val="18"/>
                  <w:szCs w:val="18"/>
                  <w:u w:val="single"/>
                  <w:shd w:val="clear" w:color="auto" w:fill="FFFFFF"/>
                  <w:lang w:eastAsia="en-US"/>
                </w:rPr>
                <w:t>child (n.)</w:t>
              </w:r>
            </w:hyperlink>
            <w:r w:rsidRPr="00774FF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Old English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cild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"fetus, infant, unborn or newly born person," from Proto-Germanic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*kiltham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(source also of Gothic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kilþei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"womb,"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inkilþo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"pregnant;" Danish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kuld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"children of the same marriage;" Old Swedish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kulder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"litter;" Old English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cildhama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 "womb," lit. "child-home"); no certain cognates outside Germanic. "App[arently] originally always used in relation to the mother as the 'fruit of the womb'" [Buck]. Also in late Old English, "a youth of gentle birth" (archaic, usually written </w:t>
            </w:r>
            <w:r w:rsidRPr="00774FF3">
              <w:rPr>
                <w:rFonts w:ascii="Georgia" w:eastAsiaTheme="minorHAnsi" w:hAnsi="Georgia" w:cstheme="minorBidi"/>
                <w:i/>
                <w:iCs/>
                <w:sz w:val="18"/>
                <w:szCs w:val="18"/>
                <w:lang w:eastAsia="en-US"/>
              </w:rPr>
              <w:t>childe</w:t>
            </w:r>
            <w:r w:rsidRPr="00774FF3">
              <w:rPr>
                <w:rFonts w:ascii="Georgia" w:eastAsiaTheme="minorHAnsi" w:hAnsi="Georgia" w:cstheme="minorBidi"/>
                <w:sz w:val="18"/>
                <w:szCs w:val="18"/>
                <w:lang w:eastAsia="en-US"/>
              </w:rPr>
              <w:t>). In 16c.-17c. especially "girl child."</w:t>
            </w:r>
          </w:p>
          <w:p w14:paraId="5D915882" w14:textId="77777777" w:rsidR="00774FF3" w:rsidRPr="00774FF3" w:rsidRDefault="00774FF3" w:rsidP="00774FF3">
            <w:pPr>
              <w:widowControl/>
              <w:spacing w:after="160" w:line="259" w:lineRule="auto"/>
              <w:rPr>
                <w:rFonts w:ascii="Twinkl" w:eastAsiaTheme="minorHAnsi" w:hAnsi="Twinkl" w:cstheme="minorBidi"/>
                <w:sz w:val="16"/>
                <w:szCs w:val="21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  <w:lang w:eastAsia="en-US"/>
              </w:rPr>
              <w:t xml:space="preserve">Children etymology </w:t>
            </w:r>
            <w:hyperlink r:id="rId11" w:anchor="etymonline_v_25917" w:tooltip="Origin and meaning of children" w:history="1">
              <w:r w:rsidRPr="00774FF3">
                <w:rPr>
                  <w:rFonts w:ascii="Twinkl" w:eastAsiaTheme="minorHAnsi" w:hAnsi="Twinkl" w:cstheme="minorBidi"/>
                  <w:b/>
                  <w:bCs/>
                  <w:color w:val="83001D"/>
                  <w:szCs w:val="30"/>
                  <w:u w:val="single"/>
                  <w:shd w:val="clear" w:color="auto" w:fill="FFFFFF"/>
                  <w:lang w:eastAsia="en-US"/>
                </w:rPr>
                <w:t>children (n.)</w:t>
              </w:r>
            </w:hyperlink>
            <w:r w:rsidRPr="00774FF3">
              <w:rPr>
                <w:rFonts w:ascii="Twinkl" w:eastAsiaTheme="minorHAnsi" w:hAnsi="Twinkl" w:cstheme="minorBidi"/>
                <w:sz w:val="16"/>
                <w:lang w:eastAsia="en-US"/>
              </w:rPr>
              <w:t xml:space="preserve"> </w:t>
            </w:r>
            <w:r w:rsidRPr="00774FF3">
              <w:rPr>
                <w:rFonts w:ascii="Twinkl" w:eastAsiaTheme="minorHAnsi" w:hAnsi="Twinkl" w:cstheme="minorBidi"/>
                <w:sz w:val="16"/>
                <w:szCs w:val="21"/>
                <w:lang w:eastAsia="en-US"/>
              </w:rPr>
              <w:t>modern plural of </w:t>
            </w:r>
            <w:hyperlink r:id="rId12" w:tooltip="Etymology, meaning and definition of child " w:history="1">
              <w:r w:rsidRPr="00774FF3">
                <w:rPr>
                  <w:rFonts w:ascii="Twinkl" w:eastAsiaTheme="minorHAnsi" w:hAnsi="Twinkl" w:cstheme="minorBidi"/>
                  <w:b/>
                  <w:bCs/>
                  <w:color w:val="83001D"/>
                  <w:sz w:val="16"/>
                  <w:szCs w:val="21"/>
                  <w:u w:val="single"/>
                  <w:lang w:eastAsia="en-US"/>
                </w:rPr>
                <w:t>child</w:t>
              </w:r>
            </w:hyperlink>
            <w:r w:rsidRPr="00774FF3">
              <w:rPr>
                <w:rFonts w:ascii="Twinkl" w:eastAsiaTheme="minorHAnsi" w:hAnsi="Twinkl" w:cstheme="minorBidi"/>
                <w:sz w:val="16"/>
                <w:szCs w:val="21"/>
                <w:lang w:eastAsia="en-US"/>
              </w:rPr>
              <w:t> (q.v.</w:t>
            </w:r>
          </w:p>
          <w:p w14:paraId="2BFD572F" w14:textId="77777777" w:rsidR="00774FF3" w:rsidRPr="00774FF3" w:rsidRDefault="00774FF3" w:rsidP="00774FF3">
            <w:pPr>
              <w:widowControl/>
              <w:spacing w:after="160" w:line="259" w:lineRule="auto"/>
              <w:rPr>
                <w:rFonts w:ascii="Twinkl" w:eastAsiaTheme="minorHAnsi" w:hAnsi="Twinkl" w:cstheme="minorBidi"/>
                <w:sz w:val="16"/>
                <w:lang w:eastAsia="en-US"/>
              </w:rPr>
            </w:pPr>
            <w:r w:rsidRPr="00774FF3">
              <w:rPr>
                <w:rFonts w:ascii="Twinkl" w:eastAsia="Times New Roman" w:hAnsi="Twinkl" w:cs="Times New Roman"/>
                <w:b/>
                <w:bCs/>
                <w:color w:val="000000"/>
                <w:sz w:val="20"/>
                <w:szCs w:val="18"/>
                <w:lang w:eastAsia="en-US"/>
              </w:rPr>
              <w:t>Word search – see PowerPoint</w:t>
            </w:r>
          </w:p>
        </w:tc>
      </w:tr>
    </w:tbl>
    <w:p w14:paraId="2FF0EAFD" w14:textId="77777777" w:rsidR="00843831" w:rsidRDefault="00843831"/>
    <w:p w14:paraId="076250B0" w14:textId="77777777" w:rsidR="0093438F" w:rsidRPr="0093438F" w:rsidRDefault="0093438F" w:rsidP="0093438F">
      <w:pPr>
        <w:widowControl/>
        <w:tabs>
          <w:tab w:val="left" w:pos="2808"/>
          <w:tab w:val="left" w:pos="4334"/>
        </w:tabs>
        <w:spacing w:line="259" w:lineRule="auto"/>
        <w:ind w:left="20"/>
        <w:rPr>
          <w:rFonts w:ascii="Twinkl" w:eastAsiaTheme="minorHAnsi" w:hAnsi="Twinkl" w:cstheme="minorBidi"/>
          <w:b/>
          <w:color w:val="055579"/>
          <w:sz w:val="28"/>
          <w:szCs w:val="32"/>
          <w:u w:val="single"/>
          <w:lang w:eastAsia="en-US"/>
        </w:rPr>
      </w:pPr>
      <w:r w:rsidRPr="0093438F">
        <w:rPr>
          <w:rFonts w:ascii="Twinkl" w:eastAsiaTheme="minorHAnsi" w:hAnsi="Twinkl" w:cstheme="minorBidi"/>
          <w:b/>
          <w:color w:val="055579"/>
          <w:sz w:val="28"/>
          <w:szCs w:val="32"/>
          <w:lang w:eastAsia="en-US"/>
        </w:rPr>
        <w:lastRenderedPageBreak/>
        <w:t xml:space="preserve">Weekly grid Year 2       Term </w:t>
      </w:r>
      <w:r w:rsidRPr="0093438F">
        <w:rPr>
          <w:rFonts w:ascii="Twinkl" w:eastAsiaTheme="minorHAnsi" w:hAnsi="Twinkl" w:cstheme="minorBidi"/>
          <w:b/>
          <w:sz w:val="28"/>
          <w:szCs w:val="32"/>
          <w:lang w:eastAsia="en-US"/>
        </w:rPr>
        <w:t>Autumn</w:t>
      </w:r>
      <w:r w:rsidRPr="0093438F">
        <w:rPr>
          <w:rFonts w:ascii="Twinkl" w:eastAsiaTheme="minorHAnsi" w:hAnsi="Twinkl" w:cstheme="minorBidi"/>
          <w:b/>
          <w:sz w:val="28"/>
          <w:szCs w:val="32"/>
          <w:u w:val="single"/>
          <w:lang w:eastAsia="en-US"/>
        </w:rPr>
        <w:t xml:space="preserve"> 2</w:t>
      </w:r>
      <w:r w:rsidRPr="0093438F">
        <w:rPr>
          <w:rFonts w:ascii="Twinkl" w:eastAsiaTheme="minorHAnsi" w:hAnsi="Twinkl" w:cstheme="minorBidi"/>
          <w:b/>
          <w:color w:val="055579"/>
          <w:sz w:val="28"/>
          <w:szCs w:val="32"/>
          <w:lang w:eastAsia="en-US"/>
        </w:rPr>
        <w:t xml:space="preserve">     week   </w:t>
      </w:r>
      <w:r w:rsidRPr="0093438F">
        <w:rPr>
          <w:rFonts w:ascii="Twinkl" w:eastAsiaTheme="minorHAnsi" w:hAnsi="Twinkl" w:cstheme="minorBidi"/>
          <w:b/>
          <w:sz w:val="28"/>
          <w:szCs w:val="32"/>
          <w:u w:val="single"/>
          <w:lang w:eastAsia="en-US"/>
        </w:rPr>
        <w:t xml:space="preserve">     6    </w:t>
      </w:r>
    </w:p>
    <w:tbl>
      <w:tblPr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1218"/>
        <w:gridCol w:w="3657"/>
        <w:gridCol w:w="1077"/>
        <w:gridCol w:w="2297"/>
        <w:gridCol w:w="2041"/>
      </w:tblGrid>
      <w:tr w:rsidR="00C43C79" w:rsidRPr="00C43C79" w14:paraId="03F24D77" w14:textId="77777777" w:rsidTr="00CC3520">
        <w:trPr>
          <w:trHeight w:val="500"/>
        </w:trPr>
        <w:tc>
          <w:tcPr>
            <w:tcW w:w="1077" w:type="dxa"/>
            <w:vMerge w:val="restart"/>
          </w:tcPr>
          <w:p w14:paraId="22FF023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80" w:right="351"/>
              <w:rPr>
                <w:rFonts w:ascii="Twinkl" w:eastAsiaTheme="minorHAnsi" w:hAnsi="Twinkl" w:cstheme="minorBidi"/>
                <w:b/>
                <w:color w:val="000000"/>
                <w:sz w:val="18"/>
                <w:szCs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8"/>
                <w:szCs w:val="20"/>
                <w:lang w:eastAsia="en-US"/>
              </w:rPr>
              <w:t>Lesson focus</w:t>
            </w:r>
          </w:p>
        </w:tc>
        <w:tc>
          <w:tcPr>
            <w:tcW w:w="2807" w:type="dxa"/>
            <w:gridSpan w:val="2"/>
          </w:tcPr>
          <w:p w14:paraId="2C0521EB" w14:textId="77777777" w:rsidR="00C43C79" w:rsidRPr="00C43C79" w:rsidRDefault="00C43C79" w:rsidP="00C43C79">
            <w:pPr>
              <w:widowControl/>
              <w:spacing w:line="259" w:lineRule="auto"/>
              <w:ind w:left="569"/>
              <w:rPr>
                <w:rFonts w:ascii="Twinkl" w:eastAsiaTheme="minorHAnsi" w:hAnsi="Twinkl" w:cstheme="minorBidi"/>
                <w:b/>
                <w:sz w:val="18"/>
                <w:szCs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8"/>
                <w:szCs w:val="20"/>
                <w:lang w:eastAsia="en-US"/>
              </w:rPr>
              <w:t>Revisit and review</w:t>
            </w:r>
            <w:r w:rsidRPr="00C43C79">
              <w:rPr>
                <w:rFonts w:ascii="Twinkl" w:eastAsiaTheme="minorHAnsi" w:hAnsi="Twinkl" w:cstheme="minorBidi"/>
                <w:noProof/>
                <w:sz w:val="20"/>
              </w:rPr>
              <w:drawing>
                <wp:anchor distT="0" distB="0" distL="114300" distR="114300" simplePos="0" relativeHeight="251667456" behindDoc="0" locked="0" layoutInCell="1" hidden="0" allowOverlap="1" wp14:anchorId="46C30BEA" wp14:editId="43ACFB15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5BF30CB6" w14:textId="77777777" w:rsidR="00C43C79" w:rsidRPr="00C43C79" w:rsidRDefault="00C43C79" w:rsidP="00C43C79">
            <w:pPr>
              <w:widowControl/>
              <w:spacing w:line="259" w:lineRule="auto"/>
              <w:ind w:left="570"/>
              <w:rPr>
                <w:rFonts w:ascii="Twinkl" w:eastAsiaTheme="minorHAnsi" w:hAnsi="Twinkl" w:cstheme="minorBidi"/>
                <w:b/>
                <w:sz w:val="18"/>
                <w:szCs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8"/>
                <w:szCs w:val="20"/>
                <w:lang w:eastAsia="en-US"/>
              </w:rPr>
              <w:t>Teach and practise</w:t>
            </w:r>
            <w:r w:rsidRPr="00C43C79">
              <w:rPr>
                <w:rFonts w:ascii="Twinkl" w:eastAsiaTheme="minorHAnsi" w:hAnsi="Twinkl" w:cstheme="minorBidi"/>
                <w:noProof/>
                <w:sz w:val="20"/>
              </w:rPr>
              <w:drawing>
                <wp:anchor distT="0" distB="0" distL="114300" distR="114300" simplePos="0" relativeHeight="251668480" behindDoc="0" locked="0" layoutInCell="1" hidden="0" allowOverlap="1" wp14:anchorId="5E291DC2" wp14:editId="6A67801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1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163B81E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9"/>
              <w:rPr>
                <w:rFonts w:ascii="Twinkl" w:eastAsiaTheme="minorHAnsi" w:hAnsi="Twinkl" w:cstheme="minorBidi"/>
                <w:b/>
                <w:color w:val="231F20"/>
                <w:sz w:val="18"/>
                <w:szCs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8"/>
                <w:szCs w:val="20"/>
                <w:lang w:eastAsia="en-US"/>
              </w:rPr>
              <w:t>Practise and apply</w:t>
            </w:r>
            <w:r w:rsidRPr="00C43C79">
              <w:rPr>
                <w:rFonts w:ascii="Twinkl" w:eastAsiaTheme="minorHAnsi" w:hAnsi="Twinkl" w:cstheme="minorBidi"/>
                <w:noProof/>
                <w:sz w:val="20"/>
              </w:rPr>
              <w:drawing>
                <wp:anchor distT="0" distB="0" distL="114300" distR="114300" simplePos="0" relativeHeight="251669504" behindDoc="0" locked="0" layoutInCell="1" hidden="0" allowOverlap="1" wp14:anchorId="1FAA637A" wp14:editId="66B706BA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2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3C79" w:rsidRPr="00C43C79" w14:paraId="48ED08D4" w14:textId="77777777" w:rsidTr="00CC3520">
        <w:trPr>
          <w:trHeight w:val="706"/>
        </w:trPr>
        <w:tc>
          <w:tcPr>
            <w:tcW w:w="1077" w:type="dxa"/>
            <w:vMerge/>
          </w:tcPr>
          <w:p w14:paraId="01926E9B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inkl" w:eastAsiaTheme="minorHAnsi" w:hAnsi="Twinkl" w:cstheme="minorBidi"/>
                <w:b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88" w:type="dxa"/>
          </w:tcPr>
          <w:p w14:paraId="69A9CF67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Words</w:t>
            </w:r>
          </w:p>
        </w:tc>
        <w:tc>
          <w:tcPr>
            <w:tcW w:w="1219" w:type="dxa"/>
          </w:tcPr>
          <w:p w14:paraId="32868ADF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Challenge words</w:t>
            </w:r>
          </w:p>
        </w:tc>
        <w:tc>
          <w:tcPr>
            <w:tcW w:w="1304" w:type="dxa"/>
          </w:tcPr>
          <w:p w14:paraId="6E8A53E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Oral rehearsal</w:t>
            </w:r>
          </w:p>
        </w:tc>
        <w:tc>
          <w:tcPr>
            <w:tcW w:w="1218" w:type="dxa"/>
          </w:tcPr>
          <w:p w14:paraId="4BC14B96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New words</w:t>
            </w:r>
          </w:p>
        </w:tc>
        <w:tc>
          <w:tcPr>
            <w:tcW w:w="3657" w:type="dxa"/>
          </w:tcPr>
          <w:p w14:paraId="517D99C6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9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Example definitions and sentences</w:t>
            </w:r>
          </w:p>
        </w:tc>
        <w:tc>
          <w:tcPr>
            <w:tcW w:w="1077" w:type="dxa"/>
          </w:tcPr>
          <w:p w14:paraId="5A812A6D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84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New challenge word</w:t>
            </w:r>
          </w:p>
        </w:tc>
        <w:tc>
          <w:tcPr>
            <w:tcW w:w="2297" w:type="dxa"/>
          </w:tcPr>
          <w:p w14:paraId="28458E36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128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 xml:space="preserve"> Find within extract</w:t>
            </w:r>
          </w:p>
        </w:tc>
        <w:tc>
          <w:tcPr>
            <w:tcW w:w="2041" w:type="dxa"/>
          </w:tcPr>
          <w:p w14:paraId="0F6D75B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 w:right="128"/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Read/write the sentence</w:t>
            </w:r>
          </w:p>
          <w:p w14:paraId="754923D3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/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 xml:space="preserve">Dictation </w:t>
            </w:r>
          </w:p>
          <w:p w14:paraId="11F040A7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</w:pPr>
          </w:p>
        </w:tc>
      </w:tr>
      <w:tr w:rsidR="00C43C79" w:rsidRPr="00C43C79" w14:paraId="07E9DC9F" w14:textId="77777777" w:rsidTr="00CC3520">
        <w:trPr>
          <w:trHeight w:val="720"/>
        </w:trPr>
        <w:tc>
          <w:tcPr>
            <w:tcW w:w="1077" w:type="dxa"/>
            <w:vMerge w:val="restart"/>
          </w:tcPr>
          <w:p w14:paraId="487895C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spelling /r/ sound with “wr” spelling at the beginning of words.</w:t>
            </w:r>
          </w:p>
          <w:p w14:paraId="5516577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</w:p>
          <w:p w14:paraId="55276E1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</w:p>
          <w:p w14:paraId="64B64E3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</w:p>
          <w:p w14:paraId="40E3EEEC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  <w:t>teaching suffix</w:t>
            </w:r>
          </w:p>
          <w:p w14:paraId="0351A423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18"/>
                <w:lang w:eastAsia="en-US"/>
              </w:rPr>
              <w:t>“er” and “est”</w:t>
            </w:r>
          </w:p>
        </w:tc>
        <w:tc>
          <w:tcPr>
            <w:tcW w:w="1588" w:type="dxa"/>
          </w:tcPr>
          <w:p w14:paraId="6E12825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played</w:t>
            </w:r>
          </w:p>
          <w:p w14:paraId="57203E12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asked</w:t>
            </w:r>
          </w:p>
        </w:tc>
        <w:tc>
          <w:tcPr>
            <w:tcW w:w="1219" w:type="dxa"/>
          </w:tcPr>
          <w:p w14:paraId="0AFA14E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 xml:space="preserve">Child </w:t>
            </w:r>
          </w:p>
          <w:p w14:paraId="3701A08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children</w:t>
            </w:r>
          </w:p>
        </w:tc>
        <w:tc>
          <w:tcPr>
            <w:tcW w:w="1304" w:type="dxa"/>
          </w:tcPr>
          <w:p w14:paraId="5477A85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spelling /r/ sound with “wr” spelling at the beginning of words.</w:t>
            </w:r>
          </w:p>
        </w:tc>
        <w:tc>
          <w:tcPr>
            <w:tcW w:w="1218" w:type="dxa"/>
          </w:tcPr>
          <w:p w14:paraId="0D81066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write</w:t>
            </w:r>
          </w:p>
          <w:p w14:paraId="29DEF17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wrote</w:t>
            </w:r>
          </w:p>
          <w:p w14:paraId="68E1179F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written</w:t>
            </w:r>
          </w:p>
        </w:tc>
        <w:tc>
          <w:tcPr>
            <w:tcW w:w="3657" w:type="dxa"/>
          </w:tcPr>
          <w:p w14:paraId="1E5428F9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We write cards every year.</w:t>
            </w:r>
          </w:p>
          <w:p w14:paraId="1DB495C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I wrote my cards at the weekend.</w:t>
            </w:r>
          </w:p>
          <w:p w14:paraId="33E1B08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The children had written to their grandparents.</w:t>
            </w:r>
          </w:p>
        </w:tc>
        <w:tc>
          <w:tcPr>
            <w:tcW w:w="1077" w:type="dxa"/>
          </w:tcPr>
          <w:p w14:paraId="743F0E33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most </w:t>
            </w:r>
          </w:p>
          <w:p w14:paraId="3210B9D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only</w:t>
            </w:r>
          </w:p>
        </w:tc>
        <w:tc>
          <w:tcPr>
            <w:tcW w:w="2297" w:type="dxa"/>
            <w:vMerge w:val="restart"/>
          </w:tcPr>
          <w:p w14:paraId="46B5EB3B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b/>
                <w:color w:val="000000"/>
                <w:sz w:val="20"/>
                <w:u w:val="single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b/>
                <w:color w:val="000000"/>
                <w:sz w:val="20"/>
                <w:u w:val="single"/>
                <w:lang w:eastAsia="en-US"/>
              </w:rPr>
              <w:t>Wild Weather</w:t>
            </w:r>
          </w:p>
          <w:p w14:paraId="4C0E21E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b/>
                <w:color w:val="000000"/>
                <w:sz w:val="20"/>
                <w:lang w:eastAsia="en-US"/>
              </w:rPr>
              <w:t>Most</w:t>
            </w: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 people like to wear lots of layers during wild cold weather. Extreme weather can be strong winds, heavy rain, extreme heat or cold; it is </w:t>
            </w:r>
            <w:r w:rsidRPr="00C43C79">
              <w:rPr>
                <w:rFonts w:ascii="Twinkl" w:eastAsia="Times New Roman" w:hAnsi="Twinkl" w:cs="Times New Roman"/>
                <w:b/>
                <w:color w:val="000000"/>
                <w:sz w:val="20"/>
                <w:lang w:eastAsia="en-US"/>
              </w:rPr>
              <w:t xml:space="preserve">only </w:t>
            </w: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classed as extreme when it is worse than recorded history. </w:t>
            </w:r>
          </w:p>
          <w:p w14:paraId="5536A0B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During summer 2022, the UK recorded higher temperatures that previous years.  Some countries recorded the highest ever temperatures. </w:t>
            </w:r>
          </w:p>
        </w:tc>
        <w:tc>
          <w:tcPr>
            <w:tcW w:w="2041" w:type="dxa"/>
          </w:tcPr>
          <w:p w14:paraId="2BC0362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Most people like to wear lots of layers during wild cold weather.  </w:t>
            </w:r>
          </w:p>
        </w:tc>
      </w:tr>
      <w:tr w:rsidR="00C43C79" w:rsidRPr="00C43C79" w14:paraId="5490943E" w14:textId="77777777" w:rsidTr="00CC3520">
        <w:trPr>
          <w:trHeight w:val="1152"/>
        </w:trPr>
        <w:tc>
          <w:tcPr>
            <w:tcW w:w="1077" w:type="dxa"/>
            <w:vMerge/>
          </w:tcPr>
          <w:p w14:paraId="31C1759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588" w:type="dxa"/>
          </w:tcPr>
          <w:p w14:paraId="65C7D8D2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worked </w:t>
            </w:r>
          </w:p>
          <w:p w14:paraId="3ED5E36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jumped</w:t>
            </w:r>
          </w:p>
        </w:tc>
        <w:tc>
          <w:tcPr>
            <w:tcW w:w="1219" w:type="dxa"/>
          </w:tcPr>
          <w:p w14:paraId="2E80DA1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 xml:space="preserve">Child </w:t>
            </w:r>
          </w:p>
          <w:p w14:paraId="203B02F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children</w:t>
            </w:r>
          </w:p>
        </w:tc>
        <w:tc>
          <w:tcPr>
            <w:tcW w:w="1304" w:type="dxa"/>
          </w:tcPr>
          <w:p w14:paraId="12EC8A9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b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spelling /r/ sound with “wr” spelling at the beginning of words.</w:t>
            </w:r>
          </w:p>
        </w:tc>
        <w:tc>
          <w:tcPr>
            <w:tcW w:w="1218" w:type="dxa"/>
          </w:tcPr>
          <w:p w14:paraId="178D1DF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wrong</w:t>
            </w:r>
          </w:p>
          <w:p w14:paraId="1BC46507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wrinkle</w:t>
            </w:r>
          </w:p>
        </w:tc>
        <w:tc>
          <w:tcPr>
            <w:tcW w:w="3657" w:type="dxa"/>
          </w:tcPr>
          <w:p w14:paraId="5864898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They went to the wrong island.</w:t>
            </w:r>
          </w:p>
          <w:p w14:paraId="23FC9433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The baby elephant grew its first wrinkle. </w:t>
            </w:r>
          </w:p>
        </w:tc>
        <w:tc>
          <w:tcPr>
            <w:tcW w:w="1077" w:type="dxa"/>
          </w:tcPr>
          <w:p w14:paraId="2BCE3D0C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most </w:t>
            </w:r>
          </w:p>
          <w:p w14:paraId="2208CB0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only</w:t>
            </w:r>
          </w:p>
        </w:tc>
        <w:tc>
          <w:tcPr>
            <w:tcW w:w="2297" w:type="dxa"/>
            <w:vMerge/>
          </w:tcPr>
          <w:p w14:paraId="4660B07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041" w:type="dxa"/>
          </w:tcPr>
          <w:p w14:paraId="065DB90B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It is only classes as extreme when it is worse than recorded history.</w:t>
            </w:r>
          </w:p>
        </w:tc>
      </w:tr>
      <w:tr w:rsidR="00C43C79" w:rsidRPr="00C43C79" w14:paraId="1D463B08" w14:textId="77777777" w:rsidTr="00CC3520">
        <w:trPr>
          <w:trHeight w:val="60"/>
        </w:trPr>
        <w:tc>
          <w:tcPr>
            <w:tcW w:w="1077" w:type="dxa"/>
            <w:vMerge/>
          </w:tcPr>
          <w:p w14:paraId="4993DFAC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588" w:type="dxa"/>
          </w:tcPr>
          <w:p w14:paraId="48F8987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gnome</w:t>
            </w:r>
          </w:p>
          <w:p w14:paraId="03FDAB9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gnat</w:t>
            </w:r>
          </w:p>
        </w:tc>
        <w:tc>
          <w:tcPr>
            <w:tcW w:w="1219" w:type="dxa"/>
          </w:tcPr>
          <w:p w14:paraId="35AC15E6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 xml:space="preserve">Child </w:t>
            </w:r>
          </w:p>
          <w:p w14:paraId="25D0D6D2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children</w:t>
            </w:r>
          </w:p>
        </w:tc>
        <w:tc>
          <w:tcPr>
            <w:tcW w:w="1304" w:type="dxa"/>
          </w:tcPr>
          <w:p w14:paraId="57CE0DF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adding suffix er</w:t>
            </w:r>
          </w:p>
        </w:tc>
        <w:tc>
          <w:tcPr>
            <w:tcW w:w="1218" w:type="dxa"/>
          </w:tcPr>
          <w:p w14:paraId="16FA376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higher</w:t>
            </w:r>
          </w:p>
          <w:p w14:paraId="182C94F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colder</w:t>
            </w:r>
          </w:p>
          <w:p w14:paraId="015B3E5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57" w:type="dxa"/>
          </w:tcPr>
          <w:p w14:paraId="24745AF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Ben Nevis is higher than Snowdon.</w:t>
            </w:r>
          </w:p>
          <w:p w14:paraId="1ED18B46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It is colder in Scotland.</w:t>
            </w:r>
          </w:p>
          <w:p w14:paraId="67D8B27D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</w:tcPr>
          <w:p w14:paraId="7F44547D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most </w:t>
            </w:r>
          </w:p>
          <w:p w14:paraId="7B6A374B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only</w:t>
            </w:r>
          </w:p>
        </w:tc>
        <w:tc>
          <w:tcPr>
            <w:tcW w:w="2297" w:type="dxa"/>
            <w:vMerge/>
          </w:tcPr>
          <w:p w14:paraId="34D82A1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041" w:type="dxa"/>
          </w:tcPr>
          <w:p w14:paraId="63D27E5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During summer 2022, the UK recorded </w:t>
            </w:r>
            <w:r w:rsidRPr="00C43C79">
              <w:rPr>
                <w:rFonts w:ascii="Twinkl" w:eastAsia="Times New Roman" w:hAnsi="Twinkl" w:cs="Times New Roman"/>
                <w:b/>
                <w:color w:val="000000"/>
                <w:sz w:val="20"/>
                <w:lang w:eastAsia="en-US"/>
              </w:rPr>
              <w:t xml:space="preserve">higher </w:t>
            </w: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temperatures that previous years.  </w:t>
            </w:r>
          </w:p>
        </w:tc>
      </w:tr>
      <w:tr w:rsidR="00C43C79" w:rsidRPr="00C43C79" w14:paraId="3A2E4FDA" w14:textId="77777777" w:rsidTr="00CC3520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A5370CF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5E1B72F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knock</w:t>
            </w:r>
          </w:p>
          <w:p w14:paraId="5E1554CD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knee 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736320B9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Theme="minorHAnsi" w:hAnsi="Twinkl" w:cstheme="minorBidi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 xml:space="preserve">Child </w:t>
            </w:r>
          </w:p>
          <w:p w14:paraId="3CEB5AC2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20"/>
                <w:lang w:eastAsia="en-US"/>
              </w:rPr>
              <w:t>children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2C05A09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adding suffix est</w:t>
            </w:r>
          </w:p>
        </w:tc>
        <w:tc>
          <w:tcPr>
            <w:tcW w:w="1218" w:type="dxa"/>
            <w:tcBorders>
              <w:bottom w:val="single" w:sz="4" w:space="0" w:color="055579"/>
            </w:tcBorders>
          </w:tcPr>
          <w:p w14:paraId="6EED9737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highest</w:t>
            </w:r>
          </w:p>
          <w:p w14:paraId="2BCF1031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  <w:p w14:paraId="41AD0157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coldest</w:t>
            </w:r>
          </w:p>
          <w:p w14:paraId="251942C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657" w:type="dxa"/>
            <w:tcBorders>
              <w:bottom w:val="single" w:sz="4" w:space="0" w:color="055579"/>
            </w:tcBorders>
          </w:tcPr>
          <w:p w14:paraId="55234313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Mount Everest is the highest mountain.</w:t>
            </w:r>
          </w:p>
          <w:p w14:paraId="44D122FE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The North Pole is coldest.</w:t>
            </w:r>
          </w:p>
          <w:p w14:paraId="2638441D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799DE3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most </w:t>
            </w:r>
          </w:p>
          <w:p w14:paraId="44EE70A5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only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A64382C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41CB9560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 xml:space="preserve">Some countries recorded the </w:t>
            </w:r>
            <w:r w:rsidRPr="00C43C79">
              <w:rPr>
                <w:rFonts w:ascii="Twinkl" w:eastAsia="Times New Roman" w:hAnsi="Twinkl" w:cs="Times New Roman"/>
                <w:b/>
                <w:color w:val="000000"/>
                <w:sz w:val="20"/>
                <w:lang w:eastAsia="en-US"/>
              </w:rPr>
              <w:t xml:space="preserve">highest </w:t>
            </w:r>
            <w:r w:rsidRPr="00C43C79">
              <w:rPr>
                <w:rFonts w:ascii="Twinkl" w:eastAsia="Times New Roman" w:hAnsi="Twinkl" w:cs="Times New Roman"/>
                <w:color w:val="000000"/>
                <w:sz w:val="20"/>
                <w:lang w:eastAsia="en-US"/>
              </w:rPr>
              <w:t>ever temperatures.</w:t>
            </w:r>
          </w:p>
        </w:tc>
      </w:tr>
      <w:tr w:rsidR="00C43C79" w:rsidRPr="00C43C79" w14:paraId="5AD55FA4" w14:textId="77777777" w:rsidTr="00CC3520">
        <w:trPr>
          <w:trHeight w:val="1152"/>
        </w:trPr>
        <w:tc>
          <w:tcPr>
            <w:tcW w:w="1077" w:type="dxa"/>
            <w:shd w:val="clear" w:color="auto" w:fill="CDDBEB"/>
          </w:tcPr>
          <w:p w14:paraId="1DBA3F14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0"/>
              <w:rPr>
                <w:rFonts w:ascii="Twinkl" w:eastAsiaTheme="minorHAnsi" w:hAnsi="Twinkl" w:cstheme="minorBidi"/>
                <w:b/>
                <w:color w:val="000000"/>
                <w:sz w:val="16"/>
                <w:szCs w:val="18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b/>
                <w:color w:val="231F20"/>
                <w:sz w:val="16"/>
                <w:szCs w:val="18"/>
                <w:lang w:eastAsia="en-US"/>
              </w:rPr>
              <w:t>Review</w:t>
            </w:r>
          </w:p>
        </w:tc>
        <w:tc>
          <w:tcPr>
            <w:tcW w:w="1588" w:type="dxa"/>
            <w:shd w:val="clear" w:color="auto" w:fill="CDDBEB"/>
          </w:tcPr>
          <w:p w14:paraId="0D12B6C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b/>
                <w:bCs/>
                <w:color w:val="000000"/>
                <w:sz w:val="18"/>
                <w:szCs w:val="18"/>
                <w:lang w:eastAsia="en-US"/>
              </w:rPr>
              <w:t>Quick Quiz</w:t>
            </w:r>
          </w:p>
          <w:p w14:paraId="21FB12AA" w14:textId="77777777" w:rsidR="00C43C79" w:rsidRPr="00C43C79" w:rsidRDefault="00C43C79" w:rsidP="00C43C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inkl" w:eastAsia="Times New Roman" w:hAnsi="Twinkl" w:cs="Times New Roman"/>
                <w:color w:val="000000"/>
                <w:sz w:val="18"/>
                <w:szCs w:val="18"/>
                <w:lang w:eastAsia="en-US"/>
              </w:rPr>
            </w:pPr>
            <w:r w:rsidRPr="00C43C79">
              <w:rPr>
                <w:rFonts w:ascii="Twinkl" w:eastAsia="Times New Roman" w:hAnsi="Twinkl" w:cs="Times New Roman"/>
                <w:color w:val="000000"/>
                <w:sz w:val="18"/>
                <w:szCs w:val="18"/>
                <w:lang w:eastAsia="en-US"/>
              </w:rPr>
              <w:t xml:space="preserve">child, children, most, only, write, wrote, written, wrong, higher. </w:t>
            </w:r>
          </w:p>
        </w:tc>
        <w:tc>
          <w:tcPr>
            <w:tcW w:w="12813" w:type="dxa"/>
            <w:gridSpan w:val="7"/>
            <w:shd w:val="clear" w:color="auto" w:fill="CDDBEB"/>
          </w:tcPr>
          <w:p w14:paraId="3807CED6" w14:textId="77777777" w:rsidR="00C43C79" w:rsidRPr="00C43C79" w:rsidRDefault="00C43C79" w:rsidP="00C43C79">
            <w:pPr>
              <w:widowControl/>
              <w:spacing w:after="160" w:line="259" w:lineRule="auto"/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</w:pPr>
            <w:hyperlink r:id="rId13" w:anchor="etymonline_v_7033" w:tooltip="Origin and meaning of only" w:history="1">
              <w:r w:rsidRPr="00C43C79">
                <w:rPr>
                  <w:rFonts w:ascii="Twinkl" w:eastAsiaTheme="minorHAnsi" w:hAnsi="Twinkl" w:cstheme="minorBidi"/>
                  <w:b/>
                  <w:bCs/>
                  <w:color w:val="83001D"/>
                  <w:sz w:val="20"/>
                  <w:szCs w:val="30"/>
                  <w:u w:val="single"/>
                  <w:shd w:val="clear" w:color="auto" w:fill="FFFFFF"/>
                  <w:lang w:eastAsia="en-US"/>
                </w:rPr>
                <w:t>only (adj.)</w:t>
              </w:r>
            </w:hyperlink>
            <w:r w:rsidRPr="00C43C79">
              <w:rPr>
                <w:rFonts w:ascii="Twinkl" w:eastAsiaTheme="minorHAnsi" w:hAnsi="Twinkl" w:cstheme="minorBidi"/>
                <w:sz w:val="14"/>
                <w:szCs w:val="21"/>
                <w:lang w:eastAsia="en-US"/>
              </w:rPr>
              <w:t>"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single as regards number, class, or kind," Middle English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onli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, from Old English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ænlic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,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anlic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 "only, unique, solitary," literally "one-like," from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an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 "one" (see </w:t>
            </w:r>
            <w:hyperlink r:id="rId14" w:tooltip="Etymology, meaning and definition of one " w:history="1">
              <w:r w:rsidRPr="00C43C79">
                <w:rPr>
                  <w:rFonts w:ascii="Twinkl" w:eastAsiaTheme="minorHAnsi" w:hAnsi="Twinkl" w:cstheme="minorBidi"/>
                  <w:b/>
                  <w:bCs/>
                  <w:color w:val="83001D"/>
                  <w:sz w:val="18"/>
                  <w:szCs w:val="21"/>
                  <w:u w:val="single"/>
                  <w:lang w:eastAsia="en-US"/>
                </w:rPr>
                <w:t>one</w:t>
              </w:r>
            </w:hyperlink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) +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-lic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 "-like" (see </w:t>
            </w:r>
            <w:hyperlink r:id="rId15" w:anchor="etymonline_v_31075" w:tooltip="Etymology, meaning and definition of -ly " w:history="1">
              <w:r w:rsidRPr="00C43C79">
                <w:rPr>
                  <w:rFonts w:ascii="Twinkl" w:eastAsiaTheme="minorHAnsi" w:hAnsi="Twinkl" w:cstheme="minorBidi"/>
                  <w:b/>
                  <w:bCs/>
                  <w:color w:val="83001D"/>
                  <w:sz w:val="18"/>
                  <w:szCs w:val="21"/>
                  <w:u w:val="single"/>
                  <w:lang w:eastAsia="en-US"/>
                </w:rPr>
                <w:t>-ly</w:t>
              </w:r>
            </w:hyperlink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 (1)). Similar formation in Old Frisian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einlik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, Dutch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eenlijk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, Old High German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einlih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, Danish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einlig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. It preserves the old pronunciation of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8"/>
                <w:szCs w:val="21"/>
                <w:lang w:eastAsia="en-US"/>
              </w:rPr>
              <w:t>one</w:t>
            </w:r>
            <w:r w:rsidRPr="00C43C79">
              <w:rPr>
                <w:rFonts w:ascii="Twinkl" w:eastAsiaTheme="minorHAnsi" w:hAnsi="Twinkl" w:cstheme="minorBidi"/>
                <w:sz w:val="18"/>
                <w:szCs w:val="21"/>
                <w:lang w:eastAsia="en-US"/>
              </w:rPr>
              <w:t>. </w:t>
            </w:r>
          </w:p>
          <w:p w14:paraId="1E96C1BC" w14:textId="77777777" w:rsidR="00C43C79" w:rsidRPr="00C43C79" w:rsidRDefault="00C43C79" w:rsidP="00C43C79">
            <w:pPr>
              <w:widowControl/>
              <w:spacing w:after="160" w:line="259" w:lineRule="auto"/>
              <w:rPr>
                <w:rFonts w:ascii="Twinkl" w:eastAsiaTheme="minorHAnsi" w:hAnsi="Twinkl" w:cstheme="minorBidi"/>
                <w:sz w:val="20"/>
                <w:szCs w:val="21"/>
                <w:lang w:eastAsia="en-US"/>
              </w:rPr>
            </w:pP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Most Old English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mast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 "greatest in number, amount, or extent; largest," earlier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mæst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.  Used in Old English as superlative of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micel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 "great, large" (see </w:t>
            </w:r>
            <w:hyperlink r:id="rId16" w:history="1">
              <w:r w:rsidRPr="00C43C79">
                <w:rPr>
                  <w:rFonts w:ascii="Twinkl" w:eastAsiaTheme="minorHAnsi" w:hAnsi="Twinkl" w:cstheme="minorBidi"/>
                  <w:b/>
                  <w:bCs/>
                  <w:color w:val="0000FF"/>
                  <w:sz w:val="16"/>
                  <w:u w:val="single"/>
                  <w:lang w:eastAsia="en-US"/>
                </w:rPr>
                <w:t>mickle</w:t>
              </w:r>
            </w:hyperlink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), hence, in later use, superlative of </w:t>
            </w:r>
            <w:hyperlink r:id="rId17" w:history="1">
              <w:r w:rsidRPr="00C43C79">
                <w:rPr>
                  <w:rFonts w:ascii="Twinkl" w:eastAsiaTheme="minorHAnsi" w:hAnsi="Twinkl" w:cstheme="minorBidi"/>
                  <w:b/>
                  <w:bCs/>
                  <w:color w:val="0000FF"/>
                  <w:sz w:val="16"/>
                  <w:u w:val="single"/>
                  <w:lang w:eastAsia="en-US"/>
                </w:rPr>
                <w:t>much</w:t>
              </w:r>
            </w:hyperlink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. The vowel has been influenced by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more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.  Original sense of "greatest" survives in phrase </w:t>
            </w:r>
            <w:r w:rsidRPr="00C43C79">
              <w:rPr>
                <w:rFonts w:ascii="Twinkl" w:eastAsiaTheme="minorHAnsi" w:hAnsi="Twinkl" w:cstheme="minorBidi"/>
                <w:b/>
                <w:bCs/>
                <w:i/>
                <w:iCs/>
                <w:sz w:val="16"/>
                <w:lang w:eastAsia="en-US"/>
              </w:rPr>
              <w:t>for the most part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 (mid-14c.; late Old English had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þa mæste dæl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). Slang </w:t>
            </w:r>
            <w:r w:rsidRPr="00C43C79">
              <w:rPr>
                <w:rFonts w:ascii="Twinkl" w:eastAsiaTheme="minorHAnsi" w:hAnsi="Twinkl" w:cstheme="minorBidi"/>
                <w:b/>
                <w:bCs/>
                <w:i/>
                <w:iCs/>
                <w:sz w:val="16"/>
                <w:lang w:eastAsia="en-US"/>
              </w:rPr>
              <w:t>the most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 meaning "the best, extremely good" is attested from 1953. Also used as an adverb in Old English and in late Old English as a noun, "the greatest or greater number." The sense of "greatest value or advantage" in the phrase </w:t>
            </w:r>
            <w:r w:rsidRPr="00C43C79">
              <w:rPr>
                <w:rFonts w:ascii="Twinkl" w:eastAsiaTheme="minorHAnsi" w:hAnsi="Twinkl" w:cstheme="minorBidi"/>
                <w:b/>
                <w:bCs/>
                <w:i/>
                <w:iCs/>
                <w:sz w:val="16"/>
                <w:lang w:eastAsia="en-US"/>
              </w:rPr>
              <w:t>make the most of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 (something) is by 1520s. Related: </w:t>
            </w:r>
            <w:r w:rsidRPr="00C43C79">
              <w:rPr>
                <w:rFonts w:ascii="Twinkl" w:eastAsiaTheme="minorHAnsi" w:hAnsi="Twinkl" w:cstheme="minorBidi"/>
                <w:i/>
                <w:iCs/>
                <w:sz w:val="16"/>
                <w:lang w:eastAsia="en-US"/>
              </w:rPr>
              <w:t>Mostly</w:t>
            </w:r>
            <w:r w:rsidRPr="00C43C79">
              <w:rPr>
                <w:rFonts w:ascii="Twinkl" w:eastAsiaTheme="minorHAnsi" w:hAnsi="Twinkl" w:cstheme="minorBidi"/>
                <w:sz w:val="16"/>
                <w:lang w:eastAsia="en-US"/>
              </w:rPr>
              <w:t>.</w:t>
            </w:r>
          </w:p>
          <w:p w14:paraId="1893028B" w14:textId="77777777" w:rsidR="00C43C79" w:rsidRPr="00C43C79" w:rsidRDefault="00C43C79" w:rsidP="00C43C79">
            <w:pPr>
              <w:widowControl/>
              <w:shd w:val="clear" w:color="auto" w:fill="FFFFFF"/>
              <w:rPr>
                <w:rFonts w:ascii="Twinkl" w:eastAsia="Times New Roman" w:hAnsi="Twinkl" w:cs="Times New Roman"/>
                <w:sz w:val="14"/>
                <w:szCs w:val="24"/>
              </w:rPr>
            </w:pPr>
          </w:p>
        </w:tc>
      </w:tr>
    </w:tbl>
    <w:p w14:paraId="7026C0F5" w14:textId="77777777" w:rsidR="00C018F3" w:rsidRDefault="00C018F3"/>
    <w:sectPr w:rsidR="00C018F3" w:rsidSect="00C174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00"/>
    <w:rsid w:val="005505EE"/>
    <w:rsid w:val="006D0FF8"/>
    <w:rsid w:val="00774FF3"/>
    <w:rsid w:val="00843831"/>
    <w:rsid w:val="008B0CF2"/>
    <w:rsid w:val="0093438F"/>
    <w:rsid w:val="00C018F3"/>
    <w:rsid w:val="00C17400"/>
    <w:rsid w:val="00C43C79"/>
    <w:rsid w:val="00E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D52A"/>
  <w15:chartTrackingRefBased/>
  <w15:docId w15:val="{18F26F6C-35C5-4B77-8F20-4742C8F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00"/>
    <w:pPr>
      <w:widowControl w:val="0"/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etymonline.com/word/onl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etymonline.com/word/child?ref=etymonline_crossreference" TargetMode="External"/><Relationship Id="rId17" Type="http://schemas.openxmlformats.org/officeDocument/2006/relationships/hyperlink" Target="https://www.etymonline.com/word/much?ref=etymonline_crossrefere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ymonline.com/word/mickle?ref=etymonline_crossreferenc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etymonline.com/word/children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etymonline.com/word/-ly?ref=etymonline_crossreference" TargetMode="External"/><Relationship Id="rId10" Type="http://schemas.openxmlformats.org/officeDocument/2006/relationships/hyperlink" Target="https://www.etymonline.com/word/chil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etymonline.com/word/one?ref=etymonline_cross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Loveday</dc:creator>
  <cp:keywords/>
  <dc:description/>
  <cp:lastModifiedBy>Kelly Stokes</cp:lastModifiedBy>
  <cp:revision>7</cp:revision>
  <dcterms:created xsi:type="dcterms:W3CDTF">2022-11-12T16:11:00Z</dcterms:created>
  <dcterms:modified xsi:type="dcterms:W3CDTF">2022-12-04T20:01:00Z</dcterms:modified>
</cp:coreProperties>
</file>